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jc w:val="center"/>
        <w:rPr>
          <w:rFonts w:hint="eastAsia" w:ascii="方正小标宋_GBK" w:hAnsi="方正小标宋_GBK" w:eastAsia="方正小标宋_GBK" w:cs="方正小标宋_GBK"/>
          <w:sz w:val="72"/>
          <w:szCs w:val="72"/>
        </w:rPr>
      </w:pPr>
      <w:bookmarkStart w:id="1" w:name="_Toc15396475"/>
      <w:bookmarkStart w:id="2" w:name="_Toc15378441"/>
      <w:bookmarkStart w:id="3" w:name="_Toc15396597"/>
      <w:bookmarkStart w:id="4" w:name="_Toc15377425"/>
      <w:bookmarkStart w:id="5" w:name="_Toc15377193"/>
      <w:r>
        <w:rPr>
          <w:rFonts w:hint="eastAsia" w:ascii="方正小标宋_GBK" w:hAnsi="方正小标宋_GBK" w:eastAsia="方正小标宋_GBK" w:cs="方正小标宋_GBK"/>
          <w:sz w:val="72"/>
          <w:szCs w:val="72"/>
        </w:rPr>
        <w:t>202</w:t>
      </w:r>
      <w:r>
        <w:rPr>
          <w:rFonts w:hint="eastAsia" w:ascii="方正小标宋_GBK" w:hAnsi="方正小标宋_GBK" w:eastAsia="方正小标宋_GBK" w:cs="方正小标宋_GBK"/>
          <w:sz w:val="72"/>
          <w:szCs w:val="72"/>
          <w:lang w:val="en-US" w:eastAsia="zh-CN"/>
        </w:rPr>
        <w:t>1</w:t>
      </w:r>
      <w:r>
        <w:rPr>
          <w:rFonts w:hint="eastAsia" w:ascii="方正小标宋_GBK" w:hAnsi="方正小标宋_GBK" w:eastAsia="方正小标宋_GBK" w:cs="方正小标宋_GBK"/>
          <w:sz w:val="72"/>
          <w:szCs w:val="72"/>
        </w:rPr>
        <w:t>年度</w:t>
      </w:r>
      <w:bookmarkEnd w:id="1"/>
      <w:bookmarkEnd w:id="2"/>
      <w:bookmarkEnd w:id="3"/>
      <w:bookmarkEnd w:id="4"/>
      <w:bookmarkEnd w:id="5"/>
    </w:p>
    <w:p>
      <w:pPr>
        <w:jc w:val="center"/>
        <w:rPr>
          <w:rFonts w:hint="eastAsia" w:ascii="方正小标宋_GBK" w:hAnsi="方正小标宋_GBK" w:eastAsia="方正小标宋_GBK" w:cs="方正小标宋_GBK"/>
          <w:sz w:val="72"/>
          <w:szCs w:val="72"/>
        </w:rPr>
      </w:pPr>
      <w:bookmarkStart w:id="6" w:name="_Toc15378442"/>
      <w:bookmarkStart w:id="7" w:name="_Toc15396476"/>
      <w:bookmarkStart w:id="8" w:name="_Toc15377194"/>
      <w:bookmarkStart w:id="9" w:name="_Toc15396598"/>
      <w:bookmarkStart w:id="10" w:name="_Toc15377426"/>
      <w:r>
        <w:rPr>
          <w:rFonts w:hint="eastAsia" w:ascii="方正小标宋_GBK" w:hAnsi="方正小标宋_GBK" w:eastAsia="方正小标宋_GBK" w:cs="方正小标宋_GBK"/>
          <w:sz w:val="72"/>
          <w:szCs w:val="72"/>
        </w:rPr>
        <w:t>四川省阿坝州</w:t>
      </w:r>
      <w:bookmarkEnd w:id="0"/>
      <w:bookmarkStart w:id="11" w:name="_Toc15306268"/>
      <w:r>
        <w:rPr>
          <w:rFonts w:hint="eastAsia" w:ascii="方正小标宋_GBK" w:hAnsi="方正小标宋_GBK" w:eastAsia="方正小标宋_GBK" w:cs="方正小标宋_GBK"/>
          <w:sz w:val="72"/>
          <w:szCs w:val="72"/>
          <w:lang w:val="en-US" w:eastAsia="zh-CN"/>
        </w:rPr>
        <w:t>人大常委会办公室</w:t>
      </w:r>
      <w:r>
        <w:rPr>
          <w:rFonts w:hint="eastAsia" w:ascii="方正小标宋_GBK" w:hAnsi="方正小标宋_GBK" w:eastAsia="方正小标宋_GBK" w:cs="方正小标宋_GBK"/>
          <w:sz w:val="72"/>
          <w:szCs w:val="72"/>
        </w:rPr>
        <w:t>部门决算</w:t>
      </w:r>
      <w:bookmarkEnd w:id="6"/>
      <w:bookmarkEnd w:id="7"/>
      <w:bookmarkEnd w:id="8"/>
      <w:bookmarkEnd w:id="9"/>
      <w:bookmarkEnd w:id="10"/>
      <w:bookmarkEnd w:id="11"/>
    </w:p>
    <w:p>
      <w:pPr>
        <w:widowControl/>
        <w:jc w:val="center"/>
        <w:rPr>
          <w:rFonts w:ascii="方正小标宋简体" w:hAnsi="宋体" w:eastAsia="方正小标宋简体"/>
          <w:color w:val="000000"/>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autoSpaceDE w:val="0"/>
        <w:autoSpaceDN w:val="0"/>
        <w:adjustRightInd w:val="0"/>
        <w:ind w:left="420" w:leftChars="200"/>
        <w:jc w:val="left"/>
        <w:rPr>
          <w:rFonts w:ascii="宋体" w:hAnsi="宋体"/>
          <w:sz w:val="32"/>
          <w:szCs w:val="32"/>
        </w:rPr>
      </w:pPr>
      <w:r>
        <w:rPr>
          <w:rFonts w:hint="eastAsia" w:ascii="宋体" w:hAnsi="宋体" w:cs="仿宋_GB2312"/>
          <w:sz w:val="32"/>
          <w:szCs w:val="32"/>
        </w:rPr>
        <w:t>保密审查情况：已审查，内容审定</w:t>
      </w:r>
    </w:p>
    <w:p>
      <w:pPr>
        <w:autoSpaceDE w:val="0"/>
        <w:autoSpaceDN w:val="0"/>
        <w:adjustRightInd w:val="0"/>
        <w:ind w:left="420" w:leftChars="200"/>
        <w:jc w:val="left"/>
        <w:rPr>
          <w:rFonts w:ascii="宋体" w:hAnsi="宋体"/>
          <w:sz w:val="32"/>
          <w:szCs w:val="32"/>
        </w:rPr>
      </w:pPr>
      <w:r>
        <w:rPr>
          <w:rFonts w:hint="eastAsia" w:ascii="宋体" w:hAnsi="宋体" w:cs="仿宋_GB2312"/>
          <w:sz w:val="32"/>
          <w:szCs w:val="32"/>
        </w:rPr>
        <w:t>部门主要负责人审签情况：已审签，同意对外公开</w:t>
      </w:r>
    </w:p>
    <w:p>
      <w:pPr>
        <w:widowControl/>
        <w:jc w:val="center"/>
        <w:rPr>
          <w:rFonts w:ascii="方正小标宋简体" w:hAnsi="宋体" w:eastAsia="方正小标宋简体"/>
          <w:color w:val="000000"/>
          <w:sz w:val="36"/>
          <w:szCs w:val="36"/>
        </w:rPr>
      </w:pPr>
    </w:p>
    <w:p>
      <w:pPr>
        <w:widowControl/>
        <w:jc w:val="center"/>
        <w:rPr>
          <w:rFonts w:ascii="黑体" w:hAnsi="黑体" w:eastAsia="黑体"/>
          <w:color w:val="000000"/>
          <w:sz w:val="48"/>
          <w:szCs w:val="48"/>
        </w:rPr>
      </w:pPr>
      <w:r>
        <w:rPr>
          <w:rFonts w:ascii="方正小标宋简体" w:hAnsi="宋体" w:eastAsia="方正小标宋简体"/>
          <w:sz w:val="36"/>
          <w:szCs w:val="36"/>
        </w:rPr>
        <w:br w:type="page"/>
      </w:r>
      <w:r>
        <w:rPr>
          <w:rFonts w:hint="eastAsia" w:ascii="黑体" w:hAnsi="黑体" w:eastAsia="黑体"/>
          <w:color w:val="000000"/>
          <w:sz w:val="48"/>
          <w:szCs w:val="48"/>
        </w:rPr>
        <w:t>目录</w:t>
      </w:r>
    </w:p>
    <w:p>
      <w:pPr>
        <w:pStyle w:val="13"/>
        <w:jc w:val="center"/>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公开时间：202</w:t>
      </w:r>
      <w:r>
        <w:rPr>
          <w:rFonts w:hint="default" w:ascii="Times New Roman" w:hAnsi="Times New Roman" w:cs="Times New Roman"/>
          <w:b w:val="0"/>
          <w:bCs w:val="0"/>
          <w:sz w:val="24"/>
          <w:szCs w:val="24"/>
          <w:lang w:val="en-US" w:eastAsia="zh-CN"/>
        </w:rPr>
        <w:t>2</w:t>
      </w:r>
      <w:r>
        <w:rPr>
          <w:rFonts w:hint="default" w:ascii="Times New Roman" w:hAnsi="Times New Roman" w:cs="Times New Roman"/>
          <w:b w:val="0"/>
          <w:bCs w:val="0"/>
          <w:sz w:val="24"/>
          <w:szCs w:val="24"/>
        </w:rPr>
        <w:t>年 9月2</w:t>
      </w:r>
      <w:r>
        <w:rPr>
          <w:rFonts w:hint="default" w:ascii="Times New Roman" w:hAnsi="Times New Roman" w:cs="Times New Roman"/>
          <w:b w:val="0"/>
          <w:bCs w:val="0"/>
          <w:sz w:val="24"/>
          <w:szCs w:val="24"/>
          <w:lang w:val="en-US" w:eastAsia="zh-CN"/>
        </w:rPr>
        <w:t>9</w:t>
      </w:r>
      <w:r>
        <w:rPr>
          <w:rFonts w:hint="default" w:ascii="Times New Roman" w:hAnsi="Times New Roman" w:cs="Times New Roman"/>
          <w:b w:val="0"/>
          <w:bCs w:val="0"/>
          <w:sz w:val="24"/>
          <w:szCs w:val="24"/>
        </w:rPr>
        <w:t>日</w:t>
      </w:r>
    </w:p>
    <w:p>
      <w:pPr>
        <w:pStyle w:val="13"/>
        <w:tabs>
          <w:tab w:val="right" w:leader="dot" w:pos="8296"/>
        </w:tabs>
        <w:rPr>
          <w:rFonts w:hAnsi="等线" w:eastAsia="等线" w:cs="黑体"/>
          <w:b w:val="0"/>
          <w:bCs w:val="0"/>
          <w:caps w:val="0"/>
          <w:sz w:val="21"/>
          <w:szCs w:val="22"/>
        </w:rPr>
      </w:pPr>
      <w:r>
        <w:rPr>
          <w:b w:val="0"/>
          <w:bCs w:val="0"/>
          <w:caps w:val="0"/>
        </w:rPr>
        <w:fldChar w:fldCharType="begin"/>
      </w:r>
      <w:r>
        <w:rPr>
          <w:b w:val="0"/>
          <w:bCs w:val="0"/>
          <w:caps w:val="0"/>
        </w:rPr>
        <w:instrText xml:space="preserve"> TOC \o \u </w:instrText>
      </w:r>
      <w:r>
        <w:rPr>
          <w:b w:val="0"/>
          <w:bCs w:val="0"/>
          <w:caps w:val="0"/>
        </w:rPr>
        <w:fldChar w:fldCharType="separate"/>
      </w:r>
      <w:r>
        <w:rPr>
          <w:rFonts w:hint="eastAsia" w:ascii="方正黑体_GBK" w:hAnsi="方正黑体_GBK" w:eastAsia="方正黑体_GBK" w:cs="方正黑体_GBK"/>
          <w:b w:val="0"/>
        </w:rPr>
        <w:t xml:space="preserve">第一部分 </w:t>
      </w:r>
      <w:r>
        <w:rPr>
          <w:rFonts w:hint="eastAsia" w:ascii="方正黑体_GBK" w:hAnsi="方正黑体_GBK" w:eastAsia="方正黑体_GBK" w:cs="方正黑体_GBK"/>
          <w:b w:val="0"/>
          <w:bCs w:val="0"/>
        </w:rPr>
        <w:t>部门概况</w:t>
      </w:r>
      <w:r>
        <w:tab/>
      </w:r>
      <w:r>
        <w:fldChar w:fldCharType="begin"/>
      </w:r>
      <w:r>
        <w:instrText xml:space="preserve"> PAGEREF _Toc79163851 \h </w:instrText>
      </w:r>
      <w:r>
        <w:fldChar w:fldCharType="separate"/>
      </w:r>
      <w:r>
        <w:t>4</w:t>
      </w:r>
      <w:r>
        <w:fldChar w:fldCharType="end"/>
      </w:r>
    </w:p>
    <w:p>
      <w:pPr>
        <w:pStyle w:val="16"/>
        <w:tabs>
          <w:tab w:val="right" w:leader="dot" w:pos="8296"/>
        </w:tabs>
        <w:rPr>
          <w:rFonts w:hint="eastAsia" w:hAnsi="等线" w:eastAsia="等线" w:cs="黑体"/>
          <w:smallCaps w:val="0"/>
          <w:sz w:val="21"/>
          <w:szCs w:val="22"/>
          <w:lang w:eastAsia="zh-CN"/>
        </w:rPr>
      </w:pPr>
      <w:r>
        <w:rPr>
          <w:rFonts w:hint="eastAsia" w:ascii="方正黑体_GBK" w:hAnsi="方正黑体_GBK" w:eastAsia="方正黑体_GBK" w:cs="方正黑体_GBK"/>
          <w:color w:val="000000"/>
        </w:rPr>
        <w:t>一、基</w:t>
      </w:r>
      <w:r>
        <w:rPr>
          <w:rFonts w:hint="eastAsia" w:ascii="方正黑体_GBK" w:hAnsi="方正黑体_GBK" w:eastAsia="方正黑体_GBK" w:cs="方正黑体_GBK"/>
        </w:rPr>
        <w:t>本职能及主要工作</w:t>
      </w:r>
      <w:r>
        <w:tab/>
      </w:r>
      <w:r>
        <w:rPr>
          <w:rFonts w:hint="eastAsia"/>
          <w:lang w:val="en-US" w:eastAsia="zh-CN"/>
        </w:rPr>
        <w:t>5</w:t>
      </w:r>
    </w:p>
    <w:p>
      <w:pPr>
        <w:pStyle w:val="8"/>
        <w:tabs>
          <w:tab w:val="right" w:leader="dot" w:pos="8296"/>
        </w:tabs>
        <w:rPr>
          <w:rFonts w:hint="eastAsia" w:ascii="方正楷体_GBK" w:hAnsi="方正楷体_GBK" w:eastAsia="方正楷体_GBK" w:cs="方正楷体_GBK"/>
          <w:i w:val="0"/>
          <w:iCs w:val="0"/>
          <w:sz w:val="21"/>
          <w:szCs w:val="22"/>
          <w:lang w:eastAsia="zh-CN"/>
        </w:rPr>
      </w:pPr>
      <w:r>
        <w:rPr>
          <w:rFonts w:hint="eastAsia" w:ascii="方正楷体_GBK" w:hAnsi="方正楷体_GBK" w:eastAsia="方正楷体_GBK" w:cs="方正楷体_GBK"/>
          <w:bCs/>
          <w:i w:val="0"/>
          <w:iCs w:val="0"/>
          <w:color w:val="000000"/>
        </w:rPr>
        <w:t>（一）主要职能。</w:t>
      </w:r>
      <w:r>
        <w:rPr>
          <w:rFonts w:hint="eastAsia" w:ascii="方正楷体_GBK" w:hAnsi="方正楷体_GBK" w:eastAsia="方正楷体_GBK" w:cs="方正楷体_GBK"/>
          <w:i w:val="0"/>
          <w:iCs w:val="0"/>
        </w:rPr>
        <w:tab/>
      </w:r>
      <w:r>
        <w:rPr>
          <w:rFonts w:hint="eastAsia" w:ascii="方正楷体_GBK" w:hAnsi="方正楷体_GBK" w:eastAsia="方正楷体_GBK" w:cs="方正楷体_GBK"/>
          <w:i w:val="0"/>
          <w:iCs w:val="0"/>
          <w:lang w:val="en-US" w:eastAsia="zh-CN"/>
        </w:rPr>
        <w:t>5</w:t>
      </w:r>
    </w:p>
    <w:p>
      <w:pPr>
        <w:pStyle w:val="8"/>
        <w:tabs>
          <w:tab w:val="right" w:leader="dot" w:pos="8296"/>
        </w:tabs>
        <w:rPr>
          <w:rFonts w:hint="eastAsia" w:hAnsi="等线" w:eastAsia="等线" w:cs="黑体"/>
          <w:i w:val="0"/>
          <w:iCs w:val="0"/>
          <w:sz w:val="21"/>
          <w:szCs w:val="22"/>
          <w:lang w:eastAsia="zh-CN"/>
        </w:rPr>
      </w:pPr>
      <w:r>
        <w:rPr>
          <w:rFonts w:hint="eastAsia" w:ascii="方正楷体_GBK" w:hAnsi="方正楷体_GBK" w:eastAsia="方正楷体_GBK" w:cs="方正楷体_GBK"/>
          <w:bCs/>
          <w:i w:val="0"/>
          <w:iCs w:val="0"/>
          <w:color w:val="000000"/>
        </w:rPr>
        <w:t>（二）202</w:t>
      </w:r>
      <w:r>
        <w:rPr>
          <w:rFonts w:hint="eastAsia" w:ascii="方正楷体_GBK" w:hAnsi="方正楷体_GBK" w:eastAsia="方正楷体_GBK" w:cs="方正楷体_GBK"/>
          <w:bCs/>
          <w:i w:val="0"/>
          <w:iCs w:val="0"/>
          <w:color w:val="000000"/>
          <w:lang w:val="en-US" w:eastAsia="zh-CN"/>
        </w:rPr>
        <w:t>1</w:t>
      </w:r>
      <w:r>
        <w:rPr>
          <w:rFonts w:hint="eastAsia" w:ascii="方正楷体_GBK" w:hAnsi="方正楷体_GBK" w:eastAsia="方正楷体_GBK" w:cs="方正楷体_GBK"/>
          <w:bCs/>
          <w:i w:val="0"/>
          <w:iCs w:val="0"/>
          <w:color w:val="000000"/>
        </w:rPr>
        <w:t>年重点工作完成情况。</w:t>
      </w:r>
      <w:r>
        <w:tab/>
      </w:r>
      <w:r>
        <w:rPr>
          <w:rFonts w:hint="eastAsia"/>
          <w:i w:val="0"/>
          <w:iCs w:val="0"/>
          <w:lang w:val="en-US" w:eastAsia="zh-CN"/>
        </w:rPr>
        <w:t>5</w:t>
      </w:r>
    </w:p>
    <w:p>
      <w:pPr>
        <w:pStyle w:val="16"/>
        <w:tabs>
          <w:tab w:val="right" w:leader="dot" w:pos="8296"/>
        </w:tabs>
        <w:rPr>
          <w:rFonts w:hint="eastAsia" w:hAnsi="等线" w:eastAsia="等线" w:cs="黑体"/>
          <w:smallCaps w:val="0"/>
          <w:sz w:val="21"/>
          <w:szCs w:val="22"/>
          <w:lang w:eastAsia="zh-CN"/>
        </w:rPr>
      </w:pPr>
      <w:r>
        <w:rPr>
          <w:rFonts w:hint="eastAsia" w:ascii="方正黑体_GBK" w:hAnsi="方正黑体_GBK" w:eastAsia="方正黑体_GBK" w:cs="方正黑体_GBK"/>
          <w:color w:val="000000"/>
        </w:rPr>
        <w:t>二、机</w:t>
      </w:r>
      <w:r>
        <w:rPr>
          <w:rFonts w:hint="eastAsia" w:ascii="方正黑体_GBK" w:hAnsi="方正黑体_GBK" w:eastAsia="方正黑体_GBK" w:cs="方正黑体_GBK"/>
        </w:rPr>
        <w:t>构设置</w:t>
      </w:r>
      <w:r>
        <w:tab/>
      </w:r>
      <w:r>
        <w:rPr>
          <w:rFonts w:hint="eastAsia"/>
          <w:lang w:val="en-US" w:eastAsia="zh-CN"/>
        </w:rPr>
        <w:t>6</w:t>
      </w:r>
    </w:p>
    <w:p>
      <w:pPr>
        <w:pStyle w:val="8"/>
        <w:tabs>
          <w:tab w:val="left" w:pos="840"/>
          <w:tab w:val="right" w:leader="dot" w:pos="8296"/>
        </w:tabs>
        <w:rPr>
          <w:rFonts w:hint="eastAsia" w:ascii="方正楷体_GBK" w:hAnsi="方正楷体_GBK" w:eastAsia="方正楷体_GBK" w:cs="方正楷体_GBK"/>
          <w:i w:val="0"/>
          <w:iCs w:val="0"/>
          <w:sz w:val="21"/>
          <w:szCs w:val="22"/>
          <w:lang w:eastAsia="zh-CN"/>
        </w:rPr>
      </w:pPr>
      <w:r>
        <w:rPr>
          <w:rFonts w:hint="eastAsia" w:ascii="方正楷体_GBK" w:hAnsi="方正楷体_GBK" w:eastAsia="方正楷体_GBK" w:cs="方正楷体_GBK"/>
          <w:i w:val="0"/>
          <w:iCs w:val="0"/>
          <w:color w:val="000000"/>
        </w:rPr>
        <w:t>1.</w:t>
      </w:r>
      <w:r>
        <w:rPr>
          <w:rFonts w:hint="eastAsia" w:ascii="方正楷体_GBK" w:hAnsi="方正楷体_GBK" w:eastAsia="方正楷体_GBK" w:cs="方正楷体_GBK"/>
          <w:i w:val="0"/>
          <w:iCs w:val="0"/>
          <w:sz w:val="21"/>
          <w:szCs w:val="22"/>
        </w:rPr>
        <w:tab/>
      </w:r>
      <w:r>
        <w:rPr>
          <w:rFonts w:hint="eastAsia" w:ascii="方正楷体_GBK" w:hAnsi="方正楷体_GBK" w:eastAsia="方正楷体_GBK" w:cs="方正楷体_GBK"/>
          <w:i w:val="0"/>
          <w:iCs w:val="0"/>
          <w:color w:val="000000"/>
          <w:lang w:val="en-US" w:eastAsia="zh-CN"/>
        </w:rPr>
        <w:t>机构基本概况</w:t>
      </w:r>
      <w:r>
        <w:rPr>
          <w:rFonts w:hint="eastAsia" w:ascii="方正楷体_GBK" w:hAnsi="方正楷体_GBK" w:eastAsia="方正楷体_GBK" w:cs="方正楷体_GBK"/>
          <w:i w:val="0"/>
          <w:iCs w:val="0"/>
        </w:rPr>
        <w:tab/>
      </w:r>
      <w:r>
        <w:rPr>
          <w:rFonts w:hint="eastAsia" w:ascii="方正楷体_GBK" w:hAnsi="方正楷体_GBK" w:eastAsia="方正楷体_GBK" w:cs="方正楷体_GBK"/>
          <w:i w:val="0"/>
          <w:iCs w:val="0"/>
          <w:lang w:val="en-US" w:eastAsia="zh-CN"/>
        </w:rPr>
        <w:t>5</w:t>
      </w:r>
    </w:p>
    <w:p>
      <w:pPr>
        <w:pStyle w:val="8"/>
        <w:tabs>
          <w:tab w:val="left" w:pos="840"/>
          <w:tab w:val="right" w:leader="dot" w:pos="8296"/>
        </w:tabs>
        <w:rPr>
          <w:rFonts w:hint="eastAsia" w:ascii="方正楷体_GBK" w:hAnsi="方正楷体_GBK" w:eastAsia="方正楷体_GBK" w:cs="方正楷体_GBK"/>
          <w:i w:val="0"/>
          <w:iCs w:val="0"/>
          <w:sz w:val="21"/>
          <w:szCs w:val="22"/>
          <w:lang w:eastAsia="zh-CN"/>
        </w:rPr>
      </w:pPr>
      <w:r>
        <w:rPr>
          <w:rFonts w:hint="eastAsia" w:ascii="方正楷体_GBK" w:hAnsi="方正楷体_GBK" w:eastAsia="方正楷体_GBK" w:cs="方正楷体_GBK"/>
          <w:i w:val="0"/>
          <w:iCs w:val="0"/>
          <w:color w:val="000000"/>
        </w:rPr>
        <w:t>2.</w:t>
      </w:r>
      <w:r>
        <w:rPr>
          <w:rFonts w:hint="eastAsia" w:ascii="方正楷体_GBK" w:hAnsi="方正楷体_GBK" w:eastAsia="方正楷体_GBK" w:cs="方正楷体_GBK"/>
          <w:i w:val="0"/>
          <w:iCs w:val="0"/>
          <w:sz w:val="21"/>
          <w:szCs w:val="22"/>
        </w:rPr>
        <w:tab/>
      </w:r>
      <w:r>
        <w:rPr>
          <w:rFonts w:hint="eastAsia" w:ascii="方正楷体_GBK" w:hAnsi="方正楷体_GBK" w:eastAsia="方正楷体_GBK" w:cs="方正楷体_GBK"/>
          <w:i w:val="0"/>
          <w:iCs w:val="0"/>
          <w:color w:val="000000"/>
          <w:lang w:val="en-US" w:eastAsia="zh-CN"/>
        </w:rPr>
        <w:t>人员设置</w:t>
      </w:r>
      <w:r>
        <w:rPr>
          <w:rFonts w:hint="eastAsia" w:ascii="方正楷体_GBK" w:hAnsi="方正楷体_GBK" w:eastAsia="方正楷体_GBK" w:cs="方正楷体_GBK"/>
          <w:i w:val="0"/>
          <w:iCs w:val="0"/>
        </w:rPr>
        <w:tab/>
      </w:r>
      <w:r>
        <w:rPr>
          <w:rFonts w:hint="eastAsia" w:ascii="方正楷体_GBK" w:hAnsi="方正楷体_GBK" w:eastAsia="方正楷体_GBK" w:cs="方正楷体_GBK"/>
          <w:i w:val="0"/>
          <w:iCs w:val="0"/>
          <w:lang w:val="en-US" w:eastAsia="zh-CN"/>
        </w:rPr>
        <w:t>6</w:t>
      </w:r>
    </w:p>
    <w:p>
      <w:pPr>
        <w:pStyle w:val="8"/>
        <w:tabs>
          <w:tab w:val="left" w:pos="840"/>
          <w:tab w:val="right" w:leader="dot" w:pos="8296"/>
        </w:tabs>
        <w:rPr>
          <w:rFonts w:hint="eastAsia" w:hAnsi="等线" w:eastAsia="等线" w:cs="黑体"/>
          <w:i w:val="0"/>
          <w:iCs w:val="0"/>
          <w:sz w:val="21"/>
          <w:szCs w:val="22"/>
          <w:lang w:eastAsia="zh-CN"/>
        </w:rPr>
      </w:pPr>
      <w:r>
        <w:rPr>
          <w:rFonts w:hint="eastAsia" w:ascii="方正楷体_GBK" w:hAnsi="方正楷体_GBK" w:eastAsia="方正楷体_GBK" w:cs="方正楷体_GBK"/>
          <w:i w:val="0"/>
          <w:iCs w:val="0"/>
          <w:color w:val="000000"/>
        </w:rPr>
        <w:t>3.</w:t>
      </w:r>
      <w:r>
        <w:rPr>
          <w:rFonts w:hint="eastAsia" w:ascii="方正楷体_GBK" w:hAnsi="方正楷体_GBK" w:eastAsia="方正楷体_GBK" w:cs="方正楷体_GBK"/>
          <w:i w:val="0"/>
          <w:iCs w:val="0"/>
          <w:sz w:val="21"/>
          <w:szCs w:val="22"/>
        </w:rPr>
        <w:tab/>
      </w:r>
      <w:r>
        <w:rPr>
          <w:rFonts w:hint="eastAsia" w:ascii="方正楷体_GBK" w:hAnsi="方正楷体_GBK" w:eastAsia="方正楷体_GBK" w:cs="方正楷体_GBK"/>
          <w:i w:val="0"/>
          <w:iCs w:val="0"/>
          <w:color w:val="000000"/>
          <w:lang w:val="en-US" w:eastAsia="zh-CN"/>
        </w:rPr>
        <w:t>车辆情况</w:t>
      </w:r>
      <w:r>
        <w:tab/>
      </w:r>
      <w:r>
        <w:rPr>
          <w:rFonts w:hint="eastAsia"/>
          <w:i w:val="0"/>
          <w:iCs w:val="0"/>
          <w:lang w:val="en-US" w:eastAsia="zh-CN"/>
        </w:rPr>
        <w:t>6</w:t>
      </w:r>
    </w:p>
    <w:p>
      <w:pPr>
        <w:pStyle w:val="13"/>
        <w:tabs>
          <w:tab w:val="right" w:leader="dot" w:pos="8296"/>
        </w:tabs>
        <w:rPr>
          <w:rFonts w:hint="eastAsia" w:ascii="方正黑体_GBK" w:hAnsi="方正黑体_GBK" w:eastAsia="方正黑体_GBK" w:cs="方正黑体_GBK"/>
          <w:b w:val="0"/>
          <w:bCs w:val="0"/>
          <w:caps w:val="0"/>
          <w:sz w:val="21"/>
          <w:szCs w:val="22"/>
          <w:lang w:val="en-US" w:eastAsia="zh-CN"/>
        </w:rPr>
      </w:pPr>
      <w:r>
        <w:rPr>
          <w:rFonts w:hint="eastAsia" w:ascii="方正黑体_GBK" w:hAnsi="方正黑体_GBK" w:eastAsia="方正黑体_GBK" w:cs="方正黑体_GBK"/>
          <w:b w:val="0"/>
          <w:color w:val="000000"/>
        </w:rPr>
        <w:t>第二部分</w:t>
      </w:r>
      <w:r>
        <w:rPr>
          <w:rFonts w:hint="eastAsia" w:ascii="方正黑体_GBK" w:hAnsi="方正黑体_GBK" w:eastAsia="方正黑体_GBK" w:cs="方正黑体_GBK"/>
          <w:color w:val="000000"/>
        </w:rPr>
        <w:t xml:space="preserve"> </w:t>
      </w:r>
      <w:r>
        <w:rPr>
          <w:rFonts w:hint="eastAsia" w:ascii="方正黑体_GBK" w:hAnsi="方正黑体_GBK" w:eastAsia="方正黑体_GBK" w:cs="方正黑体_GBK"/>
          <w:b w:val="0"/>
          <w:bCs w:val="0"/>
        </w:rPr>
        <w:t>2020年度部门决算情况说明</w:t>
      </w:r>
      <w:r>
        <w:rPr>
          <w:rFonts w:hint="eastAsia" w:ascii="方正黑体_GBK" w:hAnsi="方正黑体_GBK" w:eastAsia="方正黑体_GBK" w:cs="方正黑体_GBK"/>
        </w:rPr>
        <w:tab/>
      </w:r>
      <w:r>
        <w:rPr>
          <w:rFonts w:hint="eastAsia" w:ascii="方正黑体_GBK" w:hAnsi="方正黑体_GBK" w:eastAsia="方正黑体_GBK" w:cs="方正黑体_GBK"/>
          <w:lang w:val="en-US" w:eastAsia="zh-CN"/>
        </w:rPr>
        <w:t>7</w:t>
      </w:r>
    </w:p>
    <w:p>
      <w:pPr>
        <w:pStyle w:val="16"/>
        <w:tabs>
          <w:tab w:val="left" w:pos="840"/>
          <w:tab w:val="right" w:leader="dot" w:pos="8296"/>
        </w:tabs>
        <w:rPr>
          <w:rFonts w:hint="eastAsia" w:ascii="方正黑体_GBK" w:hAnsi="方正黑体_GBK" w:eastAsia="方正黑体_GBK" w:cs="方正黑体_GBK"/>
          <w:smallCaps w:val="0"/>
          <w:sz w:val="21"/>
          <w:szCs w:val="22"/>
          <w:lang w:eastAsia="zh-CN"/>
        </w:rPr>
      </w:pPr>
      <w:r>
        <w:rPr>
          <w:rFonts w:hint="eastAsia" w:ascii="方正黑体_GBK" w:hAnsi="方正黑体_GBK" w:eastAsia="方正黑体_GBK" w:cs="方正黑体_GBK"/>
          <w:bCs/>
        </w:rPr>
        <w:t>一、</w:t>
      </w:r>
      <w:r>
        <w:rPr>
          <w:rFonts w:hint="eastAsia" w:ascii="方正黑体_GBK" w:hAnsi="方正黑体_GBK" w:eastAsia="方正黑体_GBK" w:cs="方正黑体_GBK"/>
          <w:smallCaps w:val="0"/>
          <w:sz w:val="21"/>
          <w:szCs w:val="22"/>
        </w:rPr>
        <w:tab/>
      </w:r>
      <w:r>
        <w:rPr>
          <w:rFonts w:hint="eastAsia" w:ascii="方正黑体_GBK" w:hAnsi="方正黑体_GBK" w:eastAsia="方正黑体_GBK" w:cs="方正黑体_GBK"/>
          <w:color w:val="000000"/>
        </w:rPr>
        <w:t>收</w:t>
      </w:r>
      <w:r>
        <w:rPr>
          <w:rFonts w:hint="eastAsia" w:ascii="方正黑体_GBK" w:hAnsi="方正黑体_GBK" w:eastAsia="方正黑体_GBK" w:cs="方正黑体_GBK"/>
          <w:bCs/>
        </w:rPr>
        <w:t>入支出决算总体情况说明</w:t>
      </w:r>
      <w:r>
        <w:rPr>
          <w:rFonts w:hint="eastAsia" w:ascii="方正黑体_GBK" w:hAnsi="方正黑体_GBK" w:eastAsia="方正黑体_GBK" w:cs="方正黑体_GBK"/>
        </w:rPr>
        <w:tab/>
      </w:r>
      <w:r>
        <w:rPr>
          <w:rFonts w:hint="eastAsia" w:ascii="方正黑体_GBK" w:hAnsi="方正黑体_GBK" w:eastAsia="方正黑体_GBK" w:cs="方正黑体_GBK"/>
          <w:lang w:val="en-US" w:eastAsia="zh-CN"/>
        </w:rPr>
        <w:t>7</w:t>
      </w:r>
    </w:p>
    <w:p>
      <w:pPr>
        <w:pStyle w:val="16"/>
        <w:tabs>
          <w:tab w:val="left" w:pos="840"/>
          <w:tab w:val="right" w:leader="dot" w:pos="8296"/>
        </w:tabs>
        <w:rPr>
          <w:rFonts w:hint="eastAsia" w:ascii="方正黑体_GBK" w:hAnsi="方正黑体_GBK" w:eastAsia="方正黑体_GBK" w:cs="方正黑体_GBK"/>
          <w:smallCaps w:val="0"/>
          <w:sz w:val="21"/>
          <w:szCs w:val="22"/>
          <w:lang w:eastAsia="zh-CN"/>
        </w:rPr>
      </w:pPr>
      <w:r>
        <w:rPr>
          <w:rFonts w:hint="eastAsia" w:ascii="方正黑体_GBK" w:hAnsi="方正黑体_GBK" w:eastAsia="方正黑体_GBK" w:cs="方正黑体_GBK"/>
          <w:bCs/>
        </w:rPr>
        <w:t>二、</w:t>
      </w:r>
      <w:r>
        <w:rPr>
          <w:rFonts w:hint="eastAsia" w:ascii="方正黑体_GBK" w:hAnsi="方正黑体_GBK" w:eastAsia="方正黑体_GBK" w:cs="方正黑体_GBK"/>
          <w:smallCaps w:val="0"/>
          <w:sz w:val="21"/>
          <w:szCs w:val="22"/>
        </w:rPr>
        <w:tab/>
      </w:r>
      <w:r>
        <w:rPr>
          <w:rFonts w:hint="eastAsia" w:ascii="方正黑体_GBK" w:hAnsi="方正黑体_GBK" w:eastAsia="方正黑体_GBK" w:cs="方正黑体_GBK"/>
          <w:color w:val="000000"/>
        </w:rPr>
        <w:t>收</w:t>
      </w:r>
      <w:r>
        <w:rPr>
          <w:rFonts w:hint="eastAsia" w:ascii="方正黑体_GBK" w:hAnsi="方正黑体_GBK" w:eastAsia="方正黑体_GBK" w:cs="方正黑体_GBK"/>
          <w:bCs/>
        </w:rPr>
        <w:t>入决算情况说明</w:t>
      </w:r>
      <w:r>
        <w:rPr>
          <w:rFonts w:hint="eastAsia" w:ascii="方正黑体_GBK" w:hAnsi="方正黑体_GBK" w:eastAsia="方正黑体_GBK" w:cs="方正黑体_GBK"/>
        </w:rPr>
        <w:tab/>
      </w:r>
      <w:r>
        <w:rPr>
          <w:rFonts w:hint="eastAsia" w:ascii="方正黑体_GBK" w:hAnsi="方正黑体_GBK" w:eastAsia="方正黑体_GBK" w:cs="方正黑体_GBK"/>
          <w:lang w:val="en-US" w:eastAsia="zh-CN"/>
        </w:rPr>
        <w:t>7</w:t>
      </w:r>
    </w:p>
    <w:p>
      <w:pPr>
        <w:pStyle w:val="16"/>
        <w:tabs>
          <w:tab w:val="left" w:pos="840"/>
          <w:tab w:val="right" w:leader="dot" w:pos="8296"/>
        </w:tabs>
        <w:rPr>
          <w:rFonts w:hint="eastAsia" w:ascii="方正黑体_GBK" w:hAnsi="方正黑体_GBK" w:eastAsia="方正黑体_GBK" w:cs="方正黑体_GBK"/>
          <w:smallCaps w:val="0"/>
          <w:sz w:val="21"/>
          <w:szCs w:val="22"/>
          <w:lang w:eastAsia="zh-CN"/>
        </w:rPr>
      </w:pPr>
      <w:r>
        <w:rPr>
          <w:rFonts w:hint="eastAsia" w:ascii="方正黑体_GBK" w:hAnsi="方正黑体_GBK" w:eastAsia="方正黑体_GBK" w:cs="方正黑体_GBK"/>
          <w:bCs/>
        </w:rPr>
        <w:t>三、</w:t>
      </w:r>
      <w:r>
        <w:rPr>
          <w:rFonts w:hint="eastAsia" w:ascii="方正黑体_GBK" w:hAnsi="方正黑体_GBK" w:eastAsia="方正黑体_GBK" w:cs="方正黑体_GBK"/>
          <w:smallCaps w:val="0"/>
          <w:sz w:val="21"/>
          <w:szCs w:val="22"/>
        </w:rPr>
        <w:tab/>
      </w:r>
      <w:r>
        <w:rPr>
          <w:rFonts w:hint="eastAsia" w:ascii="方正黑体_GBK" w:hAnsi="方正黑体_GBK" w:eastAsia="方正黑体_GBK" w:cs="方正黑体_GBK"/>
          <w:color w:val="000000"/>
        </w:rPr>
        <w:t>支</w:t>
      </w:r>
      <w:r>
        <w:rPr>
          <w:rFonts w:hint="eastAsia" w:ascii="方正黑体_GBK" w:hAnsi="方正黑体_GBK" w:eastAsia="方正黑体_GBK" w:cs="方正黑体_GBK"/>
          <w:bCs/>
        </w:rPr>
        <w:t>出决算情况说明</w:t>
      </w:r>
      <w:r>
        <w:rPr>
          <w:rFonts w:hint="eastAsia" w:ascii="方正黑体_GBK" w:hAnsi="方正黑体_GBK" w:eastAsia="方正黑体_GBK" w:cs="方正黑体_GBK"/>
        </w:rPr>
        <w:tab/>
      </w:r>
      <w:r>
        <w:rPr>
          <w:rFonts w:hint="eastAsia" w:ascii="方正黑体_GBK" w:hAnsi="方正黑体_GBK" w:eastAsia="方正黑体_GBK" w:cs="方正黑体_GBK"/>
          <w:lang w:val="en-US" w:eastAsia="zh-CN"/>
        </w:rPr>
        <w:t>8</w:t>
      </w:r>
    </w:p>
    <w:p>
      <w:pPr>
        <w:pStyle w:val="16"/>
        <w:tabs>
          <w:tab w:val="right" w:leader="dot" w:pos="8296"/>
        </w:tabs>
        <w:rPr>
          <w:rFonts w:hint="eastAsia" w:ascii="方正黑体_GBK" w:hAnsi="方正黑体_GBK" w:eastAsia="方正黑体_GBK" w:cs="方正黑体_GBK"/>
          <w:smallCaps w:val="0"/>
          <w:sz w:val="21"/>
          <w:szCs w:val="22"/>
          <w:lang w:eastAsia="zh-CN"/>
        </w:rPr>
      </w:pPr>
      <w:r>
        <w:rPr>
          <w:rFonts w:hint="eastAsia" w:ascii="方正黑体_GBK" w:hAnsi="方正黑体_GBK" w:eastAsia="方正黑体_GBK" w:cs="方正黑体_GBK"/>
          <w:color w:val="000000"/>
        </w:rPr>
        <w:t>四、财</w:t>
      </w:r>
      <w:r>
        <w:rPr>
          <w:rFonts w:hint="eastAsia" w:ascii="方正黑体_GBK" w:hAnsi="方正黑体_GBK" w:eastAsia="方正黑体_GBK" w:cs="方正黑体_GBK"/>
          <w:bCs/>
        </w:rPr>
        <w:t>政拨款收入支出决算总体情况说明</w:t>
      </w:r>
      <w:r>
        <w:rPr>
          <w:rFonts w:hint="eastAsia" w:ascii="方正黑体_GBK" w:hAnsi="方正黑体_GBK" w:eastAsia="方正黑体_GBK" w:cs="方正黑体_GBK"/>
        </w:rPr>
        <w:tab/>
      </w:r>
      <w:r>
        <w:rPr>
          <w:rFonts w:hint="eastAsia" w:ascii="方正黑体_GBK" w:hAnsi="方正黑体_GBK" w:eastAsia="方正黑体_GBK" w:cs="方正黑体_GBK"/>
          <w:lang w:val="en-US" w:eastAsia="zh-CN"/>
        </w:rPr>
        <w:t>8</w:t>
      </w:r>
    </w:p>
    <w:p>
      <w:pPr>
        <w:pStyle w:val="16"/>
        <w:tabs>
          <w:tab w:val="right" w:leader="dot" w:pos="8296"/>
        </w:tabs>
        <w:rPr>
          <w:rFonts w:hint="eastAsia" w:hAnsi="等线" w:eastAsia="等线" w:cs="黑体"/>
          <w:smallCaps w:val="0"/>
          <w:sz w:val="21"/>
          <w:szCs w:val="22"/>
          <w:lang w:eastAsia="zh-CN"/>
        </w:rPr>
      </w:pPr>
      <w:r>
        <w:rPr>
          <w:rFonts w:hint="eastAsia" w:ascii="方正黑体_GBK" w:hAnsi="方正黑体_GBK" w:eastAsia="方正黑体_GBK" w:cs="方正黑体_GBK"/>
          <w:color w:val="000000"/>
        </w:rPr>
        <w:t>五、</w:t>
      </w:r>
      <w:r>
        <w:rPr>
          <w:rFonts w:hint="eastAsia" w:ascii="方正黑体_GBK" w:hAnsi="方正黑体_GBK" w:eastAsia="方正黑体_GBK" w:cs="方正黑体_GBK"/>
          <w:b/>
          <w:color w:val="000000"/>
        </w:rPr>
        <w:t>一</w:t>
      </w:r>
      <w:r>
        <w:rPr>
          <w:rFonts w:hint="eastAsia" w:ascii="方正黑体_GBK" w:hAnsi="方正黑体_GBK" w:eastAsia="方正黑体_GBK" w:cs="方正黑体_GBK"/>
          <w:bCs/>
        </w:rPr>
        <w:t>般公共预算财政拨款支出决算情况说明</w:t>
      </w:r>
      <w:r>
        <w:tab/>
      </w:r>
      <w:r>
        <w:rPr>
          <w:rFonts w:hint="eastAsia"/>
          <w:lang w:val="en-US" w:eastAsia="zh-CN"/>
        </w:rPr>
        <w:t>9</w:t>
      </w:r>
    </w:p>
    <w:p>
      <w:pPr>
        <w:pStyle w:val="8"/>
        <w:tabs>
          <w:tab w:val="right" w:leader="dot" w:pos="8296"/>
        </w:tabs>
        <w:rPr>
          <w:rFonts w:hint="eastAsia" w:ascii="方正楷体_GBK" w:hAnsi="方正楷体_GBK" w:eastAsia="方正楷体_GBK" w:cs="方正楷体_GBK"/>
          <w:b w:val="0"/>
          <w:bCs/>
          <w:i w:val="0"/>
          <w:iCs w:val="0"/>
          <w:sz w:val="21"/>
          <w:szCs w:val="22"/>
          <w:lang w:eastAsia="zh-CN"/>
        </w:rPr>
      </w:pPr>
      <w:r>
        <w:rPr>
          <w:rFonts w:hint="eastAsia" w:ascii="方正楷体_GBK" w:hAnsi="方正楷体_GBK" w:eastAsia="方正楷体_GBK" w:cs="方正楷体_GBK"/>
          <w:b w:val="0"/>
          <w:bCs/>
          <w:i w:val="0"/>
          <w:iCs w:val="0"/>
          <w:color w:val="000000"/>
        </w:rPr>
        <w:t>（一）一般公共预算财政拨款支出决算总体情况</w:t>
      </w:r>
      <w:r>
        <w:rPr>
          <w:rFonts w:hint="eastAsia" w:ascii="方正楷体_GBK" w:hAnsi="方正楷体_GBK" w:eastAsia="方正楷体_GBK" w:cs="方正楷体_GBK"/>
          <w:b w:val="0"/>
          <w:bCs/>
          <w:i w:val="0"/>
          <w:iCs w:val="0"/>
        </w:rPr>
        <w:tab/>
      </w:r>
      <w:r>
        <w:rPr>
          <w:rFonts w:hint="eastAsia" w:ascii="方正楷体_GBK" w:hAnsi="方正楷体_GBK" w:eastAsia="方正楷体_GBK" w:cs="方正楷体_GBK"/>
          <w:b w:val="0"/>
          <w:bCs/>
          <w:i w:val="0"/>
          <w:iCs w:val="0"/>
          <w:lang w:val="en-US" w:eastAsia="zh-CN"/>
        </w:rPr>
        <w:t>8</w:t>
      </w:r>
    </w:p>
    <w:p>
      <w:pPr>
        <w:pStyle w:val="8"/>
        <w:tabs>
          <w:tab w:val="right" w:leader="dot" w:pos="8296"/>
        </w:tabs>
        <w:rPr>
          <w:rFonts w:hint="default" w:ascii="方正楷体_GBK" w:hAnsi="方正楷体_GBK" w:eastAsia="方正楷体_GBK" w:cs="方正楷体_GBK"/>
          <w:i w:val="0"/>
          <w:iCs w:val="0"/>
          <w:sz w:val="21"/>
          <w:szCs w:val="22"/>
          <w:lang w:val="en-US" w:eastAsia="zh-CN"/>
        </w:rPr>
      </w:pPr>
      <w:r>
        <w:rPr>
          <w:rFonts w:hint="eastAsia" w:ascii="方正楷体_GBK" w:hAnsi="方正楷体_GBK" w:eastAsia="方正楷体_GBK" w:cs="方正楷体_GBK"/>
          <w:b w:val="0"/>
          <w:bCs/>
          <w:i w:val="0"/>
          <w:iCs w:val="0"/>
          <w:color w:val="000000"/>
        </w:rPr>
        <w:t>（二）一般公共预算财政拨款支出决算结构情况</w:t>
      </w:r>
      <w:r>
        <w:rPr>
          <w:rFonts w:hint="eastAsia" w:ascii="方正楷体_GBK" w:hAnsi="方正楷体_GBK" w:eastAsia="方正楷体_GBK" w:cs="方正楷体_GBK"/>
        </w:rPr>
        <w:tab/>
      </w:r>
      <w:r>
        <w:rPr>
          <w:rFonts w:hint="eastAsia" w:ascii="方正楷体_GBK" w:hAnsi="方正楷体_GBK" w:eastAsia="方正楷体_GBK" w:cs="方正楷体_GBK"/>
          <w:i w:val="0"/>
          <w:iCs w:val="0"/>
          <w:lang w:val="en-US" w:eastAsia="zh-CN"/>
        </w:rPr>
        <w:t>10</w:t>
      </w:r>
    </w:p>
    <w:p>
      <w:pPr>
        <w:pStyle w:val="8"/>
        <w:tabs>
          <w:tab w:val="right" w:leader="dot" w:pos="8296"/>
        </w:tabs>
        <w:rPr>
          <w:rFonts w:hint="default" w:ascii="方正楷体_GBK" w:hAnsi="方正楷体_GBK" w:eastAsia="方正楷体_GBK" w:cs="方正楷体_GBK"/>
          <w:i w:val="0"/>
          <w:iCs w:val="0"/>
          <w:sz w:val="21"/>
          <w:szCs w:val="22"/>
          <w:lang w:val="en-US" w:eastAsia="zh-CN"/>
        </w:rPr>
      </w:pPr>
      <w:r>
        <w:rPr>
          <w:rFonts w:hint="eastAsia" w:ascii="方正楷体_GBK" w:hAnsi="方正楷体_GBK" w:eastAsia="方正楷体_GBK" w:cs="方正楷体_GBK"/>
          <w:b w:val="0"/>
          <w:bCs/>
          <w:i w:val="0"/>
          <w:iCs w:val="0"/>
          <w:color w:val="000000"/>
        </w:rPr>
        <w:t>（三）一般公共预算财政拨款支出决算具体情况</w:t>
      </w:r>
      <w:r>
        <w:rPr>
          <w:rFonts w:hint="eastAsia" w:ascii="方正楷体_GBK" w:hAnsi="方正楷体_GBK" w:eastAsia="方正楷体_GBK" w:cs="方正楷体_GBK"/>
          <w:i w:val="0"/>
          <w:iCs w:val="0"/>
        </w:rPr>
        <w:tab/>
      </w:r>
      <w:r>
        <w:rPr>
          <w:rFonts w:hint="eastAsia" w:ascii="方正楷体_GBK" w:hAnsi="方正楷体_GBK" w:eastAsia="方正楷体_GBK" w:cs="方正楷体_GBK"/>
          <w:i w:val="0"/>
          <w:iCs w:val="0"/>
          <w:lang w:val="en-US" w:eastAsia="zh-CN"/>
        </w:rPr>
        <w:t>10</w:t>
      </w:r>
    </w:p>
    <w:p>
      <w:pPr>
        <w:pStyle w:val="16"/>
        <w:tabs>
          <w:tab w:val="right" w:leader="dot" w:pos="8296"/>
        </w:tabs>
        <w:rPr>
          <w:rFonts w:hint="eastAsia" w:ascii="方正黑体_GBK" w:hAnsi="方正黑体_GBK" w:eastAsia="方正黑体_GBK" w:cs="方正黑体_GBK"/>
          <w:b w:val="0"/>
          <w:bCs w:val="0"/>
          <w:smallCaps w:val="0"/>
          <w:sz w:val="21"/>
          <w:szCs w:val="22"/>
          <w:lang w:val="en-US" w:eastAsia="zh-CN"/>
        </w:rPr>
      </w:pPr>
      <w:r>
        <w:rPr>
          <w:rFonts w:hint="eastAsia" w:ascii="方正黑体_GBK" w:hAnsi="方正黑体_GBK" w:eastAsia="方正黑体_GBK" w:cs="方正黑体_GBK"/>
          <w:b w:val="0"/>
          <w:bCs w:val="0"/>
          <w:color w:val="000000"/>
        </w:rPr>
        <w:t>六、一</w:t>
      </w:r>
      <w:r>
        <w:rPr>
          <w:rFonts w:hint="eastAsia" w:ascii="方正黑体_GBK" w:hAnsi="方正黑体_GBK" w:eastAsia="方正黑体_GBK" w:cs="方正黑体_GBK"/>
          <w:b w:val="0"/>
          <w:bCs w:val="0"/>
        </w:rPr>
        <w:t>般公共预算财政拨款基本支出决算情况说明</w:t>
      </w:r>
      <w:r>
        <w:rPr>
          <w:rFonts w:hint="eastAsia" w:ascii="方正黑体_GBK" w:hAnsi="方正黑体_GBK" w:eastAsia="方正黑体_GBK" w:cs="方正黑体_GBK"/>
          <w:b w:val="0"/>
          <w:bCs w:val="0"/>
        </w:rPr>
        <w:tab/>
      </w:r>
      <w:r>
        <w:rPr>
          <w:rFonts w:hint="eastAsia" w:ascii="方正黑体_GBK" w:hAnsi="方正黑体_GBK" w:eastAsia="方正黑体_GBK" w:cs="方正黑体_GBK"/>
          <w:b w:val="0"/>
          <w:bCs w:val="0"/>
          <w:lang w:val="en-US" w:eastAsia="zh-CN"/>
        </w:rPr>
        <w:t>13</w:t>
      </w:r>
    </w:p>
    <w:p>
      <w:pPr>
        <w:pStyle w:val="16"/>
        <w:tabs>
          <w:tab w:val="right" w:leader="dot" w:pos="8296"/>
        </w:tabs>
        <w:rPr>
          <w:rFonts w:hint="default" w:ascii="方正楷体_GBK" w:hAnsi="方正楷体_GBK" w:eastAsia="方正楷体_GBK" w:cs="方正楷体_GBK"/>
          <w:smallCaps w:val="0"/>
          <w:sz w:val="21"/>
          <w:szCs w:val="22"/>
          <w:lang w:val="en-US" w:eastAsia="zh-CN"/>
        </w:rPr>
      </w:pPr>
      <w:r>
        <w:rPr>
          <w:rFonts w:hint="eastAsia" w:ascii="方正黑体_GBK" w:hAnsi="方正黑体_GBK" w:eastAsia="方正黑体_GBK" w:cs="方正黑体_GBK"/>
          <w:b w:val="0"/>
          <w:bCs w:val="0"/>
          <w:color w:val="000000"/>
        </w:rPr>
        <w:t>七、</w:t>
      </w:r>
      <w:r>
        <w:rPr>
          <w:rFonts w:hint="eastAsia" w:ascii="方正黑体_GBK" w:hAnsi="方正黑体_GBK" w:eastAsia="方正黑体_GBK" w:cs="方正黑体_GBK"/>
          <w:b w:val="0"/>
          <w:bCs w:val="0"/>
        </w:rPr>
        <w:t>“三公”经费财政拨款支出决算情况说明</w:t>
      </w:r>
      <w:r>
        <w:rPr>
          <w:rFonts w:hint="eastAsia" w:ascii="方正楷体_GBK" w:hAnsi="方正楷体_GBK" w:eastAsia="方正楷体_GBK" w:cs="方正楷体_GBK"/>
        </w:rPr>
        <w:tab/>
      </w:r>
      <w:r>
        <w:rPr>
          <w:rFonts w:hint="eastAsia" w:ascii="方正楷体_GBK" w:hAnsi="方正楷体_GBK" w:eastAsia="方正楷体_GBK" w:cs="方正楷体_GBK"/>
          <w:lang w:val="en-US" w:eastAsia="zh-CN"/>
        </w:rPr>
        <w:t>14</w:t>
      </w:r>
    </w:p>
    <w:p>
      <w:pPr>
        <w:pStyle w:val="8"/>
        <w:tabs>
          <w:tab w:val="right" w:leader="dot" w:pos="8296"/>
        </w:tabs>
        <w:rPr>
          <w:rFonts w:hint="eastAsia" w:ascii="方正楷体_GBK" w:hAnsi="方正楷体_GBK" w:eastAsia="方正楷体_GBK" w:cs="方正楷体_GBK"/>
          <w:b w:val="0"/>
          <w:bCs/>
          <w:i w:val="0"/>
          <w:iCs w:val="0"/>
          <w:sz w:val="21"/>
          <w:szCs w:val="22"/>
          <w:lang w:val="en-US" w:eastAsia="zh-CN"/>
        </w:rPr>
      </w:pPr>
      <w:r>
        <w:rPr>
          <w:rFonts w:hint="eastAsia" w:ascii="方正楷体_GBK" w:hAnsi="方正楷体_GBK" w:eastAsia="方正楷体_GBK" w:cs="方正楷体_GBK"/>
          <w:b w:val="0"/>
          <w:bCs/>
          <w:i w:val="0"/>
          <w:iCs w:val="0"/>
          <w:color w:val="000000"/>
        </w:rPr>
        <w:t>（一）“三公”经费财政拨款支出决算总体情况说明</w:t>
      </w:r>
      <w:r>
        <w:rPr>
          <w:rFonts w:hint="eastAsia" w:ascii="方正楷体_GBK" w:hAnsi="方正楷体_GBK" w:eastAsia="方正楷体_GBK" w:cs="方正楷体_GBK"/>
          <w:b w:val="0"/>
          <w:bCs/>
          <w:i w:val="0"/>
          <w:iCs w:val="0"/>
        </w:rPr>
        <w:tab/>
      </w:r>
      <w:r>
        <w:rPr>
          <w:rFonts w:hint="eastAsia" w:ascii="方正楷体_GBK" w:hAnsi="方正楷体_GBK" w:eastAsia="方正楷体_GBK" w:cs="方正楷体_GBK"/>
          <w:b w:val="0"/>
          <w:bCs/>
          <w:i w:val="0"/>
          <w:iCs w:val="0"/>
          <w:lang w:val="en-US" w:eastAsia="zh-CN"/>
        </w:rPr>
        <w:t>14</w:t>
      </w:r>
    </w:p>
    <w:p>
      <w:pPr>
        <w:pStyle w:val="8"/>
        <w:tabs>
          <w:tab w:val="right" w:leader="dot" w:pos="8296"/>
        </w:tabs>
        <w:rPr>
          <w:rFonts w:hint="default" w:ascii="方正楷体_GBK" w:hAnsi="方正楷体_GBK" w:eastAsia="方正楷体_GBK" w:cs="方正楷体_GBK"/>
          <w:i w:val="0"/>
          <w:iCs w:val="0"/>
          <w:sz w:val="21"/>
          <w:szCs w:val="22"/>
          <w:lang w:val="en-US" w:eastAsia="zh-CN"/>
        </w:rPr>
      </w:pPr>
      <w:r>
        <w:rPr>
          <w:rFonts w:hint="eastAsia" w:ascii="方正楷体_GBK" w:hAnsi="方正楷体_GBK" w:eastAsia="方正楷体_GBK" w:cs="方正楷体_GBK"/>
          <w:b w:val="0"/>
          <w:bCs/>
          <w:i w:val="0"/>
          <w:iCs w:val="0"/>
          <w:color w:val="000000"/>
        </w:rPr>
        <w:t>（二）“三公”经费财政拨款支出决算具体情况说明</w:t>
      </w:r>
      <w:r>
        <w:rPr>
          <w:rFonts w:hint="eastAsia" w:ascii="方正楷体_GBK" w:hAnsi="方正楷体_GBK" w:eastAsia="方正楷体_GBK" w:cs="方正楷体_GBK"/>
          <w:i w:val="0"/>
          <w:iCs w:val="0"/>
        </w:rPr>
        <w:tab/>
      </w:r>
      <w:r>
        <w:rPr>
          <w:rFonts w:hint="eastAsia" w:ascii="方正楷体_GBK" w:hAnsi="方正楷体_GBK" w:eastAsia="方正楷体_GBK" w:cs="方正楷体_GBK"/>
          <w:i w:val="0"/>
          <w:iCs w:val="0"/>
          <w:lang w:val="en-US" w:eastAsia="zh-CN"/>
        </w:rPr>
        <w:t>15</w:t>
      </w:r>
    </w:p>
    <w:p>
      <w:pPr>
        <w:pStyle w:val="16"/>
        <w:tabs>
          <w:tab w:val="right" w:leader="dot" w:pos="8296"/>
        </w:tabs>
        <w:rPr>
          <w:rFonts w:hint="eastAsia" w:ascii="方正黑体_GBK" w:hAnsi="方正黑体_GBK" w:eastAsia="方正黑体_GBK" w:cs="方正黑体_GBK"/>
          <w:b w:val="0"/>
          <w:bCs w:val="0"/>
          <w:smallCaps w:val="0"/>
          <w:sz w:val="21"/>
          <w:szCs w:val="22"/>
          <w:lang w:val="en-US" w:eastAsia="zh-CN"/>
        </w:rPr>
      </w:pPr>
      <w:r>
        <w:rPr>
          <w:rFonts w:hint="eastAsia" w:ascii="方正黑体_GBK" w:hAnsi="方正黑体_GBK" w:eastAsia="方正黑体_GBK" w:cs="方正黑体_GBK"/>
          <w:b w:val="0"/>
          <w:bCs w:val="0"/>
          <w:color w:val="000000"/>
        </w:rPr>
        <w:t>八、</w:t>
      </w:r>
      <w:r>
        <w:rPr>
          <w:rFonts w:hint="eastAsia" w:ascii="方正黑体_GBK" w:hAnsi="方正黑体_GBK" w:eastAsia="方正黑体_GBK" w:cs="方正黑体_GBK"/>
          <w:b w:val="0"/>
          <w:bCs w:val="0"/>
        </w:rPr>
        <w:t>政府性基金预算支出决算情况说明</w:t>
      </w:r>
      <w:r>
        <w:rPr>
          <w:rFonts w:hint="eastAsia" w:ascii="方正黑体_GBK" w:hAnsi="方正黑体_GBK" w:eastAsia="方正黑体_GBK" w:cs="方正黑体_GBK"/>
          <w:b w:val="0"/>
          <w:bCs w:val="0"/>
        </w:rPr>
        <w:tab/>
      </w:r>
      <w:r>
        <w:rPr>
          <w:rFonts w:hint="eastAsia" w:ascii="方正黑体_GBK" w:hAnsi="方正黑体_GBK" w:eastAsia="方正黑体_GBK" w:cs="方正黑体_GBK"/>
          <w:b w:val="0"/>
          <w:bCs w:val="0"/>
          <w:lang w:val="en-US" w:eastAsia="zh-CN"/>
        </w:rPr>
        <w:t>16</w:t>
      </w:r>
    </w:p>
    <w:p>
      <w:pPr>
        <w:pStyle w:val="16"/>
        <w:tabs>
          <w:tab w:val="right" w:leader="dot" w:pos="8296"/>
        </w:tabs>
        <w:rPr>
          <w:rFonts w:hint="eastAsia" w:ascii="方正黑体_GBK" w:hAnsi="方正黑体_GBK" w:eastAsia="方正黑体_GBK" w:cs="方正黑体_GBK"/>
          <w:b w:val="0"/>
          <w:bCs w:val="0"/>
          <w:smallCaps w:val="0"/>
          <w:sz w:val="21"/>
          <w:szCs w:val="22"/>
          <w:lang w:val="en-US" w:eastAsia="zh-CN"/>
        </w:rPr>
      </w:pPr>
      <w:r>
        <w:rPr>
          <w:rFonts w:hint="eastAsia" w:ascii="方正黑体_GBK" w:hAnsi="方正黑体_GBK" w:eastAsia="方正黑体_GBK" w:cs="方正黑体_GBK"/>
          <w:b w:val="0"/>
          <w:bCs w:val="0"/>
        </w:rPr>
        <w:t>九、 国有资本经营预算支出决算情况说明</w:t>
      </w:r>
      <w:r>
        <w:rPr>
          <w:rFonts w:hint="eastAsia" w:ascii="方正黑体_GBK" w:hAnsi="方正黑体_GBK" w:eastAsia="方正黑体_GBK" w:cs="方正黑体_GBK"/>
          <w:b w:val="0"/>
          <w:bCs w:val="0"/>
        </w:rPr>
        <w:tab/>
      </w:r>
      <w:r>
        <w:rPr>
          <w:rFonts w:hint="eastAsia" w:ascii="方正黑体_GBK" w:hAnsi="方正黑体_GBK" w:eastAsia="方正黑体_GBK" w:cs="方正黑体_GBK"/>
          <w:b w:val="0"/>
          <w:bCs w:val="0"/>
          <w:lang w:val="en-US" w:eastAsia="zh-CN"/>
        </w:rPr>
        <w:t>16</w:t>
      </w:r>
    </w:p>
    <w:p>
      <w:pPr>
        <w:pStyle w:val="16"/>
        <w:tabs>
          <w:tab w:val="right" w:leader="dot" w:pos="8296"/>
        </w:tabs>
        <w:rPr>
          <w:rFonts w:hint="default" w:ascii="方正楷体_GBK" w:hAnsi="方正楷体_GBK" w:eastAsia="方正楷体_GBK" w:cs="方正楷体_GBK"/>
          <w:smallCaps w:val="0"/>
          <w:sz w:val="21"/>
          <w:szCs w:val="22"/>
          <w:lang w:val="en-US" w:eastAsia="zh-CN"/>
        </w:rPr>
      </w:pPr>
      <w:r>
        <w:rPr>
          <w:rFonts w:hint="eastAsia" w:ascii="方正黑体_GBK" w:hAnsi="方正黑体_GBK" w:eastAsia="方正黑体_GBK" w:cs="方正黑体_GBK"/>
          <w:b w:val="0"/>
          <w:bCs w:val="0"/>
          <w:color w:val="000000"/>
        </w:rPr>
        <w:t>十</w:t>
      </w:r>
      <w:r>
        <w:rPr>
          <w:rFonts w:hint="eastAsia" w:ascii="方正黑体_GBK" w:hAnsi="方正黑体_GBK" w:eastAsia="方正黑体_GBK" w:cs="方正黑体_GBK"/>
          <w:b w:val="0"/>
          <w:bCs w:val="0"/>
        </w:rPr>
        <w:t>、其他重要事项的情况说明</w:t>
      </w:r>
      <w:r>
        <w:rPr>
          <w:rFonts w:hint="eastAsia" w:ascii="方正楷体_GBK" w:hAnsi="方正楷体_GBK" w:eastAsia="方正楷体_GBK" w:cs="方正楷体_GBK"/>
        </w:rPr>
        <w:tab/>
      </w:r>
      <w:r>
        <w:rPr>
          <w:rFonts w:hint="eastAsia" w:ascii="方正楷体_GBK" w:hAnsi="方正楷体_GBK" w:eastAsia="方正楷体_GBK" w:cs="方正楷体_GBK"/>
          <w:lang w:val="en-US" w:eastAsia="zh-CN"/>
        </w:rPr>
        <w:t>16</w:t>
      </w:r>
    </w:p>
    <w:p>
      <w:pPr>
        <w:pStyle w:val="8"/>
        <w:tabs>
          <w:tab w:val="right" w:leader="dot" w:pos="8296"/>
        </w:tabs>
        <w:rPr>
          <w:rFonts w:hint="default" w:ascii="方正楷体_GBK" w:hAnsi="方正楷体_GBK" w:eastAsia="方正楷体_GBK" w:cs="方正楷体_GBK"/>
          <w:b w:val="0"/>
          <w:bCs/>
          <w:i w:val="0"/>
          <w:iCs w:val="0"/>
          <w:sz w:val="21"/>
          <w:szCs w:val="22"/>
          <w:lang w:val="en-US" w:eastAsia="zh-CN"/>
        </w:rPr>
      </w:pPr>
      <w:r>
        <w:rPr>
          <w:rFonts w:hint="eastAsia" w:ascii="方正楷体_GBK" w:hAnsi="方正楷体_GBK" w:eastAsia="方正楷体_GBK" w:cs="方正楷体_GBK"/>
          <w:b w:val="0"/>
          <w:bCs/>
          <w:i w:val="0"/>
          <w:iCs w:val="0"/>
          <w:color w:val="000000"/>
        </w:rPr>
        <w:t>（一）机关运行经费支出情况</w:t>
      </w:r>
      <w:r>
        <w:rPr>
          <w:rFonts w:hint="eastAsia" w:ascii="方正楷体_GBK" w:hAnsi="方正楷体_GBK" w:eastAsia="方正楷体_GBK" w:cs="方正楷体_GBK"/>
          <w:b w:val="0"/>
          <w:bCs/>
          <w:i w:val="0"/>
          <w:iCs w:val="0"/>
        </w:rPr>
        <w:tab/>
      </w:r>
      <w:r>
        <w:rPr>
          <w:rFonts w:hint="eastAsia" w:ascii="方正楷体_GBK" w:hAnsi="方正楷体_GBK" w:eastAsia="方正楷体_GBK" w:cs="方正楷体_GBK"/>
          <w:b w:val="0"/>
          <w:bCs/>
          <w:i w:val="0"/>
          <w:iCs w:val="0"/>
          <w:lang w:val="en-US" w:eastAsia="zh-CN"/>
        </w:rPr>
        <w:t>16</w:t>
      </w:r>
    </w:p>
    <w:p>
      <w:pPr>
        <w:pStyle w:val="8"/>
        <w:tabs>
          <w:tab w:val="right" w:leader="dot" w:pos="8296"/>
        </w:tabs>
        <w:rPr>
          <w:rFonts w:hint="default" w:ascii="方正楷体_GBK" w:hAnsi="方正楷体_GBK" w:eastAsia="方正楷体_GBK" w:cs="方正楷体_GBK"/>
          <w:b w:val="0"/>
          <w:bCs/>
          <w:i w:val="0"/>
          <w:iCs w:val="0"/>
          <w:sz w:val="21"/>
          <w:szCs w:val="22"/>
          <w:lang w:val="en-US" w:eastAsia="zh-CN"/>
        </w:rPr>
      </w:pPr>
      <w:r>
        <w:rPr>
          <w:rFonts w:hint="eastAsia" w:ascii="方正楷体_GBK" w:hAnsi="方正楷体_GBK" w:eastAsia="方正楷体_GBK" w:cs="方正楷体_GBK"/>
          <w:b w:val="0"/>
          <w:bCs/>
          <w:i w:val="0"/>
          <w:iCs w:val="0"/>
          <w:color w:val="000000"/>
        </w:rPr>
        <w:t>（二）政府采购支出情况</w:t>
      </w:r>
      <w:r>
        <w:rPr>
          <w:rFonts w:hint="eastAsia" w:ascii="方正楷体_GBK" w:hAnsi="方正楷体_GBK" w:eastAsia="方正楷体_GBK" w:cs="方正楷体_GBK"/>
          <w:b w:val="0"/>
          <w:bCs/>
          <w:i w:val="0"/>
          <w:iCs w:val="0"/>
        </w:rPr>
        <w:tab/>
      </w:r>
      <w:r>
        <w:rPr>
          <w:rFonts w:hint="eastAsia" w:ascii="方正楷体_GBK" w:hAnsi="方正楷体_GBK" w:eastAsia="方正楷体_GBK" w:cs="方正楷体_GBK"/>
          <w:b w:val="0"/>
          <w:bCs/>
          <w:i w:val="0"/>
          <w:iCs w:val="0"/>
          <w:lang w:val="en-US" w:eastAsia="zh-CN"/>
        </w:rPr>
        <w:t>17</w:t>
      </w:r>
    </w:p>
    <w:p>
      <w:pPr>
        <w:pStyle w:val="8"/>
        <w:tabs>
          <w:tab w:val="right" w:leader="dot" w:pos="8296"/>
        </w:tabs>
        <w:rPr>
          <w:rFonts w:hint="default" w:ascii="方正楷体_GBK" w:hAnsi="方正楷体_GBK" w:eastAsia="方正楷体_GBK" w:cs="方正楷体_GBK"/>
          <w:b w:val="0"/>
          <w:bCs/>
          <w:i w:val="0"/>
          <w:iCs w:val="0"/>
          <w:sz w:val="21"/>
          <w:szCs w:val="22"/>
          <w:lang w:val="en-US" w:eastAsia="zh-CN"/>
        </w:rPr>
      </w:pPr>
      <w:r>
        <w:rPr>
          <w:rFonts w:hint="eastAsia" w:ascii="方正楷体_GBK" w:hAnsi="方正楷体_GBK" w:eastAsia="方正楷体_GBK" w:cs="方正楷体_GBK"/>
          <w:b w:val="0"/>
          <w:bCs/>
          <w:i w:val="0"/>
          <w:iCs w:val="0"/>
          <w:color w:val="000000"/>
        </w:rPr>
        <w:t>（三）国有资产占有使用情况</w:t>
      </w:r>
      <w:r>
        <w:rPr>
          <w:rFonts w:hint="eastAsia" w:ascii="方正楷体_GBK" w:hAnsi="方正楷体_GBK" w:eastAsia="方正楷体_GBK" w:cs="方正楷体_GBK"/>
          <w:b w:val="0"/>
          <w:bCs/>
          <w:i w:val="0"/>
          <w:iCs w:val="0"/>
        </w:rPr>
        <w:tab/>
      </w:r>
      <w:r>
        <w:rPr>
          <w:rFonts w:hint="eastAsia" w:ascii="方正楷体_GBK" w:hAnsi="方正楷体_GBK" w:eastAsia="方正楷体_GBK" w:cs="方正楷体_GBK"/>
          <w:b w:val="0"/>
          <w:bCs/>
          <w:i w:val="0"/>
          <w:iCs w:val="0"/>
          <w:lang w:val="en-US" w:eastAsia="zh-CN"/>
        </w:rPr>
        <w:t>17</w:t>
      </w:r>
    </w:p>
    <w:p>
      <w:pPr>
        <w:pStyle w:val="8"/>
        <w:tabs>
          <w:tab w:val="right" w:leader="dot" w:pos="8296"/>
        </w:tabs>
        <w:rPr>
          <w:rFonts w:hint="default" w:ascii="方正楷体_GBK" w:hAnsi="方正楷体_GBK" w:eastAsia="方正楷体_GBK" w:cs="方正楷体_GBK"/>
          <w:i w:val="0"/>
          <w:iCs w:val="0"/>
          <w:sz w:val="21"/>
          <w:szCs w:val="22"/>
          <w:lang w:val="en-US" w:eastAsia="zh-CN"/>
        </w:rPr>
      </w:pPr>
      <w:r>
        <w:rPr>
          <w:rFonts w:hint="eastAsia" w:ascii="方正楷体_GBK" w:hAnsi="方正楷体_GBK" w:eastAsia="方正楷体_GBK" w:cs="方正楷体_GBK"/>
          <w:b w:val="0"/>
          <w:bCs/>
          <w:i w:val="0"/>
          <w:iCs w:val="0"/>
          <w:color w:val="000000"/>
        </w:rPr>
        <w:t>（四）预算绩效管理情况。</w:t>
      </w:r>
      <w:r>
        <w:rPr>
          <w:rFonts w:hint="eastAsia" w:ascii="方正楷体_GBK" w:hAnsi="方正楷体_GBK" w:eastAsia="方正楷体_GBK" w:cs="方正楷体_GBK"/>
        </w:rPr>
        <w:tab/>
      </w:r>
      <w:r>
        <w:rPr>
          <w:rFonts w:hint="eastAsia" w:ascii="方正楷体_GBK" w:hAnsi="方正楷体_GBK" w:eastAsia="方正楷体_GBK" w:cs="方正楷体_GBK"/>
          <w:i w:val="0"/>
          <w:iCs w:val="0"/>
          <w:lang w:val="en-US" w:eastAsia="zh-CN"/>
        </w:rPr>
        <w:t>17</w:t>
      </w:r>
    </w:p>
    <w:p>
      <w:pPr>
        <w:pStyle w:val="13"/>
        <w:tabs>
          <w:tab w:val="right" w:leader="dot" w:pos="8296"/>
        </w:tabs>
        <w:rPr>
          <w:rFonts w:hint="eastAsia" w:ascii="方正黑体_GBK" w:hAnsi="方正黑体_GBK" w:eastAsia="方正黑体_GBK" w:cs="方正黑体_GBK"/>
          <w:b w:val="0"/>
          <w:bCs w:val="0"/>
          <w:caps w:val="0"/>
          <w:sz w:val="21"/>
          <w:szCs w:val="22"/>
          <w:lang w:val="en-US" w:eastAsia="zh-CN"/>
        </w:rPr>
      </w:pPr>
      <w:r>
        <w:rPr>
          <w:rFonts w:hint="eastAsia" w:ascii="方正黑体_GBK" w:hAnsi="方正黑体_GBK" w:eastAsia="方正黑体_GBK" w:cs="方正黑体_GBK"/>
          <w:b w:val="0"/>
          <w:bCs w:val="0"/>
          <w:kern w:val="44"/>
        </w:rPr>
        <w:t>第三部分</w:t>
      </w:r>
      <w:r>
        <w:rPr>
          <w:rFonts w:hint="eastAsia" w:ascii="方正黑体_GBK" w:hAnsi="方正黑体_GBK" w:eastAsia="方正黑体_GBK" w:cs="方正黑体_GBK"/>
          <w:b w:val="0"/>
          <w:bCs w:val="0"/>
          <w:color w:val="000000"/>
        </w:rPr>
        <w:t xml:space="preserve"> 名</w:t>
      </w:r>
      <w:r>
        <w:rPr>
          <w:rFonts w:hint="eastAsia" w:ascii="方正黑体_GBK" w:hAnsi="方正黑体_GBK" w:eastAsia="方正黑体_GBK" w:cs="方正黑体_GBK"/>
          <w:b w:val="0"/>
          <w:bCs w:val="0"/>
          <w:kern w:val="44"/>
        </w:rPr>
        <w:t>词解释</w:t>
      </w:r>
      <w:r>
        <w:rPr>
          <w:rFonts w:hint="eastAsia" w:ascii="方正黑体_GBK" w:hAnsi="方正黑体_GBK" w:eastAsia="方正黑体_GBK" w:cs="方正黑体_GBK"/>
          <w:b w:val="0"/>
          <w:bCs w:val="0"/>
        </w:rPr>
        <w:tab/>
      </w:r>
      <w:r>
        <w:rPr>
          <w:rFonts w:hint="eastAsia" w:ascii="方正黑体_GBK" w:hAnsi="方正黑体_GBK" w:eastAsia="方正黑体_GBK" w:cs="方正黑体_GBK"/>
          <w:b w:val="0"/>
          <w:bCs w:val="0"/>
          <w:lang w:val="en-US" w:eastAsia="zh-CN"/>
        </w:rPr>
        <w:t>30</w:t>
      </w:r>
    </w:p>
    <w:p>
      <w:pPr>
        <w:pStyle w:val="13"/>
        <w:tabs>
          <w:tab w:val="right" w:leader="dot" w:pos="8296"/>
        </w:tabs>
        <w:rPr>
          <w:rFonts w:hint="eastAsia" w:ascii="方正黑体_GBK" w:hAnsi="方正黑体_GBK" w:eastAsia="方正黑体_GBK" w:cs="方正黑体_GBK"/>
          <w:b w:val="0"/>
          <w:bCs w:val="0"/>
          <w:caps w:val="0"/>
          <w:sz w:val="21"/>
          <w:szCs w:val="22"/>
          <w:lang w:val="en-US" w:eastAsia="zh-CN"/>
        </w:rPr>
      </w:pPr>
      <w:r>
        <w:rPr>
          <w:rFonts w:hint="eastAsia" w:ascii="方正黑体_GBK" w:hAnsi="方正黑体_GBK" w:eastAsia="方正黑体_GBK" w:cs="方正黑体_GBK"/>
          <w:b w:val="0"/>
          <w:bCs w:val="0"/>
          <w:color w:val="000000"/>
        </w:rPr>
        <w:t>第</w:t>
      </w:r>
      <w:r>
        <w:rPr>
          <w:rFonts w:hint="eastAsia" w:ascii="方正黑体_GBK" w:hAnsi="方正黑体_GBK" w:eastAsia="方正黑体_GBK" w:cs="方正黑体_GBK"/>
          <w:b w:val="0"/>
          <w:bCs w:val="0"/>
          <w:kern w:val="44"/>
        </w:rPr>
        <w:t>四部分 附件</w:t>
      </w:r>
      <w:r>
        <w:rPr>
          <w:rFonts w:hint="eastAsia" w:ascii="方正黑体_GBK" w:hAnsi="方正黑体_GBK" w:eastAsia="方正黑体_GBK" w:cs="方正黑体_GBK"/>
          <w:b w:val="0"/>
          <w:bCs w:val="0"/>
        </w:rPr>
        <w:tab/>
      </w:r>
      <w:r>
        <w:rPr>
          <w:rFonts w:hint="eastAsia" w:ascii="方正黑体_GBK" w:hAnsi="方正黑体_GBK" w:eastAsia="方正黑体_GBK" w:cs="方正黑体_GBK"/>
          <w:b w:val="0"/>
          <w:bCs w:val="0"/>
          <w:lang w:val="en-US" w:eastAsia="zh-CN"/>
        </w:rPr>
        <w:t>33</w:t>
      </w:r>
    </w:p>
    <w:p>
      <w:pPr>
        <w:pStyle w:val="13"/>
        <w:tabs>
          <w:tab w:val="right" w:leader="dot" w:pos="8296"/>
        </w:tabs>
        <w:rPr>
          <w:rFonts w:hint="eastAsia" w:ascii="方正黑体_GBK" w:hAnsi="方正黑体_GBK" w:eastAsia="方正黑体_GBK" w:cs="方正黑体_GBK"/>
          <w:b w:val="0"/>
          <w:bCs w:val="0"/>
          <w:caps w:val="0"/>
          <w:sz w:val="21"/>
          <w:szCs w:val="22"/>
          <w:lang w:val="en-US" w:eastAsia="zh-CN"/>
        </w:rPr>
      </w:pPr>
      <w:r>
        <w:rPr>
          <w:rFonts w:hint="eastAsia" w:ascii="方正黑体_GBK" w:hAnsi="方正黑体_GBK" w:eastAsia="方正黑体_GBK" w:cs="方正黑体_GBK"/>
          <w:b w:val="0"/>
          <w:bCs w:val="0"/>
        </w:rPr>
        <w:t>附件1</w:t>
      </w:r>
      <w:r>
        <w:rPr>
          <w:rFonts w:hint="eastAsia" w:ascii="方正黑体_GBK" w:hAnsi="方正黑体_GBK" w:eastAsia="方正黑体_GBK" w:cs="方正黑体_GBK"/>
          <w:b w:val="0"/>
          <w:bCs w:val="0"/>
        </w:rPr>
        <w:tab/>
      </w:r>
      <w:r>
        <w:rPr>
          <w:rFonts w:hint="eastAsia" w:ascii="方正黑体_GBK" w:hAnsi="方正黑体_GBK" w:eastAsia="方正黑体_GBK" w:cs="方正黑体_GBK"/>
          <w:b w:val="0"/>
          <w:bCs w:val="0"/>
          <w:lang w:val="en-US" w:eastAsia="zh-CN"/>
        </w:rPr>
        <w:t>33</w:t>
      </w:r>
    </w:p>
    <w:p>
      <w:pPr>
        <w:pStyle w:val="13"/>
        <w:tabs>
          <w:tab w:val="right" w:leader="dot" w:pos="8296"/>
        </w:tabs>
        <w:rPr>
          <w:rFonts w:hint="eastAsia" w:ascii="方正黑体_GBK" w:hAnsi="方正黑体_GBK" w:eastAsia="方正黑体_GBK" w:cs="方正黑体_GBK"/>
          <w:b w:val="0"/>
          <w:bCs w:val="0"/>
          <w:caps w:val="0"/>
          <w:sz w:val="21"/>
          <w:szCs w:val="22"/>
          <w:lang w:val="en-US" w:eastAsia="zh-CN"/>
        </w:rPr>
      </w:pPr>
      <w:r>
        <w:rPr>
          <w:rFonts w:hint="default" w:ascii="Times New Roman" w:hAnsi="Times New Roman" w:eastAsia="方正黑体_GBK" w:cs="Times New Roman"/>
          <w:b w:val="0"/>
          <w:bCs w:val="0"/>
          <w:lang w:val="en-US" w:eastAsia="zh-CN"/>
        </w:rPr>
        <w:t>阿坝州人大常委会办公室</w:t>
      </w:r>
      <w:r>
        <w:rPr>
          <w:rFonts w:hint="default" w:ascii="Times New Roman" w:hAnsi="Times New Roman" w:eastAsia="方正黑体_GBK" w:cs="Times New Roman"/>
          <w:b w:val="0"/>
          <w:bCs w:val="0"/>
        </w:rPr>
        <w:t>202</w:t>
      </w:r>
      <w:r>
        <w:rPr>
          <w:rFonts w:hint="default" w:ascii="Times New Roman" w:hAnsi="Times New Roman" w:eastAsia="方正黑体_GBK" w:cs="Times New Roman"/>
          <w:b w:val="0"/>
          <w:bCs w:val="0"/>
          <w:lang w:val="en-US" w:eastAsia="zh-CN"/>
        </w:rPr>
        <w:t>1</w:t>
      </w:r>
      <w:r>
        <w:rPr>
          <w:rFonts w:hint="default" w:ascii="Times New Roman" w:hAnsi="Times New Roman" w:eastAsia="方正黑体_GBK" w:cs="Times New Roman"/>
          <w:b w:val="0"/>
          <w:bCs w:val="0"/>
        </w:rPr>
        <w:t>年部门整体支出绩效评价报告</w:t>
      </w:r>
      <w:r>
        <w:rPr>
          <w:rFonts w:hint="eastAsia" w:ascii="方正黑体_GBK" w:hAnsi="方正黑体_GBK" w:eastAsia="方正黑体_GBK" w:cs="方正黑体_GBK"/>
          <w:b w:val="0"/>
          <w:bCs w:val="0"/>
        </w:rPr>
        <w:tab/>
      </w:r>
      <w:r>
        <w:rPr>
          <w:rFonts w:hint="eastAsia" w:ascii="方正黑体_GBK" w:hAnsi="方正黑体_GBK" w:eastAsia="方正黑体_GBK" w:cs="方正黑体_GBK"/>
          <w:b w:val="0"/>
          <w:bCs w:val="0"/>
          <w:lang w:val="en-US" w:eastAsia="zh-CN"/>
        </w:rPr>
        <w:t>33</w:t>
      </w:r>
    </w:p>
    <w:p>
      <w:pPr>
        <w:pStyle w:val="13"/>
        <w:tabs>
          <w:tab w:val="right" w:leader="dot" w:pos="8296"/>
        </w:tabs>
        <w:rPr>
          <w:rFonts w:hint="eastAsia" w:ascii="方正黑体_GBK" w:hAnsi="方正黑体_GBK" w:eastAsia="方正黑体_GBK" w:cs="方正黑体_GBK"/>
          <w:b w:val="0"/>
          <w:bCs w:val="0"/>
          <w:caps w:val="0"/>
          <w:sz w:val="21"/>
          <w:szCs w:val="22"/>
          <w:lang w:val="en-US" w:eastAsia="zh-CN"/>
        </w:rPr>
      </w:pPr>
      <w:r>
        <w:rPr>
          <w:rFonts w:hint="eastAsia" w:ascii="方正黑体_GBK" w:hAnsi="方正黑体_GBK" w:eastAsia="方正黑体_GBK" w:cs="方正黑体_GBK"/>
          <w:b w:val="0"/>
          <w:bCs w:val="0"/>
        </w:rPr>
        <w:t>附件2</w:t>
      </w:r>
      <w:r>
        <w:rPr>
          <w:rFonts w:hint="eastAsia" w:ascii="方正黑体_GBK" w:hAnsi="方正黑体_GBK" w:eastAsia="方正黑体_GBK" w:cs="方正黑体_GBK"/>
          <w:b w:val="0"/>
          <w:bCs w:val="0"/>
        </w:rPr>
        <w:tab/>
      </w:r>
      <w:r>
        <w:rPr>
          <w:rFonts w:hint="eastAsia" w:ascii="方正黑体_GBK" w:hAnsi="方正黑体_GBK" w:eastAsia="方正黑体_GBK" w:cs="方正黑体_GBK"/>
          <w:b w:val="0"/>
          <w:bCs w:val="0"/>
          <w:lang w:val="en-US" w:eastAsia="zh-CN"/>
        </w:rPr>
        <w:t>41</w:t>
      </w:r>
    </w:p>
    <w:p>
      <w:pPr>
        <w:pStyle w:val="13"/>
        <w:tabs>
          <w:tab w:val="right" w:leader="dot" w:pos="8296"/>
        </w:tabs>
        <w:rPr>
          <w:rFonts w:hint="eastAsia" w:ascii="方正黑体_GBK" w:hAnsi="方正黑体_GBK" w:eastAsia="方正黑体_GBK" w:cs="方正黑体_GBK"/>
          <w:b w:val="0"/>
          <w:bCs w:val="0"/>
          <w:caps w:val="0"/>
          <w:sz w:val="21"/>
          <w:szCs w:val="22"/>
          <w:lang w:val="en-US" w:eastAsia="zh-CN"/>
        </w:rPr>
      </w:pPr>
      <w:r>
        <w:rPr>
          <w:rFonts w:hint="default" w:ascii="Times New Roman" w:hAnsi="Times New Roman" w:eastAsia="方正黑体_GBK" w:cs="Times New Roman"/>
          <w:b w:val="0"/>
          <w:bCs w:val="0"/>
        </w:rPr>
        <w:t>项目202</w:t>
      </w:r>
      <w:r>
        <w:rPr>
          <w:rFonts w:hint="default" w:ascii="Times New Roman" w:hAnsi="Times New Roman" w:eastAsia="方正黑体_GBK" w:cs="Times New Roman"/>
          <w:b w:val="0"/>
          <w:bCs w:val="0"/>
          <w:lang w:val="en-US" w:eastAsia="zh-CN"/>
        </w:rPr>
        <w:t>1</w:t>
      </w:r>
      <w:r>
        <w:rPr>
          <w:rFonts w:hint="default" w:ascii="Times New Roman" w:hAnsi="Times New Roman" w:eastAsia="方正黑体_GBK" w:cs="Times New Roman"/>
          <w:b w:val="0"/>
          <w:bCs w:val="0"/>
        </w:rPr>
        <w:t>年绩效评价报告</w:t>
      </w:r>
      <w:r>
        <w:rPr>
          <w:rFonts w:hint="eastAsia" w:ascii="方正黑体_GBK" w:hAnsi="方正黑体_GBK" w:eastAsia="方正黑体_GBK" w:cs="方正黑体_GBK"/>
          <w:b w:val="0"/>
          <w:bCs w:val="0"/>
        </w:rPr>
        <w:tab/>
      </w:r>
      <w:r>
        <w:rPr>
          <w:rFonts w:hint="eastAsia" w:ascii="方正黑体_GBK" w:hAnsi="方正黑体_GBK" w:eastAsia="方正黑体_GBK" w:cs="方正黑体_GBK"/>
          <w:b w:val="0"/>
          <w:bCs w:val="0"/>
          <w:lang w:val="en-US" w:eastAsia="zh-CN"/>
        </w:rPr>
        <w:t>41</w:t>
      </w:r>
    </w:p>
    <w:p>
      <w:pPr>
        <w:pStyle w:val="13"/>
        <w:tabs>
          <w:tab w:val="right" w:leader="dot" w:pos="8296"/>
        </w:tabs>
        <w:rPr>
          <w:rFonts w:hint="eastAsia" w:ascii="方正黑体_GBK" w:hAnsi="方正黑体_GBK" w:eastAsia="方正黑体_GBK" w:cs="方正黑体_GBK"/>
          <w:b w:val="0"/>
          <w:bCs w:val="0"/>
          <w:caps w:val="0"/>
          <w:sz w:val="21"/>
          <w:szCs w:val="22"/>
          <w:lang w:val="en-US" w:eastAsia="zh-CN"/>
        </w:rPr>
      </w:pPr>
      <w:r>
        <w:rPr>
          <w:rFonts w:hint="eastAsia" w:ascii="方正黑体_GBK" w:hAnsi="方正黑体_GBK" w:eastAsia="方正黑体_GBK" w:cs="方正黑体_GBK"/>
          <w:b w:val="0"/>
          <w:bCs w:val="0"/>
          <w:color w:val="000000"/>
        </w:rPr>
        <w:t>第</w:t>
      </w:r>
      <w:r>
        <w:rPr>
          <w:rFonts w:hint="eastAsia" w:ascii="方正黑体_GBK" w:hAnsi="方正黑体_GBK" w:eastAsia="方正黑体_GBK" w:cs="方正黑体_GBK"/>
          <w:b w:val="0"/>
          <w:bCs w:val="0"/>
          <w:kern w:val="44"/>
        </w:rPr>
        <w:t>五部分 附表</w:t>
      </w:r>
      <w:r>
        <w:rPr>
          <w:rFonts w:hint="eastAsia" w:ascii="方正黑体_GBK" w:hAnsi="方正黑体_GBK" w:eastAsia="方正黑体_GBK" w:cs="方正黑体_GBK"/>
          <w:b w:val="0"/>
          <w:bCs w:val="0"/>
        </w:rPr>
        <w:tab/>
      </w:r>
      <w:r>
        <w:rPr>
          <w:rFonts w:hint="eastAsia" w:ascii="方正黑体_GBK" w:hAnsi="方正黑体_GBK" w:eastAsia="方正黑体_GBK" w:cs="方正黑体_GBK"/>
          <w:b w:val="0"/>
          <w:bCs w:val="0"/>
          <w:lang w:val="en-US" w:eastAsia="zh-CN"/>
        </w:rPr>
        <w:t>60</w:t>
      </w:r>
    </w:p>
    <w:p>
      <w:pPr>
        <w:pStyle w:val="16"/>
        <w:tabs>
          <w:tab w:val="right" w:leader="dot" w:pos="8296"/>
        </w:tabs>
        <w:rPr>
          <w:rFonts w:hint="default" w:hAnsi="等线" w:eastAsia="等线" w:cs="黑体"/>
          <w:smallCaps w:val="0"/>
          <w:sz w:val="21"/>
          <w:szCs w:val="22"/>
          <w:lang w:val="en-US" w:eastAsia="zh-CN"/>
        </w:rPr>
      </w:pPr>
      <w:r>
        <w:rPr>
          <w:rFonts w:ascii="仿宋" w:hAnsi="仿宋" w:eastAsia="仿宋"/>
          <w:color w:val="000000"/>
        </w:rPr>
        <w:t>一、收</w:t>
      </w:r>
      <w:r>
        <w:rPr>
          <w:rFonts w:ascii="仿宋" w:hAnsi="仿宋" w:eastAsia="仿宋"/>
        </w:rPr>
        <w:t>入支出决算总表</w:t>
      </w:r>
      <w:r>
        <w:tab/>
      </w:r>
      <w:r>
        <w:rPr>
          <w:rFonts w:hint="eastAsia"/>
          <w:lang w:val="en-US" w:eastAsia="zh-CN"/>
        </w:rPr>
        <w:t>60</w:t>
      </w:r>
    </w:p>
    <w:p>
      <w:pPr>
        <w:pStyle w:val="16"/>
        <w:tabs>
          <w:tab w:val="right" w:leader="dot" w:pos="8296"/>
        </w:tabs>
        <w:rPr>
          <w:rFonts w:hint="default" w:hAnsi="等线" w:eastAsia="等线" w:cs="黑体"/>
          <w:smallCaps w:val="0"/>
          <w:sz w:val="21"/>
          <w:szCs w:val="22"/>
          <w:lang w:val="en-US" w:eastAsia="zh-CN"/>
        </w:rPr>
      </w:pPr>
      <w:r>
        <w:rPr>
          <w:rFonts w:ascii="仿宋" w:hAnsi="仿宋" w:eastAsia="仿宋"/>
          <w:color w:val="000000"/>
        </w:rPr>
        <w:t>二、收</w:t>
      </w:r>
      <w:r>
        <w:rPr>
          <w:rFonts w:ascii="仿宋" w:hAnsi="仿宋" w:eastAsia="仿宋"/>
        </w:rPr>
        <w:t>入决算表</w:t>
      </w:r>
      <w:r>
        <w:tab/>
      </w:r>
      <w:r>
        <w:rPr>
          <w:rFonts w:hint="eastAsia"/>
          <w:lang w:val="en-US" w:eastAsia="zh-CN"/>
        </w:rPr>
        <w:t>60</w:t>
      </w:r>
    </w:p>
    <w:p>
      <w:pPr>
        <w:pStyle w:val="16"/>
        <w:tabs>
          <w:tab w:val="right" w:leader="dot" w:pos="8296"/>
        </w:tabs>
        <w:rPr>
          <w:rFonts w:hint="default" w:hAnsi="等线" w:eastAsia="等线" w:cs="黑体"/>
          <w:smallCaps w:val="0"/>
          <w:sz w:val="21"/>
          <w:szCs w:val="22"/>
          <w:lang w:val="en-US" w:eastAsia="zh-CN"/>
        </w:rPr>
      </w:pPr>
      <w:r>
        <w:rPr>
          <w:rFonts w:ascii="仿宋" w:hAnsi="仿宋" w:eastAsia="仿宋"/>
        </w:rPr>
        <w:t>三、</w:t>
      </w:r>
      <w:r>
        <w:rPr>
          <w:rFonts w:ascii="仿宋" w:hAnsi="仿宋" w:eastAsia="仿宋"/>
          <w:color w:val="000000"/>
        </w:rPr>
        <w:t>支</w:t>
      </w:r>
      <w:r>
        <w:rPr>
          <w:rFonts w:ascii="仿宋" w:hAnsi="仿宋" w:eastAsia="仿宋"/>
        </w:rPr>
        <w:t>出决算表</w:t>
      </w:r>
      <w:r>
        <w:tab/>
      </w:r>
      <w:r>
        <w:rPr>
          <w:rFonts w:hint="eastAsia"/>
          <w:lang w:val="en-US" w:eastAsia="zh-CN"/>
        </w:rPr>
        <w:t>60</w:t>
      </w:r>
    </w:p>
    <w:p>
      <w:pPr>
        <w:pStyle w:val="16"/>
        <w:tabs>
          <w:tab w:val="right" w:leader="dot" w:pos="8296"/>
        </w:tabs>
        <w:rPr>
          <w:rFonts w:hint="default" w:hAnsi="等线" w:eastAsia="等线" w:cs="黑体"/>
          <w:smallCaps w:val="0"/>
          <w:sz w:val="21"/>
          <w:szCs w:val="22"/>
          <w:lang w:val="en-US" w:eastAsia="zh-CN"/>
        </w:rPr>
      </w:pPr>
      <w:r>
        <w:rPr>
          <w:rFonts w:ascii="仿宋" w:hAnsi="仿宋" w:eastAsia="仿宋"/>
        </w:rPr>
        <w:t>四、</w:t>
      </w:r>
      <w:r>
        <w:rPr>
          <w:rFonts w:ascii="仿宋" w:hAnsi="仿宋" w:eastAsia="仿宋"/>
          <w:color w:val="000000"/>
        </w:rPr>
        <w:t>财</w:t>
      </w:r>
      <w:r>
        <w:rPr>
          <w:rFonts w:ascii="仿宋" w:hAnsi="仿宋" w:eastAsia="仿宋"/>
        </w:rPr>
        <w:t>政拨款收入支出决算总表</w:t>
      </w:r>
      <w:r>
        <w:tab/>
      </w:r>
      <w:r>
        <w:rPr>
          <w:rFonts w:hint="eastAsia"/>
          <w:lang w:val="en-US" w:eastAsia="zh-CN"/>
        </w:rPr>
        <w:t>60</w:t>
      </w:r>
    </w:p>
    <w:p>
      <w:pPr>
        <w:pStyle w:val="16"/>
        <w:tabs>
          <w:tab w:val="right" w:leader="dot" w:pos="8296"/>
        </w:tabs>
        <w:rPr>
          <w:rFonts w:hint="default" w:hAnsi="等线" w:eastAsia="等线" w:cs="黑体"/>
          <w:smallCaps w:val="0"/>
          <w:sz w:val="21"/>
          <w:szCs w:val="22"/>
          <w:lang w:val="en-US" w:eastAsia="zh-CN"/>
        </w:rPr>
      </w:pPr>
      <w:r>
        <w:rPr>
          <w:rFonts w:ascii="仿宋" w:hAnsi="仿宋" w:eastAsia="仿宋"/>
        </w:rPr>
        <w:t>五、</w:t>
      </w:r>
      <w:r>
        <w:rPr>
          <w:rFonts w:ascii="仿宋" w:hAnsi="仿宋" w:eastAsia="仿宋"/>
          <w:color w:val="000000"/>
        </w:rPr>
        <w:t>财</w:t>
      </w:r>
      <w:r>
        <w:rPr>
          <w:rFonts w:ascii="仿宋" w:hAnsi="仿宋" w:eastAsia="仿宋"/>
        </w:rPr>
        <w:t>政拨款支出决算明细表</w:t>
      </w:r>
      <w:r>
        <w:tab/>
      </w:r>
      <w:r>
        <w:rPr>
          <w:rFonts w:hint="eastAsia"/>
          <w:lang w:val="en-US" w:eastAsia="zh-CN"/>
        </w:rPr>
        <w:t>60</w:t>
      </w:r>
    </w:p>
    <w:p>
      <w:pPr>
        <w:pStyle w:val="16"/>
        <w:tabs>
          <w:tab w:val="right" w:leader="dot" w:pos="8296"/>
        </w:tabs>
        <w:rPr>
          <w:rFonts w:hint="default" w:hAnsi="等线" w:eastAsia="等线" w:cs="黑体"/>
          <w:smallCaps w:val="0"/>
          <w:sz w:val="21"/>
          <w:szCs w:val="22"/>
          <w:lang w:val="en-US" w:eastAsia="zh-CN"/>
        </w:rPr>
      </w:pPr>
      <w:r>
        <w:rPr>
          <w:rFonts w:ascii="仿宋" w:hAnsi="仿宋" w:eastAsia="仿宋"/>
        </w:rPr>
        <w:t>六、</w:t>
      </w:r>
      <w:r>
        <w:rPr>
          <w:rFonts w:ascii="仿宋" w:hAnsi="仿宋" w:eastAsia="仿宋"/>
          <w:color w:val="000000"/>
        </w:rPr>
        <w:t>一</w:t>
      </w:r>
      <w:r>
        <w:rPr>
          <w:rFonts w:ascii="仿宋" w:hAnsi="仿宋" w:eastAsia="仿宋"/>
        </w:rPr>
        <w:t>般公共预算财政拨款支出决算表</w:t>
      </w:r>
      <w:r>
        <w:tab/>
      </w:r>
      <w:r>
        <w:rPr>
          <w:rFonts w:hint="eastAsia"/>
          <w:lang w:val="en-US" w:eastAsia="zh-CN"/>
        </w:rPr>
        <w:t>60</w:t>
      </w:r>
    </w:p>
    <w:p>
      <w:pPr>
        <w:pStyle w:val="16"/>
        <w:tabs>
          <w:tab w:val="right" w:leader="dot" w:pos="8296"/>
        </w:tabs>
        <w:rPr>
          <w:rFonts w:hint="default" w:hAnsi="等线" w:eastAsia="等线" w:cs="黑体"/>
          <w:smallCaps w:val="0"/>
          <w:sz w:val="21"/>
          <w:szCs w:val="22"/>
          <w:lang w:val="en-US" w:eastAsia="zh-CN"/>
        </w:rPr>
      </w:pPr>
      <w:r>
        <w:rPr>
          <w:rFonts w:ascii="仿宋" w:hAnsi="仿宋" w:eastAsia="仿宋"/>
        </w:rPr>
        <w:t>七、</w:t>
      </w:r>
      <w:r>
        <w:rPr>
          <w:rFonts w:ascii="仿宋" w:hAnsi="仿宋" w:eastAsia="仿宋"/>
          <w:color w:val="000000"/>
        </w:rPr>
        <w:t>一</w:t>
      </w:r>
      <w:r>
        <w:rPr>
          <w:rFonts w:ascii="仿宋" w:hAnsi="仿宋" w:eastAsia="仿宋"/>
        </w:rPr>
        <w:t>般公共预算财政拨款支出决算明细表</w:t>
      </w:r>
      <w:r>
        <w:tab/>
      </w:r>
      <w:r>
        <w:rPr>
          <w:rFonts w:hint="eastAsia"/>
          <w:lang w:val="en-US" w:eastAsia="zh-CN"/>
        </w:rPr>
        <w:t>60</w:t>
      </w:r>
    </w:p>
    <w:p>
      <w:pPr>
        <w:pStyle w:val="16"/>
        <w:tabs>
          <w:tab w:val="right" w:leader="dot" w:pos="8296"/>
        </w:tabs>
        <w:rPr>
          <w:rFonts w:hint="default" w:hAnsi="等线" w:eastAsia="等线" w:cs="黑体"/>
          <w:smallCaps w:val="0"/>
          <w:sz w:val="21"/>
          <w:szCs w:val="22"/>
          <w:lang w:val="en-US" w:eastAsia="zh-CN"/>
        </w:rPr>
      </w:pPr>
      <w:r>
        <w:rPr>
          <w:rFonts w:ascii="仿宋" w:hAnsi="仿宋" w:eastAsia="仿宋"/>
        </w:rPr>
        <w:t>八、</w:t>
      </w:r>
      <w:r>
        <w:rPr>
          <w:rFonts w:ascii="仿宋" w:hAnsi="仿宋" w:eastAsia="仿宋"/>
          <w:color w:val="000000"/>
        </w:rPr>
        <w:t>一</w:t>
      </w:r>
      <w:r>
        <w:rPr>
          <w:rFonts w:ascii="仿宋" w:hAnsi="仿宋" w:eastAsia="仿宋"/>
        </w:rPr>
        <w:t>般公共预算财政拨款基本支出决算表</w:t>
      </w:r>
      <w:r>
        <w:tab/>
      </w:r>
      <w:r>
        <w:rPr>
          <w:rFonts w:hint="eastAsia"/>
          <w:lang w:val="en-US" w:eastAsia="zh-CN"/>
        </w:rPr>
        <w:t>60</w:t>
      </w:r>
    </w:p>
    <w:p>
      <w:pPr>
        <w:pStyle w:val="16"/>
        <w:tabs>
          <w:tab w:val="right" w:leader="dot" w:pos="8296"/>
        </w:tabs>
        <w:rPr>
          <w:rFonts w:hint="default" w:hAnsi="等线" w:eastAsia="等线" w:cs="黑体"/>
          <w:smallCaps w:val="0"/>
          <w:sz w:val="21"/>
          <w:szCs w:val="22"/>
          <w:lang w:val="en-US" w:eastAsia="zh-CN"/>
        </w:rPr>
      </w:pPr>
      <w:r>
        <w:rPr>
          <w:rFonts w:ascii="仿宋" w:hAnsi="仿宋" w:eastAsia="仿宋"/>
        </w:rPr>
        <w:t>九、</w:t>
      </w:r>
      <w:r>
        <w:rPr>
          <w:rFonts w:ascii="仿宋" w:hAnsi="仿宋" w:eastAsia="仿宋"/>
          <w:color w:val="000000"/>
        </w:rPr>
        <w:t>一</w:t>
      </w:r>
      <w:r>
        <w:rPr>
          <w:rFonts w:ascii="仿宋" w:hAnsi="仿宋" w:eastAsia="仿宋"/>
        </w:rPr>
        <w:t>般公共预算财政拨款项目支出决算表</w:t>
      </w:r>
      <w:r>
        <w:tab/>
      </w:r>
      <w:r>
        <w:rPr>
          <w:rFonts w:hint="eastAsia"/>
          <w:lang w:val="en-US" w:eastAsia="zh-CN"/>
        </w:rPr>
        <w:t>60</w:t>
      </w:r>
    </w:p>
    <w:p>
      <w:pPr>
        <w:pStyle w:val="16"/>
        <w:tabs>
          <w:tab w:val="right" w:leader="dot" w:pos="8296"/>
        </w:tabs>
        <w:rPr>
          <w:rFonts w:hint="default" w:hAnsi="等线" w:eastAsia="等线" w:cs="黑体"/>
          <w:smallCaps w:val="0"/>
          <w:sz w:val="21"/>
          <w:szCs w:val="22"/>
          <w:lang w:val="en-US" w:eastAsia="zh-CN"/>
        </w:rPr>
      </w:pPr>
      <w:r>
        <w:rPr>
          <w:rFonts w:ascii="仿宋" w:hAnsi="仿宋" w:eastAsia="仿宋"/>
        </w:rPr>
        <w:t>十、</w:t>
      </w:r>
      <w:r>
        <w:rPr>
          <w:rFonts w:ascii="仿宋" w:hAnsi="仿宋" w:eastAsia="仿宋"/>
          <w:color w:val="000000"/>
        </w:rPr>
        <w:t>一</w:t>
      </w:r>
      <w:r>
        <w:rPr>
          <w:rFonts w:ascii="仿宋" w:hAnsi="仿宋" w:eastAsia="仿宋"/>
        </w:rPr>
        <w:t>般公共预算财政拨款“三公”经费支出决算表</w:t>
      </w:r>
      <w:r>
        <w:tab/>
      </w:r>
      <w:r>
        <w:rPr>
          <w:rFonts w:hint="eastAsia"/>
          <w:lang w:val="en-US" w:eastAsia="zh-CN"/>
        </w:rPr>
        <w:t>60</w:t>
      </w:r>
    </w:p>
    <w:p>
      <w:pPr>
        <w:pStyle w:val="16"/>
        <w:tabs>
          <w:tab w:val="right" w:leader="dot" w:pos="8296"/>
        </w:tabs>
        <w:rPr>
          <w:rFonts w:hint="default" w:hAnsi="等线" w:eastAsia="等线" w:cs="黑体"/>
          <w:smallCaps w:val="0"/>
          <w:sz w:val="21"/>
          <w:szCs w:val="22"/>
          <w:lang w:val="en-US" w:eastAsia="zh-CN"/>
        </w:rPr>
      </w:pPr>
      <w:r>
        <w:rPr>
          <w:rFonts w:ascii="仿宋" w:hAnsi="仿宋" w:eastAsia="仿宋"/>
        </w:rPr>
        <w:t>十一、</w:t>
      </w:r>
      <w:r>
        <w:rPr>
          <w:rFonts w:ascii="仿宋" w:hAnsi="仿宋" w:eastAsia="仿宋"/>
          <w:color w:val="000000"/>
        </w:rPr>
        <w:t>政</w:t>
      </w:r>
      <w:r>
        <w:rPr>
          <w:rFonts w:ascii="仿宋" w:hAnsi="仿宋" w:eastAsia="仿宋"/>
        </w:rPr>
        <w:t>府性基金预算财政拨款收入支出决算表</w:t>
      </w:r>
      <w:r>
        <w:tab/>
      </w:r>
      <w:r>
        <w:rPr>
          <w:rFonts w:hint="eastAsia"/>
          <w:lang w:val="en-US" w:eastAsia="zh-CN"/>
        </w:rPr>
        <w:t>60</w:t>
      </w:r>
    </w:p>
    <w:p>
      <w:pPr>
        <w:pStyle w:val="16"/>
        <w:tabs>
          <w:tab w:val="right" w:leader="dot" w:pos="8296"/>
        </w:tabs>
        <w:rPr>
          <w:rFonts w:hint="default" w:hAnsi="等线" w:eastAsia="等线" w:cs="黑体"/>
          <w:smallCaps w:val="0"/>
          <w:sz w:val="21"/>
          <w:szCs w:val="22"/>
          <w:lang w:val="en-US" w:eastAsia="zh-CN"/>
        </w:rPr>
      </w:pPr>
      <w:r>
        <w:rPr>
          <w:rFonts w:ascii="仿宋" w:hAnsi="仿宋" w:eastAsia="仿宋"/>
        </w:rPr>
        <w:t>十二、</w:t>
      </w:r>
      <w:r>
        <w:rPr>
          <w:rFonts w:ascii="仿宋" w:hAnsi="仿宋" w:eastAsia="仿宋"/>
          <w:color w:val="000000"/>
        </w:rPr>
        <w:t>政</w:t>
      </w:r>
      <w:r>
        <w:rPr>
          <w:rFonts w:ascii="仿宋" w:hAnsi="仿宋" w:eastAsia="仿宋"/>
        </w:rPr>
        <w:t>府性基金预算财政拨款“三公”经费支出决算表</w:t>
      </w:r>
      <w:r>
        <w:tab/>
      </w:r>
      <w:r>
        <w:rPr>
          <w:rFonts w:hint="eastAsia"/>
          <w:lang w:val="en-US" w:eastAsia="zh-CN"/>
        </w:rPr>
        <w:t>60</w:t>
      </w:r>
    </w:p>
    <w:p>
      <w:pPr>
        <w:pStyle w:val="16"/>
        <w:tabs>
          <w:tab w:val="right" w:leader="dot" w:pos="8296"/>
        </w:tabs>
        <w:rPr>
          <w:rFonts w:hint="default" w:hAnsi="等线" w:eastAsia="等线" w:cs="黑体"/>
          <w:smallCaps w:val="0"/>
          <w:sz w:val="21"/>
          <w:szCs w:val="22"/>
          <w:lang w:val="en-US" w:eastAsia="zh-CN"/>
        </w:rPr>
      </w:pPr>
      <w:r>
        <w:rPr>
          <w:rFonts w:ascii="仿宋" w:hAnsi="仿宋" w:eastAsia="仿宋"/>
        </w:rPr>
        <w:t>十三、</w:t>
      </w:r>
      <w:r>
        <w:rPr>
          <w:rFonts w:ascii="仿宋" w:hAnsi="仿宋" w:eastAsia="仿宋"/>
          <w:color w:val="000000"/>
        </w:rPr>
        <w:t>国</w:t>
      </w:r>
      <w:r>
        <w:rPr>
          <w:rFonts w:ascii="仿宋" w:hAnsi="仿宋" w:eastAsia="仿宋"/>
        </w:rPr>
        <w:t>有资本经营预算财政拨款支出决算表</w:t>
      </w:r>
      <w:r>
        <w:tab/>
      </w:r>
      <w:r>
        <w:rPr>
          <w:rFonts w:hint="eastAsia"/>
          <w:lang w:val="en-US" w:eastAsia="zh-CN"/>
        </w:rPr>
        <w:t>60</w:t>
      </w:r>
    </w:p>
    <w:p>
      <w:pPr>
        <w:pStyle w:val="16"/>
        <w:tabs>
          <w:tab w:val="right" w:leader="dot" w:pos="8296"/>
        </w:tabs>
        <w:rPr>
          <w:rFonts w:hint="default" w:hAnsi="等线" w:eastAsia="等线" w:cs="黑体"/>
          <w:smallCaps w:val="0"/>
          <w:sz w:val="21"/>
          <w:szCs w:val="22"/>
          <w:lang w:val="en-US" w:eastAsia="zh-CN"/>
        </w:rPr>
      </w:pPr>
      <w:r>
        <w:rPr>
          <w:rFonts w:ascii="仿宋" w:hAnsi="仿宋" w:eastAsia="仿宋"/>
        </w:rPr>
        <w:t>十四、国有资本经营预算财政拨款支出决算表</w:t>
      </w:r>
      <w:r>
        <w:tab/>
      </w:r>
      <w:r>
        <w:rPr>
          <w:rFonts w:hint="eastAsia"/>
          <w:lang w:val="en-US" w:eastAsia="zh-CN"/>
        </w:rPr>
        <w:t>60</w:t>
      </w:r>
    </w:p>
    <w:p>
      <w:r>
        <w:rPr>
          <w:rFonts w:ascii="等线" w:eastAsia="等线"/>
          <w:b/>
          <w:bCs/>
          <w:caps/>
          <w:sz w:val="20"/>
          <w:szCs w:val="20"/>
        </w:rPr>
        <w:fldChar w:fldCharType="end"/>
      </w:r>
    </w:p>
    <w:p>
      <w:pPr>
        <w:widowControl/>
        <w:adjustRightInd w:val="0"/>
        <w:snapToGrid w:val="0"/>
        <w:spacing w:line="440" w:lineRule="exact"/>
        <w:ind w:firstLine="1320" w:firstLineChars="550"/>
        <w:jc w:val="left"/>
        <w:rPr>
          <w:rFonts w:ascii="仿宋" w:hAnsi="仿宋" w:eastAsia="仿宋"/>
          <w:color w:val="FF0000"/>
          <w:sz w:val="24"/>
        </w:rPr>
      </w:pPr>
      <w:r>
        <w:rPr>
          <w:rFonts w:ascii="仿宋" w:hAnsi="仿宋" w:eastAsia="仿宋"/>
          <w:color w:val="FF0000"/>
          <w:sz w:val="24"/>
        </w:rPr>
        <w:t>(</w:t>
      </w:r>
      <w:r>
        <w:rPr>
          <w:rFonts w:hint="eastAsia" w:ascii="仿宋" w:hAnsi="仿宋" w:eastAsia="仿宋"/>
          <w:color w:val="FF0000"/>
          <w:sz w:val="24"/>
        </w:rPr>
        <w:t>注：请部门根据实际注明页码</w:t>
      </w:r>
      <w:r>
        <w:rPr>
          <w:rFonts w:ascii="仿宋" w:hAnsi="仿宋" w:eastAsia="仿宋"/>
          <w:color w:val="FF0000"/>
          <w:sz w:val="24"/>
        </w:rPr>
        <w:t>)</w:t>
      </w:r>
    </w:p>
    <w:p>
      <w:pPr>
        <w:widowControl/>
        <w:spacing w:line="440" w:lineRule="exact"/>
        <w:jc w:val="left"/>
        <w:rPr>
          <w:rFonts w:ascii="仿宋" w:hAnsi="仿宋" w:eastAsia="仿宋"/>
          <w:b w:val="0"/>
          <w:bCs/>
          <w:kern w:val="44"/>
          <w:sz w:val="24"/>
        </w:rPr>
      </w:pPr>
      <w:bookmarkStart w:id="12" w:name="_Toc15396599"/>
      <w:bookmarkStart w:id="13" w:name="_Toc15377196"/>
      <w:r>
        <w:rPr>
          <w:rFonts w:ascii="仿宋" w:hAnsi="仿宋" w:eastAsia="仿宋"/>
          <w:b/>
          <w:sz w:val="24"/>
        </w:rPr>
        <w:br w:type="page"/>
      </w:r>
    </w:p>
    <w:p>
      <w:pPr>
        <w:pStyle w:val="2"/>
        <w:jc w:val="center"/>
        <w:rPr>
          <w:rStyle w:val="28"/>
          <w:rFonts w:ascii="黑体" w:hAnsi="黑体" w:eastAsia="黑体"/>
          <w:b/>
          <w:bCs w:val="0"/>
        </w:rPr>
      </w:pPr>
      <w:bookmarkStart w:id="14" w:name="_Toc79163601"/>
      <w:bookmarkStart w:id="15" w:name="_Toc79163851"/>
      <w:r>
        <w:rPr>
          <w:rFonts w:hint="eastAsia" w:ascii="黑体" w:hAnsi="黑体" w:eastAsia="黑体"/>
          <w:b w:val="0"/>
        </w:rPr>
        <w:t>第一部分</w:t>
      </w:r>
      <w:r>
        <w:rPr>
          <w:rFonts w:ascii="黑体" w:hAnsi="黑体" w:eastAsia="黑体"/>
          <w:b w:val="0"/>
        </w:rPr>
        <w:t xml:space="preserve"> </w:t>
      </w:r>
      <w:r>
        <w:rPr>
          <w:rStyle w:val="28"/>
          <w:rFonts w:hint="eastAsia" w:ascii="黑体" w:hAnsi="黑体" w:eastAsia="黑体"/>
          <w:b w:val="0"/>
          <w:bCs w:val="0"/>
        </w:rPr>
        <w:t>部门概况</w:t>
      </w:r>
      <w:bookmarkEnd w:id="12"/>
      <w:bookmarkEnd w:id="13"/>
      <w:bookmarkEnd w:id="14"/>
      <w:bookmarkEnd w:id="15"/>
    </w:p>
    <w:p>
      <w:pPr>
        <w:pStyle w:val="3"/>
        <w:pageBreakBefore w:val="0"/>
        <w:kinsoku/>
        <w:wordWrap/>
        <w:overflowPunct/>
        <w:topLinePunct w:val="0"/>
        <w:autoSpaceDE/>
        <w:autoSpaceDN/>
        <w:bidi w:val="0"/>
        <w:spacing w:line="576" w:lineRule="atLeast"/>
        <w:textAlignment w:val="auto"/>
        <w:rPr>
          <w:rStyle w:val="29"/>
          <w:rFonts w:hint="eastAsia" w:ascii="方正黑体_GBK" w:hAnsi="方正黑体_GBK" w:eastAsia="方正黑体_GBK" w:cs="方正黑体_GBK"/>
          <w:b w:val="0"/>
          <w:bCs w:val="0"/>
        </w:rPr>
      </w:pPr>
      <w:bookmarkStart w:id="16" w:name="_Toc15377197"/>
      <w:bookmarkStart w:id="17" w:name="_Toc15396600"/>
      <w:bookmarkStart w:id="18" w:name="_Toc79163602"/>
      <w:bookmarkStart w:id="19" w:name="_Toc79163852"/>
      <w:r>
        <w:rPr>
          <w:rFonts w:hint="eastAsia" w:ascii="方正黑体_GBK" w:hAnsi="方正黑体_GBK" w:eastAsia="方正黑体_GBK" w:cs="方正黑体_GBK"/>
          <w:b w:val="0"/>
          <w:color w:val="000000"/>
        </w:rPr>
        <w:t>一、基</w:t>
      </w:r>
      <w:r>
        <w:rPr>
          <w:rStyle w:val="29"/>
          <w:rFonts w:hint="eastAsia" w:ascii="方正黑体_GBK" w:hAnsi="方正黑体_GBK" w:eastAsia="方正黑体_GBK" w:cs="方正黑体_GBK"/>
          <w:b w:val="0"/>
          <w:bCs w:val="0"/>
        </w:rPr>
        <w:t>本职能及主要工作</w:t>
      </w:r>
      <w:bookmarkEnd w:id="16"/>
      <w:bookmarkEnd w:id="17"/>
      <w:bookmarkEnd w:id="18"/>
      <w:bookmarkEnd w:id="19"/>
      <w:bookmarkStart w:id="20" w:name="_Toc15378445"/>
      <w:bookmarkStart w:id="21" w:name="_Toc79163603"/>
      <w:bookmarkStart w:id="22" w:name="_Toc15377198"/>
      <w:bookmarkStart w:id="23" w:name="_Toc79163853"/>
    </w:p>
    <w:p>
      <w:pPr>
        <w:pStyle w:val="3"/>
        <w:pageBreakBefore w:val="0"/>
        <w:kinsoku/>
        <w:wordWrap/>
        <w:overflowPunct/>
        <w:topLinePunct w:val="0"/>
        <w:autoSpaceDE/>
        <w:autoSpaceDN/>
        <w:bidi w:val="0"/>
        <w:adjustRightInd/>
        <w:snapToGrid/>
        <w:spacing w:line="576" w:lineRule="exact"/>
        <w:ind w:firstLine="321" w:firstLineChars="100"/>
        <w:textAlignment w:val="auto"/>
        <w:rPr>
          <w:rFonts w:hint="eastAsia" w:ascii="方正楷体_GBK" w:hAnsi="方正楷体_GBK" w:eastAsia="方正楷体_GBK" w:cs="方正楷体_GBK"/>
          <w:b/>
          <w:bCs/>
          <w:color w:val="000000"/>
          <w:sz w:val="32"/>
          <w:szCs w:val="32"/>
        </w:rPr>
      </w:pPr>
      <w:r>
        <w:rPr>
          <w:rFonts w:hint="eastAsia" w:ascii="方正楷体_GBK" w:hAnsi="方正楷体_GBK" w:eastAsia="方正楷体_GBK" w:cs="方正楷体_GBK"/>
          <w:b/>
          <w:bCs/>
          <w:color w:val="000000"/>
          <w:sz w:val="32"/>
          <w:szCs w:val="32"/>
        </w:rPr>
        <w:t>（一）主要职能。</w:t>
      </w:r>
      <w:bookmarkEnd w:id="20"/>
      <w:bookmarkEnd w:id="21"/>
      <w:bookmarkEnd w:id="22"/>
      <w:bookmarkEnd w:id="23"/>
      <w:bookmarkStart w:id="24" w:name="_Toc15378446"/>
      <w:bookmarkStart w:id="25" w:name="_Toc15377199"/>
      <w:bookmarkStart w:id="26" w:name="_Toc79163854"/>
      <w:bookmarkStart w:id="27" w:name="_Toc79163604"/>
    </w:p>
    <w:p>
      <w:pPr>
        <w:pStyle w:val="3"/>
        <w:pageBreakBefore w:val="0"/>
        <w:kinsoku/>
        <w:wordWrap/>
        <w:overflowPunct/>
        <w:topLinePunct w:val="0"/>
        <w:autoSpaceDE/>
        <w:autoSpaceDN/>
        <w:bidi w:val="0"/>
        <w:adjustRightInd/>
        <w:snapToGrid/>
        <w:spacing w:line="576" w:lineRule="exact"/>
        <w:ind w:firstLine="321" w:firstLineChars="100"/>
        <w:textAlignment w:val="auto"/>
        <w:rPr>
          <w:rFonts w:hint="default" w:ascii="Times New Roman" w:hAnsi="Times New Roman" w:eastAsia="方正仿宋_GBK" w:cs="Times New Roman"/>
          <w:b w:val="0"/>
          <w:bCs w:val="0"/>
          <w:sz w:val="32"/>
          <w:szCs w:val="32"/>
        </w:rPr>
      </w:pPr>
      <w:r>
        <w:rPr>
          <w:rFonts w:hint="eastAsia" w:ascii="仿宋_GB2312" w:hAnsi="宋体" w:eastAsia="仿宋_GB2312"/>
          <w:sz w:val="32"/>
          <w:szCs w:val="32"/>
        </w:rPr>
        <w:t xml:space="preserve"> </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eastAsia" w:ascii="方正仿宋_GBK" w:hAnsi="方正仿宋_GBK" w:eastAsia="方正仿宋_GBK" w:cs="方正仿宋_GBK"/>
          <w:b w:val="0"/>
          <w:bCs w:val="0"/>
          <w:sz w:val="32"/>
          <w:szCs w:val="32"/>
        </w:rPr>
        <w:t>按照宪法和地方组织法赋予的职权，积极开展立法工作，实施对州人民政府、州监察委员会、州中级人民法院和州人民检察院的法律监督和工作监督；在深入调查研究的基础上审议“一府一委两院”的工作报告，提出审议意见，对重大问题及时作出决议、决定，并督促贯彻执行；依法选举和任免州人大及其常委会组成人员以及“一府一委两院”国家机关工作人员；督促办理人大代表的议案、建议、批评和意见。</w:t>
      </w:r>
    </w:p>
    <w:p>
      <w:pPr>
        <w:pStyle w:val="38"/>
        <w:pageBreakBefore w:val="0"/>
        <w:kinsoku/>
        <w:wordWrap/>
        <w:overflowPunct/>
        <w:topLinePunct w:val="0"/>
        <w:autoSpaceDE/>
        <w:autoSpaceDN/>
        <w:bidi w:val="0"/>
        <w:adjustRightInd/>
        <w:snapToGrid/>
        <w:spacing w:line="576" w:lineRule="exact"/>
        <w:ind w:firstLine="321" w:firstLineChars="100"/>
        <w:textAlignment w:val="auto"/>
        <w:rPr>
          <w:rFonts w:hint="eastAsia" w:ascii="方正楷体_GBK" w:hAnsi="方正楷体_GBK" w:eastAsia="方正楷体_GBK" w:cs="方正楷体_GBK"/>
          <w:b/>
          <w:bCs w:val="0"/>
          <w:color w:val="000000"/>
          <w:sz w:val="32"/>
          <w:szCs w:val="32"/>
        </w:rPr>
      </w:pPr>
      <w:r>
        <w:rPr>
          <w:rFonts w:hint="eastAsia" w:ascii="方正楷体_GBK" w:hAnsi="方正楷体_GBK" w:eastAsia="方正楷体_GBK" w:cs="方正楷体_GBK"/>
          <w:b/>
          <w:bCs w:val="0"/>
          <w:color w:val="000000"/>
          <w:sz w:val="32"/>
          <w:szCs w:val="32"/>
        </w:rPr>
        <w:t>（二）202</w:t>
      </w:r>
      <w:r>
        <w:rPr>
          <w:rFonts w:hint="eastAsia" w:ascii="方正楷体_GBK" w:hAnsi="方正楷体_GBK" w:eastAsia="方正楷体_GBK" w:cs="方正楷体_GBK"/>
          <w:b/>
          <w:bCs w:val="0"/>
          <w:color w:val="000000"/>
          <w:sz w:val="32"/>
          <w:szCs w:val="32"/>
          <w:lang w:val="en-US" w:eastAsia="zh-CN"/>
        </w:rPr>
        <w:t>1</w:t>
      </w:r>
      <w:r>
        <w:rPr>
          <w:rFonts w:hint="eastAsia" w:ascii="方正楷体_GBK" w:hAnsi="方正楷体_GBK" w:eastAsia="方正楷体_GBK" w:cs="方正楷体_GBK"/>
          <w:b/>
          <w:bCs w:val="0"/>
          <w:color w:val="000000"/>
          <w:sz w:val="32"/>
          <w:szCs w:val="32"/>
        </w:rPr>
        <w:t>年重点工作完成情况。</w:t>
      </w:r>
      <w:bookmarkEnd w:id="24"/>
      <w:bookmarkEnd w:id="25"/>
      <w:bookmarkEnd w:id="26"/>
      <w:bookmarkEnd w:id="27"/>
    </w:p>
    <w:p>
      <w:pPr>
        <w:keepNext w:val="0"/>
        <w:keepLines w:val="0"/>
        <w:pageBreakBefore w:val="0"/>
        <w:kinsoku/>
        <w:wordWrap/>
        <w:overflowPunct/>
        <w:topLinePunct w:val="0"/>
        <w:autoSpaceDE/>
        <w:autoSpaceDN/>
        <w:bidi w:val="0"/>
        <w:adjustRightInd/>
        <w:snapToGrid/>
        <w:spacing w:line="576" w:lineRule="exact"/>
        <w:ind w:firstLine="643"/>
        <w:textAlignment w:val="auto"/>
        <w:rPr>
          <w:rFonts w:hint="default" w:ascii="Times New Roman" w:hAnsi="Times New Roman" w:eastAsia="方正仿宋_GBK" w:cs="Times New Roman"/>
          <w:sz w:val="32"/>
          <w:szCs w:val="32"/>
        </w:rPr>
      </w:pPr>
      <w:r>
        <w:rPr>
          <w:rFonts w:hint="eastAsia" w:eastAsia="方正仿宋_GBK" w:cs="Times New Roman"/>
          <w:sz w:val="32"/>
          <w:szCs w:val="32"/>
          <w:lang w:val="en-US" w:eastAsia="zh-CN"/>
        </w:rPr>
        <w:t>1.是</w:t>
      </w:r>
      <w:r>
        <w:rPr>
          <w:rFonts w:hint="default" w:ascii="Times New Roman" w:hAnsi="Times New Roman" w:eastAsia="方正仿宋_GBK" w:cs="Times New Roman"/>
          <w:sz w:val="32"/>
          <w:szCs w:val="32"/>
        </w:rPr>
        <w:t>按照州委统一部署，深入学习中国共产党党史、新中国史、改革开放史、社会主义发展史和阿坝发展史</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结合人大工作实际，组织开展“我为群众办实事—人大代表在行动”活动，全州</w:t>
      </w:r>
      <w:r>
        <w:rPr>
          <w:rFonts w:hint="default" w:ascii="Times New Roman" w:hAnsi="Times New Roman" w:eastAsia="方正仿宋_GBK" w:cs="Times New Roman"/>
          <w:sz w:val="32"/>
          <w:szCs w:val="32"/>
          <w:lang w:val="en-US" w:eastAsia="zh-CN"/>
        </w:rPr>
        <w:t>17588</w:t>
      </w:r>
      <w:r>
        <w:rPr>
          <w:rFonts w:hint="default" w:ascii="Times New Roman" w:hAnsi="Times New Roman" w:eastAsia="方正仿宋_GBK" w:cs="Times New Roman"/>
          <w:sz w:val="32"/>
          <w:szCs w:val="32"/>
        </w:rPr>
        <w:t>名各级人大代表走访、接待、帮助群众</w:t>
      </w:r>
      <w:r>
        <w:rPr>
          <w:rFonts w:hint="default" w:ascii="Times New Roman" w:hAnsi="Times New Roman" w:eastAsia="方正仿宋_GBK" w:cs="Times New Roman"/>
          <w:sz w:val="32"/>
          <w:szCs w:val="32"/>
          <w:lang w:val="en-US" w:eastAsia="zh-CN"/>
        </w:rPr>
        <w:t>91000余</w:t>
      </w:r>
      <w:r>
        <w:rPr>
          <w:rFonts w:hint="default" w:ascii="Times New Roman" w:hAnsi="Times New Roman" w:eastAsia="方正仿宋_GBK" w:cs="Times New Roman"/>
          <w:sz w:val="32"/>
          <w:szCs w:val="32"/>
        </w:rPr>
        <w:t>人次，收集到群众、小微企业困难和问题</w:t>
      </w:r>
      <w:r>
        <w:rPr>
          <w:rFonts w:hint="default" w:ascii="Times New Roman" w:hAnsi="Times New Roman" w:eastAsia="方正仿宋_GBK" w:cs="Times New Roman"/>
          <w:sz w:val="32"/>
          <w:szCs w:val="32"/>
          <w:lang w:val="en-US" w:eastAsia="zh-CN"/>
        </w:rPr>
        <w:t>4577</w:t>
      </w:r>
      <w:r>
        <w:rPr>
          <w:rFonts w:hint="default" w:ascii="Times New Roman" w:hAnsi="Times New Roman" w:eastAsia="方正仿宋_GBK" w:cs="Times New Roman"/>
          <w:sz w:val="32"/>
          <w:szCs w:val="32"/>
        </w:rPr>
        <w:t>件，帮助解决</w:t>
      </w:r>
      <w:r>
        <w:rPr>
          <w:rFonts w:hint="default" w:ascii="Times New Roman" w:hAnsi="Times New Roman" w:eastAsia="方正仿宋_GBK" w:cs="Times New Roman"/>
          <w:sz w:val="32"/>
          <w:szCs w:val="32"/>
          <w:lang w:val="en-US" w:eastAsia="zh-CN"/>
        </w:rPr>
        <w:t>3588</w:t>
      </w:r>
      <w:r>
        <w:rPr>
          <w:rFonts w:hint="default" w:ascii="Times New Roman" w:hAnsi="Times New Roman" w:eastAsia="方正仿宋_GBK" w:cs="Times New Roman"/>
          <w:sz w:val="32"/>
          <w:szCs w:val="32"/>
        </w:rPr>
        <w:t>件</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认真落实州委工作安排，全面完成州委交办的各项工作。</w:t>
      </w:r>
      <w:r>
        <w:rPr>
          <w:rFonts w:hint="default" w:ascii="Times New Roman" w:hAnsi="Times New Roman" w:eastAsia="方正仿宋_GBK" w:cs="Times New Roman"/>
          <w:sz w:val="32"/>
          <w:szCs w:val="32"/>
        </w:rPr>
        <w:t>严格执行重大问题、重要工作、重要活动及时向州委请示报告制度，</w:t>
      </w:r>
      <w:r>
        <w:rPr>
          <w:rFonts w:hint="default" w:ascii="Times New Roman" w:hAnsi="Times New Roman" w:eastAsia="方正仿宋_GBK" w:cs="Times New Roman"/>
          <w:sz w:val="32"/>
          <w:szCs w:val="32"/>
          <w:lang w:val="en-US" w:eastAsia="zh-CN"/>
        </w:rPr>
        <w:t>今年已</w:t>
      </w:r>
      <w:r>
        <w:rPr>
          <w:rFonts w:hint="default" w:ascii="Times New Roman" w:hAnsi="Times New Roman" w:eastAsia="方正仿宋_GBK" w:cs="Times New Roman"/>
          <w:sz w:val="32"/>
          <w:szCs w:val="32"/>
        </w:rPr>
        <w:t>向州委请示报告工作</w:t>
      </w:r>
      <w:r>
        <w:rPr>
          <w:rFonts w:hint="default" w:ascii="Times New Roman" w:hAnsi="Times New Roman" w:eastAsia="方正仿宋_GBK" w:cs="Times New Roman"/>
          <w:sz w:val="32"/>
          <w:szCs w:val="32"/>
          <w:lang w:val="en-US" w:eastAsia="zh-CN"/>
        </w:rPr>
        <w:t>37</w:t>
      </w:r>
      <w:r>
        <w:rPr>
          <w:rFonts w:hint="default" w:ascii="Times New Roman" w:hAnsi="Times New Roman" w:eastAsia="方正仿宋_GBK" w:cs="Times New Roman"/>
          <w:sz w:val="32"/>
          <w:szCs w:val="32"/>
        </w:rPr>
        <w:t>次，依法补选省十三届人大代表2名，任免国家机关工作人员3</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人次。</w:t>
      </w:r>
    </w:p>
    <w:p>
      <w:pPr>
        <w:keepNext w:val="0"/>
        <w:keepLines w:val="0"/>
        <w:pageBreakBefore w:val="0"/>
        <w:kinsoku/>
        <w:wordWrap/>
        <w:overflowPunct/>
        <w:topLinePunct w:val="0"/>
        <w:autoSpaceDE/>
        <w:autoSpaceDN/>
        <w:bidi w:val="0"/>
        <w:adjustRightInd/>
        <w:snapToGrid/>
        <w:spacing w:line="576" w:lineRule="exact"/>
        <w:ind w:firstLine="643"/>
        <w:textAlignment w:val="auto"/>
        <w:rPr>
          <w:rFonts w:hint="default" w:ascii="Times New Roman" w:hAnsi="Times New Roman" w:eastAsia="方正仿宋_GBK" w:cs="Times New Roman"/>
          <w:sz w:val="32"/>
          <w:szCs w:val="32"/>
        </w:rPr>
      </w:pPr>
      <w:r>
        <w:rPr>
          <w:rFonts w:hint="eastAsia" w:eastAsia="方正仿宋_GBK" w:cs="Times New Roman"/>
          <w:sz w:val="32"/>
          <w:szCs w:val="32"/>
          <w:lang w:val="en-US" w:eastAsia="zh-CN"/>
        </w:rPr>
        <w:t>2.是</w:t>
      </w:r>
      <w:r>
        <w:rPr>
          <w:rFonts w:hint="default" w:ascii="Times New Roman" w:hAnsi="Times New Roman" w:eastAsia="方正仿宋_GBK" w:cs="Times New Roman"/>
          <w:sz w:val="32"/>
          <w:szCs w:val="32"/>
        </w:rPr>
        <w:t>全面</w:t>
      </w:r>
      <w:r>
        <w:rPr>
          <w:rFonts w:hint="default" w:ascii="Times New Roman" w:hAnsi="Times New Roman" w:eastAsia="方正仿宋_GBK" w:cs="Times New Roman"/>
          <w:sz w:val="32"/>
          <w:szCs w:val="32"/>
          <w:lang w:val="en-US" w:eastAsia="zh-CN"/>
        </w:rPr>
        <w:t>完成报批并</w:t>
      </w:r>
      <w:r>
        <w:rPr>
          <w:rFonts w:hint="default" w:ascii="Times New Roman" w:hAnsi="Times New Roman" w:eastAsia="方正仿宋_GBK" w:cs="Times New Roman"/>
          <w:sz w:val="32"/>
          <w:szCs w:val="32"/>
        </w:rPr>
        <w:t>实施《阿坝藏族羌族自治州森林草原防灭火条例》《阿坝藏族羌族自治州人民代表大会关于修改〈阿坝藏族羌族自治州生态环境保护条例〉的决定》《阿坝藏族羌族自治州人民代表大会关于修改〈阿坝藏族羌族自治州施行《中华人民共和国婚姻法》的补充规定〉的决定》《阿坝藏族羌族自治州人民代表大会关于修改〈阿坝藏族羌族自治州施行《中华人民共和国继承法》的变通规定〉的决定》。完成《阿坝藏族羌族自治州实施〈四川省旅游条例〉的变通规定（修订草案）》</w:t>
      </w:r>
      <w:r>
        <w:rPr>
          <w:rFonts w:hint="default" w:ascii="Times New Roman" w:hAnsi="Times New Roman" w:eastAsia="方正仿宋_GBK" w:cs="Times New Roman"/>
          <w:spacing w:val="-8"/>
          <w:sz w:val="32"/>
          <w:szCs w:val="32"/>
        </w:rPr>
        <w:t>《阿坝藏族羌族自治州乡村振兴促进条例（草案）》</w:t>
      </w:r>
      <w:r>
        <w:rPr>
          <w:rFonts w:hint="default" w:ascii="Times New Roman" w:hAnsi="Times New Roman" w:eastAsia="方正仿宋_GBK" w:cs="Times New Roman"/>
          <w:kern w:val="0"/>
          <w:sz w:val="32"/>
          <w:szCs w:val="32"/>
        </w:rPr>
        <w:t>《阿坝藏族羌族自治州人民代表大会关于修改</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阿坝藏族羌族自治州宗教事务条例</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的决定（草案）》</w:t>
      </w:r>
      <w:r>
        <w:rPr>
          <w:rFonts w:hint="default" w:ascii="Times New Roman" w:hAnsi="Times New Roman" w:eastAsia="方正仿宋_GBK" w:cs="Times New Roman"/>
          <w:sz w:val="32"/>
          <w:szCs w:val="32"/>
        </w:rPr>
        <w:t>《阿坝藏族羌族自治州农村集体经济组织条例（草案）》</w:t>
      </w:r>
      <w:r>
        <w:rPr>
          <w:rFonts w:hint="default" w:ascii="Times New Roman" w:hAnsi="Times New Roman" w:eastAsia="方正仿宋_GBK" w:cs="Times New Roman"/>
          <w:spacing w:val="-10"/>
          <w:kern w:val="0"/>
          <w:sz w:val="32"/>
          <w:szCs w:val="32"/>
        </w:rPr>
        <w:t>第</w:t>
      </w:r>
      <w:r>
        <w:rPr>
          <w:rFonts w:hint="default" w:ascii="Times New Roman" w:hAnsi="Times New Roman" w:eastAsia="方正仿宋_GBK" w:cs="Times New Roman"/>
          <w:spacing w:val="-10"/>
          <w:kern w:val="0"/>
          <w:sz w:val="32"/>
          <w:szCs w:val="32"/>
          <w:u w:val="none"/>
          <w:lang w:val="en-US" w:eastAsia="zh-CN"/>
        </w:rPr>
        <w:t>三</w:t>
      </w:r>
      <w:r>
        <w:rPr>
          <w:rFonts w:hint="default" w:ascii="Times New Roman" w:hAnsi="Times New Roman" w:eastAsia="方正仿宋_GBK" w:cs="Times New Roman"/>
          <w:spacing w:val="-10"/>
          <w:kern w:val="0"/>
          <w:sz w:val="32"/>
          <w:szCs w:val="32"/>
          <w:u w:val="none"/>
        </w:rPr>
        <w:t>次审</w:t>
      </w:r>
      <w:r>
        <w:rPr>
          <w:rFonts w:hint="default" w:ascii="Times New Roman" w:hAnsi="Times New Roman" w:eastAsia="方正仿宋_GBK" w:cs="Times New Roman"/>
          <w:spacing w:val="-10"/>
          <w:kern w:val="0"/>
          <w:sz w:val="32"/>
          <w:szCs w:val="32"/>
        </w:rPr>
        <w:t>议。</w:t>
      </w:r>
      <w:r>
        <w:rPr>
          <w:rFonts w:hint="default" w:ascii="Times New Roman" w:hAnsi="Times New Roman" w:eastAsia="方正仿宋_GBK" w:cs="Times New Roman"/>
          <w:sz w:val="32"/>
          <w:szCs w:val="32"/>
        </w:rPr>
        <w:t>持续开展阿坝环保世纪行活动，组织开展“6.5”世界环境日系列宣传活动，不断提高广大群众环境保护意识。</w:t>
      </w:r>
    </w:p>
    <w:p>
      <w:pPr>
        <w:keepNext w:val="0"/>
        <w:keepLines w:val="0"/>
        <w:pageBreakBefore w:val="0"/>
        <w:kinsoku/>
        <w:wordWrap/>
        <w:overflowPunct/>
        <w:topLinePunct w:val="0"/>
        <w:autoSpaceDE/>
        <w:autoSpaceDN/>
        <w:bidi w:val="0"/>
        <w:adjustRightInd/>
        <w:snapToGrid/>
        <w:spacing w:line="576" w:lineRule="exact"/>
        <w:ind w:firstLine="643"/>
        <w:textAlignment w:val="auto"/>
        <w:rPr>
          <w:rFonts w:hint="eastAsia" w:ascii="Times New Roman" w:hAnsi="Times New Roman" w:eastAsia="方正仿宋_GBK" w:cs="Times New Roman"/>
          <w:sz w:val="32"/>
          <w:szCs w:val="32"/>
          <w:lang w:eastAsia="zh-CN"/>
        </w:rPr>
      </w:pPr>
      <w:r>
        <w:rPr>
          <w:rFonts w:hint="eastAsia" w:eastAsia="方正仿宋_GBK" w:cs="Times New Roman"/>
          <w:sz w:val="32"/>
          <w:szCs w:val="32"/>
          <w:lang w:val="en-US" w:eastAsia="zh-CN"/>
        </w:rPr>
        <w:t>3.是</w:t>
      </w:r>
      <w:r>
        <w:rPr>
          <w:rFonts w:hint="default" w:ascii="Times New Roman" w:hAnsi="Times New Roman" w:eastAsia="方正仿宋_GBK" w:cs="Times New Roman"/>
          <w:sz w:val="32"/>
          <w:szCs w:val="32"/>
        </w:rPr>
        <w:t>依法加强对“一府两院”的工作监督和法律监督。听取和审议州人民政府、州中级人民法院、州人民检察院扫黑除恶专项工作情况报告，听取和审议州人民政府关于深化“放管服”改革工作情况报告，听取和审议《阿坝州人民政府关于2020年法治政府建设情况的报告》。对24个州人大常委会任命的政府工作部门工作人员履职情况开展评议，听取履职情况报告和履职评议意见整改落实情况报告</w:t>
      </w:r>
      <w:r>
        <w:rPr>
          <w:rFonts w:hint="eastAsia" w:eastAsia="方正仿宋_GBK" w:cs="Times New Roman"/>
          <w:sz w:val="32"/>
          <w:szCs w:val="32"/>
          <w:lang w:eastAsia="zh-CN"/>
        </w:rPr>
        <w:t>。</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常态化开展“两联一进”群众工作全覆盖工作，持续开展代表联系贫困户和僧尼活动，建成代表网上履职平台，</w:t>
      </w:r>
      <w:r>
        <w:rPr>
          <w:rFonts w:hint="default" w:ascii="Times New Roman" w:hAnsi="Times New Roman" w:eastAsia="方正仿宋_GBK" w:cs="Times New Roman"/>
          <w:spacing w:val="0"/>
          <w:sz w:val="32"/>
          <w:szCs w:val="32"/>
          <w:lang w:val="en-US" w:eastAsia="zh-CN" w:bidi="ar"/>
        </w:rPr>
        <w:t>累计</w:t>
      </w:r>
      <w:r>
        <w:rPr>
          <w:rFonts w:hint="default" w:ascii="Times New Roman" w:hAnsi="Times New Roman" w:eastAsia="方正仿宋_GBK" w:cs="Times New Roman"/>
          <w:spacing w:val="0"/>
          <w:sz w:val="32"/>
          <w:szCs w:val="32"/>
          <w:lang w:bidi="ar"/>
        </w:rPr>
        <w:t>邀请州人大代表列席常委会会议30余人次，</w:t>
      </w:r>
      <w:r>
        <w:rPr>
          <w:rFonts w:hint="default" w:ascii="Times New Roman" w:hAnsi="Times New Roman" w:eastAsia="方正仿宋_GBK" w:cs="Times New Roman"/>
          <w:color w:val="000000"/>
          <w:spacing w:val="0"/>
          <w:sz w:val="32"/>
          <w:szCs w:val="32"/>
          <w:lang w:bidi="ar"/>
        </w:rPr>
        <w:t>组织</w:t>
      </w:r>
      <w:r>
        <w:rPr>
          <w:rFonts w:hint="default" w:ascii="Times New Roman" w:hAnsi="Times New Roman" w:eastAsia="方正仿宋_GBK" w:cs="Times New Roman"/>
          <w:color w:val="000000"/>
          <w:spacing w:val="0"/>
          <w:sz w:val="32"/>
          <w:szCs w:val="32"/>
          <w:lang w:val="en-US" w:eastAsia="zh-CN" w:bidi="ar"/>
        </w:rPr>
        <w:t>6</w:t>
      </w:r>
      <w:r>
        <w:rPr>
          <w:rFonts w:hint="default" w:ascii="Times New Roman" w:hAnsi="Times New Roman" w:eastAsia="方正仿宋_GBK" w:cs="Times New Roman"/>
          <w:color w:val="000000"/>
          <w:spacing w:val="0"/>
          <w:sz w:val="32"/>
          <w:szCs w:val="32"/>
          <w:lang w:bidi="ar"/>
        </w:rPr>
        <w:t>批</w:t>
      </w:r>
      <w:r>
        <w:rPr>
          <w:rFonts w:hint="default" w:ascii="Times New Roman" w:hAnsi="Times New Roman" w:eastAsia="方正仿宋_GBK" w:cs="Times New Roman"/>
          <w:color w:val="000000"/>
          <w:spacing w:val="0"/>
          <w:sz w:val="32"/>
          <w:szCs w:val="32"/>
          <w:lang w:val="en-US" w:eastAsia="zh-CN" w:bidi="ar"/>
        </w:rPr>
        <w:t>3</w:t>
      </w:r>
      <w:r>
        <w:rPr>
          <w:rFonts w:hint="default" w:ascii="Times New Roman" w:hAnsi="Times New Roman" w:eastAsia="方正仿宋_GBK" w:cs="Times New Roman"/>
          <w:color w:val="000000"/>
          <w:spacing w:val="0"/>
          <w:sz w:val="32"/>
          <w:szCs w:val="32"/>
          <w:lang w:bidi="ar"/>
        </w:rPr>
        <w:t>0余人次各级人大代表参加省发改委、州人民政府、州政法委、州政府工作部门召开的各种座谈会和征求意见会。</w:t>
      </w:r>
      <w:r>
        <w:rPr>
          <w:rFonts w:hint="default" w:ascii="Times New Roman" w:hAnsi="Times New Roman" w:eastAsia="方正仿宋_GBK" w:cs="Times New Roman"/>
          <w:sz w:val="32"/>
          <w:szCs w:val="32"/>
        </w:rPr>
        <w:t>对</w:t>
      </w:r>
      <w:r>
        <w:rPr>
          <w:rFonts w:hint="default" w:ascii="Times New Roman" w:hAnsi="Times New Roman" w:eastAsia="方正仿宋_GBK" w:cs="Times New Roman"/>
          <w:color w:val="000000"/>
          <w:sz w:val="32"/>
          <w:szCs w:val="32"/>
        </w:rPr>
        <w:t>州十二届人大五次会议期间代表提出的83件建议进行督办，</w:t>
      </w:r>
      <w:r>
        <w:rPr>
          <w:rFonts w:hint="default" w:ascii="Times New Roman" w:hAnsi="Times New Roman" w:eastAsia="方正仿宋_GBK" w:cs="Times New Roman"/>
          <w:sz w:val="32"/>
          <w:szCs w:val="32"/>
        </w:rPr>
        <w:t>着力提高议案建议办理的效率质量。组织70名州人大代表、部分人事代表工作者赴贵州省贵阳市、遵义市开展代表履职培训</w:t>
      </w:r>
      <w:r>
        <w:rPr>
          <w:rFonts w:hint="eastAsia" w:eastAsia="方正仿宋_GBK" w:cs="Times New Roman"/>
          <w:sz w:val="32"/>
          <w:szCs w:val="32"/>
          <w:lang w:eastAsia="zh-CN"/>
        </w:rPr>
        <w:t>，</w:t>
      </w:r>
      <w:r>
        <w:rPr>
          <w:rFonts w:hint="eastAsia" w:ascii="方正仿宋_GBK" w:hAnsi="方正仿宋_GBK" w:eastAsia="方正仿宋_GBK" w:cs="方正仿宋_GBK"/>
          <w:sz w:val="32"/>
          <w:szCs w:val="32"/>
        </w:rPr>
        <w:t>坚持依法有序</w:t>
      </w:r>
      <w:r>
        <w:rPr>
          <w:rFonts w:hint="default" w:ascii="Times New Roman" w:hAnsi="Times New Roman" w:eastAsia="方正仿宋_GBK" w:cs="Times New Roman"/>
          <w:sz w:val="32"/>
          <w:szCs w:val="32"/>
        </w:rPr>
        <w:t>，</w:t>
      </w:r>
      <w:r>
        <w:rPr>
          <w:rFonts w:hint="eastAsia" w:eastAsia="方正仿宋_GBK" w:cs="Times New Roman"/>
          <w:sz w:val="32"/>
          <w:szCs w:val="32"/>
          <w:lang w:val="en-US" w:eastAsia="zh-CN"/>
        </w:rPr>
        <w:t>切实</w:t>
      </w:r>
      <w:r>
        <w:rPr>
          <w:rFonts w:hint="default" w:ascii="Times New Roman" w:hAnsi="Times New Roman" w:eastAsia="方正仿宋_GBK" w:cs="Times New Roman"/>
          <w:sz w:val="32"/>
          <w:szCs w:val="32"/>
        </w:rPr>
        <w:t>做好</w:t>
      </w:r>
      <w:r>
        <w:rPr>
          <w:rFonts w:hint="eastAsia" w:eastAsia="方正仿宋_GBK" w:cs="Times New Roman"/>
          <w:sz w:val="32"/>
          <w:szCs w:val="32"/>
          <w:lang w:val="en-US" w:eastAsia="zh-CN"/>
        </w:rPr>
        <w:t>州、县、乡三级</w:t>
      </w:r>
      <w:r>
        <w:rPr>
          <w:rFonts w:hint="default" w:ascii="Times New Roman" w:hAnsi="Times New Roman" w:eastAsia="方正仿宋_GBK" w:cs="Times New Roman"/>
          <w:sz w:val="32"/>
          <w:szCs w:val="32"/>
        </w:rPr>
        <w:t>人大换届选举准备工作。</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eastAsia="zh-CN"/>
        </w:rPr>
      </w:pPr>
      <w:r>
        <w:rPr>
          <w:rFonts w:hint="eastAsia"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是</w:t>
      </w:r>
      <w:r>
        <w:rPr>
          <w:rFonts w:hint="default" w:ascii="Times New Roman" w:hAnsi="Times New Roman" w:eastAsia="方正仿宋_GBK" w:cs="Times New Roman"/>
          <w:sz w:val="32"/>
          <w:szCs w:val="32"/>
        </w:rPr>
        <w:t>坚持抓班子带队伍，不断加强和改进自身建设</w:t>
      </w:r>
      <w:r>
        <w:rPr>
          <w:rFonts w:hint="default" w:ascii="Times New Roman" w:hAnsi="Times New Roman" w:eastAsia="方正仿宋_GBK" w:cs="Times New Roman"/>
          <w:sz w:val="32"/>
          <w:szCs w:val="32"/>
          <w:lang w:eastAsia="zh-CN"/>
        </w:rPr>
        <w:t>。</w:t>
      </w:r>
    </w:p>
    <w:p>
      <w:pPr>
        <w:keepNext w:val="0"/>
        <w:keepLines w:val="0"/>
        <w:pageBreakBefore w:val="0"/>
        <w:kinsoku/>
        <w:wordWrap/>
        <w:overflowPunct/>
        <w:topLinePunct w:val="0"/>
        <w:autoSpaceDE/>
        <w:autoSpaceDN/>
        <w:bidi w:val="0"/>
        <w:adjustRightInd/>
        <w:snapToGrid/>
        <w:spacing w:line="576" w:lineRule="exact"/>
        <w:ind w:firstLine="627" w:firstLineChars="196"/>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sz w:val="32"/>
          <w:szCs w:val="32"/>
        </w:rPr>
        <w:t>推进人大党建工作提质增效</w:t>
      </w:r>
      <w:r>
        <w:rPr>
          <w:rFonts w:hint="eastAsia" w:eastAsia="方正仿宋_GBK" w:cs="Times New Roman"/>
          <w:b w:val="0"/>
          <w:bCs/>
          <w:sz w:val="32"/>
          <w:szCs w:val="32"/>
          <w:lang w:eastAsia="zh-CN"/>
        </w:rPr>
        <w:t>，</w:t>
      </w:r>
      <w:r>
        <w:rPr>
          <w:rFonts w:hint="default" w:ascii="Times New Roman" w:hAnsi="Times New Roman" w:eastAsia="方正仿宋_GBK" w:cs="Times New Roman"/>
          <w:b w:val="0"/>
          <w:bCs/>
          <w:sz w:val="32"/>
          <w:szCs w:val="32"/>
        </w:rPr>
        <w:t>加强州人大常委会机关建设</w:t>
      </w:r>
      <w:r>
        <w:rPr>
          <w:rFonts w:hint="eastAsia" w:eastAsia="方正仿宋_GBK" w:cs="Times New Roman"/>
          <w:b w:val="0"/>
          <w:bCs/>
          <w:sz w:val="32"/>
          <w:szCs w:val="32"/>
          <w:lang w:eastAsia="zh-CN"/>
        </w:rPr>
        <w:t>，</w:t>
      </w:r>
      <w:r>
        <w:rPr>
          <w:rFonts w:hint="default" w:ascii="Times New Roman" w:hAnsi="Times New Roman" w:eastAsia="方正仿宋_GBK" w:cs="Times New Roman"/>
          <w:b w:val="0"/>
          <w:bCs/>
          <w:sz w:val="32"/>
          <w:szCs w:val="32"/>
        </w:rPr>
        <w:t>加强人大理论宣传工作</w:t>
      </w:r>
      <w:r>
        <w:rPr>
          <w:rFonts w:hint="eastAsia" w:eastAsia="方正仿宋_GBK" w:cs="Times New Roman"/>
          <w:b w:val="0"/>
          <w:bCs/>
          <w:sz w:val="32"/>
          <w:szCs w:val="32"/>
          <w:lang w:eastAsia="zh-CN"/>
        </w:rPr>
        <w:t>，</w:t>
      </w:r>
      <w:r>
        <w:rPr>
          <w:rFonts w:hint="default" w:ascii="Times New Roman" w:hAnsi="Times New Roman" w:eastAsia="方正仿宋_GBK" w:cs="Times New Roman"/>
          <w:b w:val="0"/>
          <w:bCs/>
          <w:sz w:val="32"/>
          <w:szCs w:val="32"/>
        </w:rPr>
        <w:t>加强对县乡人大工作的指导</w:t>
      </w:r>
      <w:r>
        <w:rPr>
          <w:rFonts w:hint="eastAsia" w:eastAsia="方正仿宋_GBK" w:cs="Times New Roman"/>
          <w:b w:val="0"/>
          <w:bCs/>
          <w:sz w:val="32"/>
          <w:szCs w:val="32"/>
          <w:lang w:eastAsia="zh-CN"/>
        </w:rPr>
        <w:t>，</w:t>
      </w:r>
      <w:r>
        <w:rPr>
          <w:rFonts w:hint="default" w:ascii="Times New Roman" w:hAnsi="Times New Roman" w:eastAsia="方正仿宋_GBK" w:cs="Times New Roman"/>
          <w:sz w:val="32"/>
          <w:szCs w:val="32"/>
        </w:rPr>
        <w:t>不断凝聚全州人大工作合力。</w:t>
      </w:r>
    </w:p>
    <w:p>
      <w:pPr>
        <w:pageBreakBefore w:val="0"/>
        <w:kinsoku/>
        <w:wordWrap/>
        <w:overflowPunct/>
        <w:topLinePunct w:val="0"/>
        <w:autoSpaceDE/>
        <w:autoSpaceDN/>
        <w:bidi w:val="0"/>
        <w:adjustRightInd/>
        <w:snapToGrid/>
        <w:spacing w:line="576" w:lineRule="exact"/>
        <w:ind w:firstLine="320" w:firstLineChars="100"/>
        <w:textAlignment w:val="auto"/>
        <w:rPr>
          <w:rFonts w:hint="eastAsia" w:ascii="方正黑体_GBK" w:hAnsi="方正黑体_GBK" w:eastAsia="方正黑体_GBK" w:cs="方正黑体_GBK"/>
          <w:b w:val="0"/>
          <w:color w:val="000000"/>
          <w:sz w:val="32"/>
          <w:szCs w:val="32"/>
          <w:lang w:val="en-US" w:eastAsia="zh-CN"/>
        </w:rPr>
      </w:pPr>
      <w:r>
        <w:rPr>
          <w:rFonts w:hint="eastAsia" w:ascii="方正黑体_GBK" w:hAnsi="方正黑体_GBK" w:eastAsia="方正黑体_GBK" w:cs="方正黑体_GBK"/>
          <w:b w:val="0"/>
          <w:color w:val="000000"/>
          <w:sz w:val="32"/>
          <w:szCs w:val="32"/>
          <w:lang w:val="en-US" w:eastAsia="zh-CN"/>
        </w:rPr>
        <w:t>二、机构设置</w:t>
      </w:r>
    </w:p>
    <w:p>
      <w:pPr>
        <w:pStyle w:val="3"/>
        <w:pageBreakBefore w:val="0"/>
        <w:numPr>
          <w:ilvl w:val="0"/>
          <w:numId w:val="0"/>
        </w:numPr>
        <w:kinsoku/>
        <w:wordWrap/>
        <w:overflowPunct/>
        <w:topLinePunct w:val="0"/>
        <w:autoSpaceDE/>
        <w:autoSpaceDN/>
        <w:bidi w:val="0"/>
        <w:spacing w:line="576" w:lineRule="atLeast"/>
        <w:textAlignment w:val="auto"/>
        <w:rPr>
          <w:rFonts w:hint="eastAsia"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（一）本部门机构基本情况</w:t>
      </w:r>
    </w:p>
    <w:p>
      <w:pPr>
        <w:spacing w:line="540" w:lineRule="exact"/>
        <w:ind w:firstLine="600"/>
        <w:rPr>
          <w:rFonts w:hint="eastAsia" w:ascii="仿宋_GB2312" w:hAnsi="宋体" w:eastAsia="仿宋_GB2312"/>
          <w:sz w:val="32"/>
          <w:szCs w:val="32"/>
        </w:rPr>
      </w:pPr>
      <w:bookmarkStart w:id="28" w:name="_Toc79163859"/>
      <w:bookmarkStart w:id="29" w:name="_Toc15377204"/>
      <w:bookmarkStart w:id="30" w:name="_Toc79163609"/>
      <w:bookmarkStart w:id="31" w:name="_Toc15396602"/>
      <w:r>
        <w:rPr>
          <w:rFonts w:hint="eastAsia" w:ascii="仿宋_GB2312" w:hAnsi="宋体" w:eastAsia="仿宋_GB2312"/>
          <w:sz w:val="32"/>
          <w:szCs w:val="32"/>
        </w:rPr>
        <w:t>机关成立于1980年12月，机关内设</w:t>
      </w:r>
      <w:r>
        <w:rPr>
          <w:rFonts w:hint="eastAsia" w:ascii="仿宋_GB2312" w:hAnsi="宋体" w:eastAsia="仿宋_GB2312"/>
          <w:sz w:val="32"/>
          <w:szCs w:val="32"/>
          <w:lang w:val="en-US" w:eastAsia="zh-CN"/>
        </w:rPr>
        <w:t>12</w:t>
      </w:r>
      <w:r>
        <w:rPr>
          <w:rFonts w:hint="eastAsia" w:ascii="仿宋_GB2312" w:hAnsi="宋体" w:eastAsia="仿宋_GB2312"/>
          <w:sz w:val="32"/>
          <w:szCs w:val="32"/>
        </w:rPr>
        <w:t>个正县级机构，13个科级机构</w:t>
      </w:r>
    </w:p>
    <w:p>
      <w:pPr>
        <w:pStyle w:val="38"/>
        <w:spacing w:line="560" w:lineRule="atLeast"/>
        <w:ind w:firstLine="321" w:firstLineChars="100"/>
        <w:rPr>
          <w:rFonts w:hint="eastAsia" w:ascii="方正楷体_GBK" w:hAnsi="方正楷体_GBK" w:eastAsia="方正楷体_GBK" w:cs="方正楷体_GBK"/>
          <w:b/>
          <w:bCs w:val="0"/>
          <w:sz w:val="32"/>
          <w:szCs w:val="32"/>
        </w:rPr>
      </w:pPr>
      <w:r>
        <w:rPr>
          <w:rFonts w:hint="eastAsia" w:ascii="方正楷体_GBK" w:hAnsi="方正楷体_GBK" w:eastAsia="方正楷体_GBK" w:cs="方正楷体_GBK"/>
          <w:b/>
          <w:bCs w:val="0"/>
          <w:sz w:val="32"/>
          <w:szCs w:val="32"/>
          <w:lang w:val="en-US" w:eastAsia="zh-CN"/>
        </w:rPr>
        <w:t>（二）</w:t>
      </w:r>
      <w:r>
        <w:rPr>
          <w:rFonts w:hint="eastAsia" w:ascii="方正楷体_GBK" w:hAnsi="方正楷体_GBK" w:eastAsia="方正楷体_GBK" w:cs="方正楷体_GBK"/>
          <w:b/>
          <w:bCs w:val="0"/>
          <w:sz w:val="32"/>
          <w:szCs w:val="32"/>
        </w:rPr>
        <w:t>人员情况</w:t>
      </w:r>
    </w:p>
    <w:p>
      <w:pPr>
        <w:pStyle w:val="38"/>
        <w:spacing w:line="560" w:lineRule="atLeast"/>
        <w:ind w:firstLine="600"/>
        <w:rPr>
          <w:rFonts w:hint="default" w:ascii="Times New Roman" w:hAnsi="Times New Roman" w:eastAsia="方正仿宋_GBK" w:cs="Times New Roman"/>
          <w:b w:val="0"/>
          <w:bCs w:val="0"/>
          <w:sz w:val="32"/>
          <w:szCs w:val="32"/>
        </w:rPr>
      </w:pPr>
      <w:r>
        <w:rPr>
          <w:rFonts w:hint="eastAsia" w:ascii="仿宋_GB2312" w:hAnsi="宋体" w:eastAsia="仿宋_GB2312"/>
          <w:sz w:val="32"/>
          <w:szCs w:val="32"/>
        </w:rPr>
        <w:t>实际人员情况：实有在编在册职工</w:t>
      </w:r>
      <w:r>
        <w:rPr>
          <w:rFonts w:hint="eastAsia" w:ascii="仿宋_GB2312" w:hAnsi="宋体" w:eastAsia="仿宋_GB2312"/>
          <w:sz w:val="32"/>
          <w:szCs w:val="32"/>
          <w:lang w:val="en-US" w:eastAsia="zh-CN"/>
        </w:rPr>
        <w:t>68</w:t>
      </w:r>
      <w:r>
        <w:rPr>
          <w:rFonts w:hint="eastAsia" w:ascii="仿宋_GB2312" w:hAnsi="宋体" w:eastAsia="仿宋_GB2312"/>
          <w:sz w:val="32"/>
          <w:szCs w:val="32"/>
        </w:rPr>
        <w:t>人。</w:t>
      </w:r>
      <w:r>
        <w:rPr>
          <w:rFonts w:hint="default" w:ascii="Times New Roman" w:hAnsi="Times New Roman" w:eastAsia="方正仿宋_GBK" w:cs="Times New Roman"/>
          <w:b w:val="0"/>
          <w:bCs w:val="0"/>
          <w:sz w:val="32"/>
          <w:szCs w:val="32"/>
          <w:lang w:val="en-US" w:eastAsia="zh-CN"/>
        </w:rPr>
        <w:t xml:space="preserve">离退休人员  </w:t>
      </w:r>
      <w:r>
        <w:rPr>
          <w:rFonts w:hint="eastAsia" w:eastAsia="方正仿宋_GBK" w:cs="Times New Roman"/>
          <w:b w:val="0"/>
          <w:bCs w:val="0"/>
          <w:sz w:val="32"/>
          <w:szCs w:val="32"/>
          <w:lang w:val="en-US" w:eastAsia="zh-CN"/>
        </w:rPr>
        <w:t>71</w:t>
      </w:r>
      <w:r>
        <w:rPr>
          <w:rFonts w:hint="default" w:ascii="Times New Roman" w:hAnsi="Times New Roman" w:eastAsia="方正仿宋_GBK" w:cs="Times New Roman"/>
          <w:b w:val="0"/>
          <w:bCs w:val="0"/>
          <w:sz w:val="32"/>
          <w:szCs w:val="32"/>
          <w:lang w:val="en-US" w:eastAsia="zh-CN"/>
        </w:rPr>
        <w:t>人</w:t>
      </w:r>
      <w:r>
        <w:rPr>
          <w:rFonts w:hint="default" w:ascii="Times New Roman" w:hAnsi="Times New Roman" w:eastAsia="方正仿宋_GBK" w:cs="Times New Roman"/>
          <w:b w:val="0"/>
          <w:bCs w:val="0"/>
          <w:sz w:val="32"/>
          <w:szCs w:val="32"/>
        </w:rPr>
        <w:t>。</w:t>
      </w:r>
    </w:p>
    <w:p>
      <w:pPr>
        <w:pStyle w:val="38"/>
        <w:spacing w:line="560" w:lineRule="atLeast"/>
        <w:ind w:firstLine="321" w:firstLineChars="100"/>
        <w:rPr>
          <w:rFonts w:hint="eastAsia" w:ascii="方正楷体_GBK" w:hAnsi="方正楷体_GBK" w:eastAsia="方正楷体_GBK" w:cs="方正楷体_GBK"/>
          <w:b/>
          <w:bCs w:val="0"/>
          <w:sz w:val="32"/>
          <w:szCs w:val="32"/>
        </w:rPr>
      </w:pPr>
      <w:r>
        <w:rPr>
          <w:rFonts w:hint="eastAsia" w:ascii="方正楷体_GBK" w:hAnsi="方正楷体_GBK" w:eastAsia="方正楷体_GBK" w:cs="方正楷体_GBK"/>
          <w:b/>
          <w:bCs w:val="0"/>
          <w:sz w:val="32"/>
          <w:szCs w:val="32"/>
          <w:lang w:val="en-US" w:eastAsia="zh-CN"/>
        </w:rPr>
        <w:t>（三）</w:t>
      </w:r>
      <w:r>
        <w:rPr>
          <w:rFonts w:hint="eastAsia" w:ascii="方正楷体_GBK" w:hAnsi="方正楷体_GBK" w:eastAsia="方正楷体_GBK" w:cs="方正楷体_GBK"/>
          <w:b/>
          <w:bCs w:val="0"/>
          <w:sz w:val="32"/>
          <w:szCs w:val="32"/>
        </w:rPr>
        <w:t>车辆情况</w:t>
      </w:r>
    </w:p>
    <w:p>
      <w:pPr>
        <w:pStyle w:val="38"/>
        <w:keepNext w:val="0"/>
        <w:keepLines w:val="0"/>
        <w:pageBreakBefore w:val="0"/>
        <w:kinsoku/>
        <w:wordWrap/>
        <w:overflowPunct/>
        <w:topLinePunct w:val="0"/>
        <w:autoSpaceDE/>
        <w:autoSpaceDN/>
        <w:bidi w:val="0"/>
        <w:adjustRightInd/>
        <w:snapToGrid/>
        <w:spacing w:line="576" w:lineRule="exact"/>
        <w:ind w:firstLine="6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机关共有车编17辆，实有运行车辆</w:t>
      </w:r>
      <w:r>
        <w:rPr>
          <w:rFonts w:hint="default" w:ascii="Times New Roman" w:hAnsi="Times New Roman" w:eastAsia="方正仿宋_GBK" w:cs="Times New Roman"/>
          <w:sz w:val="32"/>
          <w:szCs w:val="32"/>
          <w:lang w:val="en-US" w:eastAsia="zh-CN"/>
        </w:rPr>
        <w:t>17</w:t>
      </w:r>
      <w:r>
        <w:rPr>
          <w:rFonts w:hint="default" w:ascii="Times New Roman" w:hAnsi="Times New Roman" w:eastAsia="方正仿宋_GBK" w:cs="Times New Roman"/>
          <w:sz w:val="32"/>
          <w:szCs w:val="32"/>
        </w:rPr>
        <w:t>辆。其中入本单位固定资产1</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辆，另</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辆车（川UA0013、川U00025）车编分别在州委组织部、州政府办，现由州人大机关使用，费用由州人大办承担。</w:t>
      </w:r>
    </w:p>
    <w:p>
      <w:pPr>
        <w:pStyle w:val="38"/>
        <w:spacing w:line="560" w:lineRule="atLeast"/>
        <w:ind w:firstLine="600"/>
        <w:rPr>
          <w:rFonts w:hint="eastAsia" w:ascii="仿宋_GB2312" w:hAnsi="宋体" w:eastAsia="仿宋_GB2312"/>
          <w:sz w:val="32"/>
          <w:szCs w:val="32"/>
        </w:rPr>
      </w:pPr>
    </w:p>
    <w:p>
      <w:pPr>
        <w:pStyle w:val="38"/>
        <w:spacing w:line="560" w:lineRule="atLeast"/>
        <w:ind w:firstLine="600"/>
        <w:rPr>
          <w:rFonts w:hint="eastAsia" w:ascii="仿宋_GB2312" w:hAnsi="宋体" w:eastAsia="仿宋_GB2312"/>
          <w:sz w:val="32"/>
          <w:szCs w:val="32"/>
        </w:rPr>
      </w:pPr>
    </w:p>
    <w:p>
      <w:pPr>
        <w:pStyle w:val="38"/>
        <w:spacing w:line="560" w:lineRule="atLeast"/>
        <w:ind w:firstLine="600"/>
        <w:rPr>
          <w:rFonts w:hint="eastAsia" w:ascii="仿宋_GB2312" w:hAnsi="宋体" w:eastAsia="仿宋_GB2312"/>
          <w:sz w:val="32"/>
          <w:szCs w:val="32"/>
        </w:rPr>
      </w:pPr>
    </w:p>
    <w:p>
      <w:pPr>
        <w:pStyle w:val="38"/>
        <w:spacing w:line="560" w:lineRule="atLeast"/>
        <w:ind w:firstLine="600"/>
        <w:rPr>
          <w:rFonts w:hint="eastAsia" w:ascii="仿宋_GB2312" w:hAnsi="宋体" w:eastAsia="仿宋_GB2312"/>
          <w:sz w:val="32"/>
          <w:szCs w:val="32"/>
        </w:rPr>
      </w:pPr>
    </w:p>
    <w:p>
      <w:pPr>
        <w:pStyle w:val="38"/>
        <w:spacing w:line="560" w:lineRule="atLeast"/>
        <w:ind w:firstLine="600"/>
        <w:rPr>
          <w:rFonts w:hint="eastAsia" w:ascii="仿宋_GB2312" w:hAnsi="宋体" w:eastAsia="仿宋_GB2312"/>
          <w:sz w:val="32"/>
          <w:szCs w:val="32"/>
        </w:rPr>
      </w:pPr>
    </w:p>
    <w:p>
      <w:pPr>
        <w:pStyle w:val="38"/>
        <w:spacing w:line="560" w:lineRule="atLeast"/>
        <w:ind w:firstLine="600"/>
        <w:rPr>
          <w:rFonts w:hint="eastAsia" w:ascii="仿宋_GB2312" w:hAnsi="宋体" w:eastAsia="仿宋_GB2312"/>
          <w:sz w:val="32"/>
          <w:szCs w:val="32"/>
        </w:rPr>
      </w:pPr>
    </w:p>
    <w:p>
      <w:pPr>
        <w:pStyle w:val="38"/>
        <w:spacing w:line="560" w:lineRule="atLeast"/>
        <w:ind w:firstLine="600"/>
        <w:rPr>
          <w:rFonts w:hint="eastAsia" w:ascii="仿宋_GB2312" w:hAnsi="宋体" w:eastAsia="仿宋_GB2312"/>
          <w:sz w:val="32"/>
          <w:szCs w:val="32"/>
        </w:rPr>
      </w:pPr>
    </w:p>
    <w:p>
      <w:pPr>
        <w:pStyle w:val="38"/>
        <w:spacing w:line="560" w:lineRule="atLeast"/>
        <w:ind w:firstLine="600"/>
        <w:rPr>
          <w:rFonts w:hint="eastAsia" w:ascii="仿宋_GB2312" w:hAnsi="宋体" w:eastAsia="仿宋_GB2312"/>
          <w:sz w:val="32"/>
          <w:szCs w:val="32"/>
        </w:rPr>
      </w:pPr>
    </w:p>
    <w:p>
      <w:pPr>
        <w:pStyle w:val="38"/>
        <w:spacing w:line="560" w:lineRule="atLeast"/>
        <w:ind w:firstLine="600"/>
        <w:rPr>
          <w:rFonts w:hint="eastAsia" w:ascii="仿宋_GB2312" w:hAnsi="宋体" w:eastAsia="仿宋_GB2312"/>
          <w:sz w:val="32"/>
          <w:szCs w:val="32"/>
        </w:rPr>
      </w:pPr>
    </w:p>
    <w:p>
      <w:pPr>
        <w:pStyle w:val="38"/>
        <w:spacing w:line="560" w:lineRule="atLeast"/>
        <w:ind w:firstLine="600"/>
        <w:rPr>
          <w:rFonts w:hint="eastAsia" w:ascii="仿宋_GB2312" w:hAnsi="宋体" w:eastAsia="仿宋_GB2312"/>
          <w:sz w:val="32"/>
          <w:szCs w:val="32"/>
        </w:rPr>
      </w:pPr>
    </w:p>
    <w:p>
      <w:pPr>
        <w:pStyle w:val="38"/>
        <w:spacing w:line="560" w:lineRule="atLeast"/>
        <w:ind w:firstLine="600"/>
        <w:rPr>
          <w:rFonts w:hint="eastAsia" w:ascii="仿宋_GB2312" w:hAnsi="宋体" w:eastAsia="仿宋_GB2312"/>
          <w:sz w:val="32"/>
          <w:szCs w:val="32"/>
        </w:rPr>
      </w:pPr>
    </w:p>
    <w:p>
      <w:pPr>
        <w:pStyle w:val="38"/>
        <w:spacing w:line="560" w:lineRule="atLeast"/>
        <w:ind w:firstLine="600"/>
        <w:rPr>
          <w:rFonts w:hint="eastAsia" w:ascii="仿宋_GB2312" w:hAnsi="宋体" w:eastAsia="仿宋_GB2312"/>
          <w:sz w:val="32"/>
          <w:szCs w:val="32"/>
        </w:rPr>
      </w:pPr>
    </w:p>
    <w:p>
      <w:pPr>
        <w:pStyle w:val="38"/>
        <w:spacing w:line="560" w:lineRule="atLeast"/>
        <w:ind w:firstLine="600"/>
        <w:rPr>
          <w:rFonts w:hint="eastAsia" w:ascii="仿宋_GB2312" w:hAnsi="宋体" w:eastAsia="仿宋_GB2312"/>
          <w:sz w:val="32"/>
          <w:szCs w:val="32"/>
        </w:rPr>
      </w:pPr>
    </w:p>
    <w:p>
      <w:pPr>
        <w:pStyle w:val="38"/>
        <w:spacing w:line="560" w:lineRule="atLeast"/>
        <w:ind w:firstLine="600"/>
        <w:rPr>
          <w:rFonts w:hint="eastAsia" w:ascii="仿宋_GB2312" w:hAnsi="宋体" w:eastAsia="仿宋_GB2312"/>
          <w:sz w:val="32"/>
          <w:szCs w:val="32"/>
        </w:rPr>
      </w:pPr>
    </w:p>
    <w:p>
      <w:pPr>
        <w:pStyle w:val="38"/>
        <w:spacing w:line="560" w:lineRule="atLeast"/>
        <w:ind w:firstLine="600"/>
        <w:rPr>
          <w:rFonts w:hint="eastAsia" w:ascii="仿宋_GB2312" w:hAnsi="宋体" w:eastAsia="仿宋_GB2312"/>
          <w:sz w:val="32"/>
          <w:szCs w:val="32"/>
        </w:rPr>
      </w:pPr>
    </w:p>
    <w:p>
      <w:pPr>
        <w:pStyle w:val="38"/>
        <w:spacing w:line="560" w:lineRule="atLeast"/>
        <w:ind w:firstLine="600"/>
        <w:rPr>
          <w:rFonts w:hint="eastAsia" w:ascii="仿宋_GB2312" w:hAnsi="宋体" w:eastAsia="仿宋_GB2312"/>
          <w:sz w:val="32"/>
          <w:szCs w:val="32"/>
        </w:rPr>
      </w:pPr>
    </w:p>
    <w:p>
      <w:pPr>
        <w:pStyle w:val="38"/>
        <w:spacing w:line="560" w:lineRule="atLeast"/>
        <w:ind w:firstLine="600"/>
        <w:rPr>
          <w:rFonts w:hint="eastAsia" w:ascii="仿宋_GB2312" w:hAnsi="宋体" w:eastAsia="仿宋_GB2312"/>
          <w:sz w:val="32"/>
          <w:szCs w:val="32"/>
        </w:rPr>
      </w:pPr>
    </w:p>
    <w:p>
      <w:pPr>
        <w:pStyle w:val="38"/>
        <w:spacing w:line="560" w:lineRule="atLeast"/>
        <w:ind w:firstLine="600"/>
        <w:rPr>
          <w:rFonts w:hint="eastAsia" w:ascii="仿宋_GB2312" w:hAnsi="宋体" w:eastAsia="仿宋_GB2312"/>
          <w:sz w:val="32"/>
          <w:szCs w:val="32"/>
        </w:rPr>
      </w:pPr>
    </w:p>
    <w:p>
      <w:pPr>
        <w:pStyle w:val="2"/>
        <w:ind w:right="440"/>
        <w:jc w:val="right"/>
        <w:rPr>
          <w:rStyle w:val="28"/>
          <w:rFonts w:ascii="黑体" w:hAnsi="黑体" w:eastAsia="黑体"/>
          <w:b w:val="0"/>
          <w:bCs w:val="0"/>
        </w:rPr>
      </w:pPr>
      <w:r>
        <w:rPr>
          <w:rFonts w:hint="eastAsia" w:ascii="黑体" w:hAnsi="黑体" w:eastAsia="黑体"/>
          <w:b w:val="0"/>
          <w:color w:val="000000"/>
        </w:rPr>
        <w:t>第二部分</w:t>
      </w:r>
      <w:r>
        <w:rPr>
          <w:rFonts w:ascii="黑体" w:hAnsi="黑体" w:eastAsia="黑体"/>
          <w:color w:val="000000"/>
        </w:rPr>
        <w:t xml:space="preserve"> </w:t>
      </w:r>
      <w:r>
        <w:rPr>
          <w:rStyle w:val="28"/>
          <w:rFonts w:hint="default" w:ascii="Times New Roman" w:hAnsi="Times New Roman" w:eastAsia="黑体" w:cs="Times New Roman"/>
          <w:b w:val="0"/>
          <w:bCs w:val="0"/>
        </w:rPr>
        <w:t>202</w:t>
      </w:r>
      <w:r>
        <w:rPr>
          <w:rStyle w:val="28"/>
          <w:rFonts w:hint="default" w:ascii="Times New Roman" w:hAnsi="Times New Roman" w:eastAsia="黑体" w:cs="Times New Roman"/>
          <w:b w:val="0"/>
          <w:bCs w:val="0"/>
          <w:lang w:val="en-US" w:eastAsia="zh-CN"/>
        </w:rPr>
        <w:t>1</w:t>
      </w:r>
      <w:r>
        <w:rPr>
          <w:rStyle w:val="28"/>
          <w:rFonts w:hint="eastAsia" w:ascii="黑体" w:hAnsi="黑体" w:eastAsia="黑体"/>
          <w:b w:val="0"/>
          <w:bCs w:val="0"/>
        </w:rPr>
        <w:t>年度部门决算情况说明</w:t>
      </w:r>
      <w:bookmarkEnd w:id="28"/>
      <w:bookmarkEnd w:id="29"/>
      <w:bookmarkEnd w:id="30"/>
      <w:bookmarkEnd w:id="31"/>
    </w:p>
    <w:p>
      <w:pPr>
        <w:pStyle w:val="24"/>
        <w:numPr>
          <w:ilvl w:val="0"/>
          <w:numId w:val="1"/>
        </w:numPr>
        <w:spacing w:line="600" w:lineRule="exact"/>
        <w:ind w:firstLineChars="0"/>
        <w:outlineLvl w:val="1"/>
        <w:rPr>
          <w:rStyle w:val="29"/>
          <w:rFonts w:ascii="黑体" w:hAnsi="黑体" w:eastAsia="黑体"/>
          <w:b w:val="0"/>
        </w:rPr>
      </w:pPr>
      <w:bookmarkStart w:id="32" w:name="_Toc79163860"/>
      <w:bookmarkStart w:id="33" w:name="_Toc79163610"/>
      <w:bookmarkStart w:id="34" w:name="_Toc15377205"/>
      <w:bookmarkStart w:id="35" w:name="_Toc15396603"/>
      <w:r>
        <w:rPr>
          <w:rFonts w:hint="eastAsia" w:ascii="黑体" w:hAnsi="黑体" w:eastAsia="黑体"/>
          <w:color w:val="000000"/>
          <w:sz w:val="32"/>
          <w:szCs w:val="32"/>
        </w:rPr>
        <w:t>收</w:t>
      </w:r>
      <w:r>
        <w:rPr>
          <w:rStyle w:val="29"/>
          <w:rFonts w:hint="eastAsia" w:ascii="黑体" w:hAnsi="黑体" w:eastAsia="黑体"/>
          <w:b w:val="0"/>
        </w:rPr>
        <w:t>入支出决算总体情况说明</w:t>
      </w:r>
      <w:bookmarkEnd w:id="32"/>
      <w:bookmarkEnd w:id="33"/>
      <w:bookmarkEnd w:id="34"/>
      <w:bookmarkEnd w:id="35"/>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Style w:val="21"/>
          <w:rFonts w:hint="default" w:ascii="Times New Roman" w:hAnsi="Times New Roman" w:eastAsia="方正仿宋_GBK" w:cs="Times New Roman"/>
          <w:b w:val="0"/>
          <w:bCs w:val="0"/>
          <w:sz w:val="32"/>
          <w:szCs w:val="32"/>
          <w:shd w:val="clear" w:color="auto" w:fill="FFFFFF"/>
        </w:rPr>
      </w:pPr>
      <w:r>
        <w:rPr>
          <w:rFonts w:hint="eastAsia" w:ascii="仿宋_GB2312" w:eastAsia="仿宋_GB2312"/>
          <w:color w:val="000000"/>
          <w:sz w:val="32"/>
          <w:szCs w:val="32"/>
        </w:rPr>
        <w:t>阿坝州人大常委会办公室20</w:t>
      </w:r>
      <w:r>
        <w:rPr>
          <w:rFonts w:hint="eastAsia" w:ascii="仿宋_GB2312" w:eastAsia="仿宋_GB2312"/>
          <w:color w:val="000000"/>
          <w:sz w:val="32"/>
          <w:szCs w:val="32"/>
          <w:lang w:val="en-US" w:eastAsia="zh-CN"/>
        </w:rPr>
        <w:t>21</w:t>
      </w:r>
      <w:r>
        <w:rPr>
          <w:rFonts w:hint="eastAsia" w:ascii="仿宋_GB2312" w:eastAsia="仿宋_GB2312"/>
          <w:color w:val="000000"/>
          <w:sz w:val="32"/>
          <w:szCs w:val="32"/>
        </w:rPr>
        <w:t>年度财政拨款收入总决算</w:t>
      </w:r>
      <w:r>
        <w:rPr>
          <w:rFonts w:hint="eastAsia" w:ascii="仿宋_GB2312" w:eastAsia="仿宋_GB2312"/>
          <w:color w:val="000000"/>
          <w:sz w:val="32"/>
          <w:szCs w:val="32"/>
          <w:lang w:val="en-US" w:eastAsia="zh-CN"/>
        </w:rPr>
        <w:t>3,629.48万</w:t>
      </w:r>
      <w:r>
        <w:rPr>
          <w:rFonts w:hint="eastAsia" w:ascii="仿宋_GB2312" w:eastAsia="仿宋_GB2312"/>
          <w:color w:val="000000"/>
          <w:sz w:val="32"/>
          <w:szCs w:val="32"/>
        </w:rPr>
        <w:t>元。与20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年度财政拨款收入总决算</w:t>
      </w:r>
      <w:r>
        <w:rPr>
          <w:rFonts w:hint="eastAsia" w:ascii="仿宋_GB2312" w:eastAsia="仿宋_GB2312"/>
          <w:color w:val="000000"/>
          <w:sz w:val="32"/>
          <w:szCs w:val="32"/>
          <w:lang w:val="en-US" w:eastAsia="zh-CN"/>
        </w:rPr>
        <w:t>2,325.57万</w:t>
      </w:r>
      <w:r>
        <w:rPr>
          <w:rFonts w:hint="eastAsia" w:ascii="仿宋_GB2312" w:eastAsia="仿宋_GB2312"/>
          <w:color w:val="000000"/>
          <w:sz w:val="32"/>
          <w:szCs w:val="32"/>
        </w:rPr>
        <w:t>元相比，财政拨款收入</w:t>
      </w:r>
      <w:r>
        <w:rPr>
          <w:rFonts w:hint="eastAsia" w:ascii="仿宋_GB2312" w:eastAsia="仿宋_GB2312"/>
          <w:color w:val="000000"/>
          <w:sz w:val="32"/>
          <w:szCs w:val="32"/>
          <w:lang w:val="en-US" w:eastAsia="zh-CN"/>
        </w:rPr>
        <w:t>增加1,303.91万</w:t>
      </w:r>
      <w:r>
        <w:rPr>
          <w:rFonts w:hint="eastAsia" w:ascii="仿宋_GB2312" w:eastAsia="仿宋_GB2312"/>
          <w:color w:val="000000"/>
          <w:sz w:val="32"/>
          <w:szCs w:val="32"/>
        </w:rPr>
        <w:t>元，</w:t>
      </w:r>
      <w:r>
        <w:rPr>
          <w:rFonts w:hint="eastAsia" w:ascii="仿宋_GB2312" w:eastAsia="仿宋_GB2312"/>
          <w:color w:val="000000"/>
          <w:sz w:val="32"/>
          <w:szCs w:val="32"/>
          <w:lang w:val="en-US" w:eastAsia="zh-CN"/>
        </w:rPr>
        <w:t>增加56.07</w:t>
      </w:r>
      <w:r>
        <w:rPr>
          <w:rFonts w:hint="eastAsia" w:ascii="仿宋_GB2312" w:eastAsia="仿宋_GB2312"/>
          <w:color w:val="000000"/>
          <w:sz w:val="32"/>
          <w:szCs w:val="32"/>
        </w:rPr>
        <w:t>%，财政拨款支出</w:t>
      </w:r>
      <w:r>
        <w:rPr>
          <w:rFonts w:hint="eastAsia" w:ascii="仿宋_GB2312" w:eastAsia="仿宋_GB2312"/>
          <w:color w:val="000000"/>
          <w:sz w:val="32"/>
          <w:szCs w:val="32"/>
          <w:lang w:eastAsia="zh-CN"/>
        </w:rPr>
        <w:t>总</w:t>
      </w:r>
      <w:r>
        <w:rPr>
          <w:rFonts w:hint="eastAsia" w:ascii="仿宋_GB2312" w:eastAsia="仿宋_GB2312"/>
          <w:color w:val="000000"/>
          <w:sz w:val="32"/>
          <w:szCs w:val="32"/>
        </w:rPr>
        <w:t>决算与20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年度财政拨款支出总决算相比，</w:t>
      </w:r>
      <w:r>
        <w:rPr>
          <w:rFonts w:hint="eastAsia" w:ascii="仿宋_GB2312" w:eastAsia="仿宋_GB2312"/>
          <w:color w:val="000000"/>
          <w:sz w:val="32"/>
          <w:szCs w:val="32"/>
          <w:lang w:val="en-US" w:eastAsia="zh-CN"/>
        </w:rPr>
        <w:t>上升了37.51%。</w:t>
      </w:r>
      <w:r>
        <w:rPr>
          <w:rFonts w:hint="eastAsia" w:ascii="仿宋_GB2312" w:eastAsia="仿宋_GB2312"/>
          <w:color w:val="000000"/>
          <w:sz w:val="32"/>
          <w:szCs w:val="32"/>
        </w:rPr>
        <w:t>主要原因为</w:t>
      </w:r>
      <w:r>
        <w:rPr>
          <w:rStyle w:val="21"/>
          <w:rFonts w:hint="eastAsia" w:eastAsia="方正仿宋_GBK" w:cs="Times New Roman"/>
          <w:b w:val="0"/>
          <w:bCs w:val="0"/>
          <w:sz w:val="32"/>
          <w:szCs w:val="32"/>
          <w:shd w:val="clear" w:color="auto" w:fill="FFFFFF"/>
          <w:lang w:val="en-US" w:eastAsia="zh-CN"/>
        </w:rPr>
        <w:t>政策调资，为更好服务于人代会和常委会，机关更新2辆公务用车，五楼会议室维修改造项目等公用经费增加</w:t>
      </w:r>
      <w:r>
        <w:rPr>
          <w:rStyle w:val="21"/>
          <w:rFonts w:hint="default" w:ascii="Times New Roman" w:hAnsi="Times New Roman" w:eastAsia="方正仿宋_GBK" w:cs="Times New Roman"/>
          <w:b w:val="0"/>
          <w:bCs w:val="0"/>
          <w:sz w:val="32"/>
          <w:szCs w:val="32"/>
          <w:shd w:val="clear" w:color="auto" w:fill="FFFFFF"/>
        </w:rPr>
        <w:t>。</w:t>
      </w:r>
    </w:p>
    <w:p>
      <w:pPr>
        <w:spacing w:line="60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（图1：收、支决算总计变动情况图）（柱状图）</w:t>
      </w:r>
    </w:p>
    <w:p>
      <w:pPr>
        <w:spacing w:line="600" w:lineRule="exact"/>
        <w:ind w:firstLine="640" w:firstLineChars="200"/>
        <w:jc w:val="left"/>
        <w:rPr>
          <w:rFonts w:ascii="仿宋_GB2312" w:eastAsia="仿宋_GB2312"/>
          <w:color w:val="000000"/>
          <w:sz w:val="32"/>
          <w:szCs w:val="32"/>
        </w:rPr>
      </w:pPr>
      <w:r>
        <w:rPr>
          <w:rFonts w:ascii="仿宋_GB2312" w:eastAsia="仿宋_GB2312"/>
          <w:color w:val="000000"/>
          <w:sz w:val="32"/>
          <w:szCs w:val="32"/>
        </w:rPr>
        <w:pict>
          <v:shape id="_x0000_s1026" o:spid="_x0000_s1026" o:spt="75" alt="" type="#_x0000_t75" style="position:absolute;left:0pt;margin-left:-39.3pt;margin-top:5.6pt;height:111.75pt;width:416.3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v:imagedata r:id="rId7" o:title=""/>
            <o:lock v:ext="edit" aspectratio="t"/>
            <w10:wrap type="tight"/>
          </v:shape>
          <o:OLEObject Type="Embed" ProgID="MSGraph.Chart.8" ShapeID="_x0000_s1026" DrawAspect="Content" ObjectID="_1468075725" r:id="rId6">
            <o:LockedField>false</o:LockedField>
          </o:OLEObject>
        </w:pict>
      </w:r>
    </w:p>
    <w:p>
      <w:pPr>
        <w:spacing w:line="600" w:lineRule="exact"/>
        <w:ind w:firstLine="640" w:firstLineChars="200"/>
        <w:jc w:val="left"/>
        <w:rPr>
          <w:rFonts w:ascii="仿宋_GB2312" w:eastAsia="仿宋_GB2312"/>
          <w:color w:val="000000"/>
          <w:sz w:val="32"/>
          <w:szCs w:val="32"/>
        </w:rPr>
      </w:pPr>
    </w:p>
    <w:p>
      <w:pPr>
        <w:spacing w:line="600" w:lineRule="exact"/>
        <w:ind w:firstLine="640" w:firstLineChars="200"/>
        <w:jc w:val="left"/>
        <w:rPr>
          <w:rFonts w:ascii="仿宋_GB2312" w:eastAsia="仿宋_GB2312"/>
          <w:color w:val="000000"/>
          <w:sz w:val="32"/>
          <w:szCs w:val="32"/>
        </w:rPr>
      </w:pPr>
    </w:p>
    <w:p>
      <w:pPr>
        <w:pStyle w:val="24"/>
        <w:numPr>
          <w:ilvl w:val="0"/>
          <w:numId w:val="1"/>
        </w:numPr>
        <w:spacing w:line="600" w:lineRule="exact"/>
        <w:ind w:firstLineChars="0"/>
        <w:outlineLvl w:val="1"/>
        <w:rPr>
          <w:rStyle w:val="29"/>
          <w:rFonts w:ascii="黑体" w:hAnsi="黑体" w:eastAsia="黑体"/>
          <w:b w:val="0"/>
        </w:rPr>
      </w:pPr>
      <w:bookmarkStart w:id="36" w:name="_Toc79163611"/>
      <w:bookmarkStart w:id="37" w:name="_Toc15396604"/>
      <w:bookmarkStart w:id="38" w:name="_Toc15377206"/>
      <w:bookmarkStart w:id="39" w:name="_Toc79163861"/>
      <w:r>
        <w:rPr>
          <w:rFonts w:hint="eastAsia" w:ascii="黑体" w:hAnsi="黑体" w:eastAsia="黑体"/>
          <w:color w:val="000000"/>
          <w:sz w:val="32"/>
          <w:szCs w:val="32"/>
        </w:rPr>
        <w:t>收</w:t>
      </w:r>
      <w:r>
        <w:rPr>
          <w:rStyle w:val="29"/>
          <w:rFonts w:hint="eastAsia" w:ascii="黑体" w:hAnsi="黑体" w:eastAsia="黑体"/>
          <w:b w:val="0"/>
        </w:rPr>
        <w:t>入决算情况说明</w:t>
      </w:r>
      <w:bookmarkEnd w:id="36"/>
      <w:bookmarkEnd w:id="37"/>
      <w:bookmarkEnd w:id="38"/>
      <w:bookmarkEnd w:id="39"/>
    </w:p>
    <w:p>
      <w:pPr>
        <w:spacing w:line="600" w:lineRule="exact"/>
        <w:ind w:firstLine="640" w:firstLineChars="200"/>
        <w:rPr>
          <w:rFonts w:ascii="仿宋" w:hAnsi="仿宋" w:eastAsia="仿宋"/>
          <w:color w:val="000000"/>
          <w:sz w:val="32"/>
          <w:szCs w:val="32"/>
        </w:rPr>
      </w:pPr>
      <w:r>
        <w:rPr>
          <w:rFonts w:hint="default" w:ascii="Times New Roman" w:hAnsi="Times New Roman" w:eastAsia="方正仿宋_GBK" w:cs="Times New Roman"/>
          <w:color w:val="000000"/>
          <w:sz w:val="32"/>
          <w:szCs w:val="32"/>
        </w:rPr>
        <w:t>202</w:t>
      </w:r>
      <w:r>
        <w:rPr>
          <w:rFonts w:hint="default" w:ascii="Times New Roman" w:hAnsi="Times New Roman" w:eastAsia="方正仿宋_GBK" w:cs="Times New Roman"/>
          <w:color w:val="000000"/>
          <w:sz w:val="32"/>
          <w:szCs w:val="32"/>
          <w:lang w:val="en-US" w:eastAsia="zh-CN"/>
        </w:rPr>
        <w:t>1</w:t>
      </w:r>
      <w:r>
        <w:rPr>
          <w:rFonts w:hint="default" w:ascii="Times New Roman" w:hAnsi="Times New Roman" w:eastAsia="方正仿宋_GBK" w:cs="Times New Roman"/>
          <w:color w:val="000000"/>
          <w:sz w:val="32"/>
          <w:szCs w:val="32"/>
        </w:rPr>
        <w:t>年本年收入合计</w:t>
      </w:r>
      <w:r>
        <w:rPr>
          <w:rFonts w:hint="default" w:ascii="Times New Roman" w:hAnsi="Times New Roman" w:eastAsia="方正仿宋_GBK" w:cs="Times New Roman"/>
          <w:color w:val="000000"/>
          <w:sz w:val="32"/>
          <w:szCs w:val="32"/>
          <w:lang w:val="en-US" w:eastAsia="zh-CN"/>
        </w:rPr>
        <w:t>3,629.48</w:t>
      </w:r>
      <w:r>
        <w:rPr>
          <w:rFonts w:hint="default" w:ascii="Times New Roman" w:hAnsi="Times New Roman" w:eastAsia="方正仿宋_GBK" w:cs="Times New Roman"/>
          <w:color w:val="000000"/>
          <w:sz w:val="32"/>
          <w:szCs w:val="32"/>
        </w:rPr>
        <w:t>万元，其中：一般公共预算财政拨款收入</w:t>
      </w:r>
      <w:r>
        <w:rPr>
          <w:rFonts w:hint="eastAsia" w:eastAsia="方正仿宋_GBK" w:cs="Times New Roman"/>
          <w:color w:val="000000"/>
          <w:sz w:val="32"/>
          <w:szCs w:val="32"/>
          <w:lang w:val="en-US" w:eastAsia="zh-CN"/>
        </w:rPr>
        <w:t>3,629.48</w:t>
      </w:r>
      <w:r>
        <w:rPr>
          <w:rFonts w:hint="default" w:ascii="Times New Roman" w:hAnsi="Times New Roman" w:eastAsia="方正仿宋_GBK" w:cs="Times New Roman"/>
          <w:color w:val="000000"/>
          <w:sz w:val="32"/>
          <w:szCs w:val="32"/>
        </w:rPr>
        <w:t>万元，占</w:t>
      </w:r>
      <w:r>
        <w:rPr>
          <w:rFonts w:hint="default" w:ascii="Times New Roman" w:hAnsi="Times New Roman" w:eastAsia="方正仿宋_GBK" w:cs="Times New Roman"/>
          <w:color w:val="000000"/>
          <w:sz w:val="32"/>
          <w:szCs w:val="32"/>
          <w:lang w:val="en-US" w:eastAsia="zh-CN"/>
        </w:rPr>
        <w:t>100</w:t>
      </w:r>
      <w:r>
        <w:rPr>
          <w:rFonts w:hint="default" w:ascii="Times New Roman" w:hAnsi="Times New Roman" w:eastAsia="方正仿宋_GBK" w:cs="Times New Roman"/>
          <w:color w:val="000000"/>
          <w:sz w:val="32"/>
          <w:szCs w:val="32"/>
        </w:rPr>
        <w:t>%；政府性基金预算财政拨款收入</w:t>
      </w:r>
      <w:r>
        <w:rPr>
          <w:rFonts w:hint="default" w:ascii="Times New Roman" w:hAnsi="Times New Roman" w:eastAsia="方正仿宋_GBK" w:cs="Times New Roman"/>
          <w:color w:val="000000"/>
          <w:sz w:val="32"/>
          <w:szCs w:val="32"/>
          <w:lang w:val="en-US" w:eastAsia="zh-CN"/>
        </w:rPr>
        <w:t>0</w:t>
      </w:r>
      <w:r>
        <w:rPr>
          <w:rFonts w:hint="default" w:ascii="Times New Roman" w:hAnsi="Times New Roman" w:eastAsia="方正仿宋_GBK" w:cs="Times New Roman"/>
          <w:color w:val="000000"/>
          <w:sz w:val="32"/>
          <w:szCs w:val="32"/>
        </w:rPr>
        <w:t>万元，占</w:t>
      </w:r>
      <w:r>
        <w:rPr>
          <w:rFonts w:hint="default" w:ascii="Times New Roman" w:hAnsi="Times New Roman" w:eastAsia="方正仿宋_GBK" w:cs="Times New Roman"/>
          <w:color w:val="000000"/>
          <w:sz w:val="32"/>
          <w:szCs w:val="32"/>
          <w:lang w:val="en-US" w:eastAsia="zh-CN"/>
        </w:rPr>
        <w:t>0</w:t>
      </w:r>
      <w:r>
        <w:rPr>
          <w:rFonts w:hint="default" w:ascii="Times New Roman" w:hAnsi="Times New Roman" w:eastAsia="方正仿宋_GBK" w:cs="Times New Roman"/>
          <w:color w:val="000000"/>
          <w:sz w:val="32"/>
          <w:szCs w:val="32"/>
        </w:rPr>
        <w:t>%；上级补助收入</w:t>
      </w:r>
      <w:r>
        <w:rPr>
          <w:rFonts w:hint="default" w:ascii="Times New Roman" w:hAnsi="Times New Roman" w:eastAsia="方正仿宋_GBK" w:cs="Times New Roman"/>
          <w:color w:val="000000"/>
          <w:sz w:val="32"/>
          <w:szCs w:val="32"/>
          <w:lang w:val="en-US" w:eastAsia="zh-CN"/>
        </w:rPr>
        <w:t>0</w:t>
      </w:r>
      <w:r>
        <w:rPr>
          <w:rFonts w:hint="default" w:ascii="Times New Roman" w:hAnsi="Times New Roman" w:eastAsia="方正仿宋_GBK" w:cs="Times New Roman"/>
          <w:color w:val="000000"/>
          <w:sz w:val="32"/>
          <w:szCs w:val="32"/>
        </w:rPr>
        <w:t>万元，占</w:t>
      </w:r>
      <w:r>
        <w:rPr>
          <w:rFonts w:hint="default" w:ascii="Times New Roman" w:hAnsi="Times New Roman" w:eastAsia="方正仿宋_GBK" w:cs="Times New Roman"/>
          <w:color w:val="000000"/>
          <w:sz w:val="32"/>
          <w:szCs w:val="32"/>
          <w:lang w:val="en-US" w:eastAsia="zh-CN"/>
        </w:rPr>
        <w:t>0</w:t>
      </w:r>
      <w:r>
        <w:rPr>
          <w:rFonts w:hint="default" w:ascii="Times New Roman" w:hAnsi="Times New Roman" w:eastAsia="方正仿宋_GBK" w:cs="Times New Roman"/>
          <w:color w:val="000000"/>
          <w:sz w:val="32"/>
          <w:szCs w:val="32"/>
        </w:rPr>
        <w:t>%；事业收入</w:t>
      </w:r>
      <w:r>
        <w:rPr>
          <w:rFonts w:hint="default" w:ascii="Times New Roman" w:hAnsi="Times New Roman" w:eastAsia="方正仿宋_GBK" w:cs="Times New Roman"/>
          <w:color w:val="000000"/>
          <w:sz w:val="32"/>
          <w:szCs w:val="32"/>
          <w:lang w:val="en-US" w:eastAsia="zh-CN"/>
        </w:rPr>
        <w:t>0</w:t>
      </w:r>
      <w:r>
        <w:rPr>
          <w:rFonts w:hint="default" w:ascii="Times New Roman" w:hAnsi="Times New Roman" w:eastAsia="方正仿宋_GBK" w:cs="Times New Roman"/>
          <w:color w:val="000000"/>
          <w:sz w:val="32"/>
          <w:szCs w:val="32"/>
        </w:rPr>
        <w:t>万元，占</w:t>
      </w:r>
      <w:r>
        <w:rPr>
          <w:rFonts w:hint="default" w:ascii="Times New Roman" w:hAnsi="Times New Roman" w:eastAsia="方正仿宋_GBK" w:cs="Times New Roman"/>
          <w:color w:val="000000"/>
          <w:sz w:val="32"/>
          <w:szCs w:val="32"/>
          <w:lang w:val="en-US" w:eastAsia="zh-CN"/>
        </w:rPr>
        <w:t>0</w:t>
      </w:r>
      <w:r>
        <w:rPr>
          <w:rFonts w:hint="default" w:ascii="Times New Roman" w:hAnsi="Times New Roman" w:eastAsia="方正仿宋_GBK" w:cs="Times New Roman"/>
          <w:color w:val="000000"/>
          <w:sz w:val="32"/>
          <w:szCs w:val="32"/>
        </w:rPr>
        <w:t>%；经营收入</w:t>
      </w:r>
      <w:r>
        <w:rPr>
          <w:rFonts w:hint="default" w:ascii="Times New Roman" w:hAnsi="Times New Roman" w:eastAsia="方正仿宋_GBK" w:cs="Times New Roman"/>
          <w:color w:val="000000"/>
          <w:sz w:val="32"/>
          <w:szCs w:val="32"/>
          <w:lang w:val="en-US" w:eastAsia="zh-CN"/>
        </w:rPr>
        <w:t>0</w:t>
      </w:r>
      <w:r>
        <w:rPr>
          <w:rFonts w:hint="default" w:ascii="Times New Roman" w:hAnsi="Times New Roman" w:eastAsia="方正仿宋_GBK" w:cs="Times New Roman"/>
          <w:color w:val="000000"/>
          <w:sz w:val="32"/>
          <w:szCs w:val="32"/>
        </w:rPr>
        <w:t>万元，占</w:t>
      </w:r>
      <w:r>
        <w:rPr>
          <w:rFonts w:hint="default" w:ascii="Times New Roman" w:hAnsi="Times New Roman" w:eastAsia="方正仿宋_GBK" w:cs="Times New Roman"/>
          <w:color w:val="000000"/>
          <w:sz w:val="32"/>
          <w:szCs w:val="32"/>
          <w:lang w:val="en-US" w:eastAsia="zh-CN"/>
        </w:rPr>
        <w:t>0</w:t>
      </w:r>
      <w:r>
        <w:rPr>
          <w:rFonts w:hint="default" w:ascii="Times New Roman" w:hAnsi="Times New Roman" w:eastAsia="方正仿宋_GBK" w:cs="Times New Roman"/>
          <w:color w:val="000000"/>
          <w:sz w:val="32"/>
          <w:szCs w:val="32"/>
        </w:rPr>
        <w:t>%；附属单位上缴收入</w:t>
      </w:r>
      <w:r>
        <w:rPr>
          <w:rFonts w:hint="default" w:ascii="Times New Roman" w:hAnsi="Times New Roman" w:eastAsia="方正仿宋_GBK" w:cs="Times New Roman"/>
          <w:color w:val="000000"/>
          <w:sz w:val="32"/>
          <w:szCs w:val="32"/>
          <w:lang w:val="en-US" w:eastAsia="zh-CN"/>
        </w:rPr>
        <w:t>0</w:t>
      </w:r>
      <w:r>
        <w:rPr>
          <w:rFonts w:hint="default" w:ascii="Times New Roman" w:hAnsi="Times New Roman" w:eastAsia="方正仿宋_GBK" w:cs="Times New Roman"/>
          <w:color w:val="000000"/>
          <w:sz w:val="32"/>
          <w:szCs w:val="32"/>
        </w:rPr>
        <w:t>万元，占</w:t>
      </w:r>
      <w:r>
        <w:rPr>
          <w:rFonts w:hint="default" w:ascii="Times New Roman" w:hAnsi="Times New Roman" w:eastAsia="方正仿宋_GBK" w:cs="Times New Roman"/>
          <w:color w:val="000000"/>
          <w:sz w:val="32"/>
          <w:szCs w:val="32"/>
          <w:lang w:val="en-US" w:eastAsia="zh-CN"/>
        </w:rPr>
        <w:t>0</w:t>
      </w:r>
      <w:r>
        <w:rPr>
          <w:rFonts w:hint="default" w:ascii="Times New Roman" w:hAnsi="Times New Roman" w:eastAsia="方正仿宋_GBK" w:cs="Times New Roman"/>
          <w:color w:val="000000"/>
          <w:sz w:val="32"/>
          <w:szCs w:val="32"/>
        </w:rPr>
        <w:t>%；其他收入</w:t>
      </w:r>
      <w:r>
        <w:rPr>
          <w:rFonts w:hint="default" w:ascii="Times New Roman" w:hAnsi="Times New Roman" w:eastAsia="方正仿宋_GBK" w:cs="Times New Roman"/>
          <w:color w:val="000000"/>
          <w:sz w:val="32"/>
          <w:szCs w:val="32"/>
          <w:lang w:val="en-US" w:eastAsia="zh-CN"/>
        </w:rPr>
        <w:t>0</w:t>
      </w:r>
      <w:r>
        <w:rPr>
          <w:rFonts w:hint="default" w:ascii="Times New Roman" w:hAnsi="Times New Roman" w:eastAsia="方正仿宋_GBK" w:cs="Times New Roman"/>
          <w:color w:val="000000"/>
          <w:sz w:val="32"/>
          <w:szCs w:val="32"/>
        </w:rPr>
        <w:t>万元，占</w:t>
      </w:r>
      <w:r>
        <w:rPr>
          <w:rFonts w:hint="default" w:ascii="Times New Roman" w:hAnsi="Times New Roman" w:eastAsia="方正仿宋_GBK" w:cs="Times New Roman"/>
          <w:color w:val="000000"/>
          <w:sz w:val="32"/>
          <w:szCs w:val="32"/>
          <w:lang w:val="en-US" w:eastAsia="zh-CN"/>
        </w:rPr>
        <w:t>0</w:t>
      </w:r>
      <w:r>
        <w:rPr>
          <w:rFonts w:hint="default" w:ascii="Times New Roman" w:hAnsi="Times New Roman" w:eastAsia="方正仿宋_GBK" w:cs="Times New Roman"/>
          <w:color w:val="000000"/>
          <w:sz w:val="32"/>
          <w:szCs w:val="32"/>
        </w:rPr>
        <w:t>%</w:t>
      </w:r>
      <w:r>
        <w:rPr>
          <w:rFonts w:hint="eastAsia" w:ascii="仿宋" w:hAnsi="仿宋" w:eastAsia="仿宋"/>
          <w:color w:val="000000"/>
          <w:sz w:val="32"/>
          <w:szCs w:val="32"/>
        </w:rPr>
        <w:t>。</w:t>
      </w:r>
    </w:p>
    <w:p>
      <w:pPr>
        <w:spacing w:line="600" w:lineRule="exact"/>
        <w:ind w:firstLine="640" w:firstLineChars="200"/>
        <w:rPr>
          <w:rFonts w:hint="eastAsia" w:ascii="仿宋" w:hAnsi="仿宋" w:eastAsia="仿宋"/>
          <w:color w:val="FF0000"/>
          <w:sz w:val="32"/>
          <w:szCs w:val="32"/>
        </w:rPr>
      </w:pPr>
      <w:r>
        <w:rPr>
          <w:rFonts w:hint="eastAsia" w:ascii="仿宋" w:hAnsi="仿宋" w:eastAsia="仿宋"/>
          <w:color w:val="FF0000"/>
          <w:sz w:val="32"/>
          <w:szCs w:val="32"/>
        </w:rPr>
        <w:t>（注：数据来源于财决</w:t>
      </w:r>
      <w:r>
        <w:rPr>
          <w:rFonts w:ascii="仿宋" w:hAnsi="仿宋" w:eastAsia="仿宋"/>
          <w:color w:val="FF0000"/>
          <w:sz w:val="32"/>
          <w:szCs w:val="32"/>
        </w:rPr>
        <w:t>01</w:t>
      </w:r>
      <w:r>
        <w:rPr>
          <w:rFonts w:hint="eastAsia" w:ascii="仿宋" w:hAnsi="仿宋" w:eastAsia="仿宋"/>
          <w:color w:val="FF0000"/>
          <w:sz w:val="32"/>
          <w:szCs w:val="32"/>
        </w:rPr>
        <w:t>表）</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2</w:t>
      </w:r>
      <w:r>
        <w:rPr>
          <w:rFonts w:hint="eastAsia" w:ascii="仿宋" w:hAnsi="仿宋" w:eastAsia="仿宋"/>
          <w:color w:val="000000"/>
          <w:sz w:val="32"/>
          <w:szCs w:val="32"/>
        </w:rPr>
        <w:t>：收入决算结构图）（饼状图）</w:t>
      </w:r>
    </w:p>
    <w:p>
      <w:pPr>
        <w:spacing w:line="600" w:lineRule="exact"/>
        <w:ind w:firstLine="640" w:firstLineChars="200"/>
        <w:rPr>
          <w:rFonts w:ascii="仿宋_GB2312" w:eastAsia="仿宋_GB2312"/>
          <w:color w:val="FF0000"/>
          <w:sz w:val="32"/>
          <w:szCs w:val="32"/>
        </w:rPr>
      </w:pPr>
      <w:r>
        <w:rPr>
          <w:rFonts w:ascii="仿宋_GB2312" w:eastAsia="仿宋_GB2312"/>
          <w:color w:val="000000"/>
          <w:sz w:val="32"/>
          <w:szCs w:val="32"/>
        </w:rPr>
        <w:pict>
          <v:shape id="_x0000_s1027" o:spid="_x0000_s1027" o:spt="75" type="#_x0000_t75" style="position:absolute;left:0pt;margin-left:-12.9pt;margin-top:12.45pt;height:125.15pt;width:357.2pt;mso-wrap-distance-left:9pt;mso-wrap-distance-right:9pt;z-index:251660288;mso-width-relative:page;mso-height-relative:page;" o:ole="t" fillcolor="#FFFFFF" filled="t" o:preferrelative="t" stroked="f" coordsize="21600,21600" wrapcoords="21592 -2 0 0 0 21600 21592 21602 8 21602 21600 21600 21600 0 8 -2 21592 -2">
            <v:path/>
            <v:fill on="t" color2="#FFFFFF" focussize="0,0"/>
            <v:stroke on="f"/>
            <v:imagedata r:id="rId9" o:title=""/>
            <o:lock v:ext="edit" aspectratio="t"/>
            <w10:wrap type="tight"/>
          </v:shape>
          <o:OLEObject Type="Embed" ProgID="MSGraph.Chart.8" ShapeID="_x0000_s1027" DrawAspect="Content" ObjectID="_1468075726" r:id="rId8">
            <o:LockedField>false</o:LockedField>
          </o:OLEObject>
        </w:pict>
      </w:r>
    </w:p>
    <w:p>
      <w:pPr>
        <w:pStyle w:val="24"/>
        <w:numPr>
          <w:ilvl w:val="0"/>
          <w:numId w:val="1"/>
        </w:numPr>
        <w:spacing w:line="600" w:lineRule="exact"/>
        <w:ind w:firstLineChars="0"/>
        <w:outlineLvl w:val="1"/>
        <w:rPr>
          <w:rStyle w:val="29"/>
          <w:rFonts w:ascii="黑体" w:hAnsi="黑体" w:eastAsia="黑体"/>
          <w:b w:val="0"/>
        </w:rPr>
      </w:pPr>
      <w:bookmarkStart w:id="40" w:name="_Toc79163862"/>
      <w:bookmarkStart w:id="41" w:name="_Toc15396605"/>
      <w:bookmarkStart w:id="42" w:name="_Toc15377207"/>
      <w:bookmarkStart w:id="43" w:name="_Toc79163612"/>
      <w:r>
        <w:rPr>
          <w:rFonts w:hint="eastAsia" w:ascii="黑体" w:hAnsi="黑体" w:eastAsia="黑体"/>
          <w:color w:val="000000"/>
          <w:sz w:val="32"/>
          <w:szCs w:val="32"/>
        </w:rPr>
        <w:t>支</w:t>
      </w:r>
      <w:r>
        <w:rPr>
          <w:rStyle w:val="29"/>
          <w:rFonts w:hint="eastAsia" w:ascii="黑体" w:hAnsi="黑体" w:eastAsia="黑体"/>
          <w:b w:val="0"/>
        </w:rPr>
        <w:t>出决算情况说明</w:t>
      </w:r>
      <w:bookmarkEnd w:id="40"/>
      <w:bookmarkEnd w:id="41"/>
      <w:bookmarkEnd w:id="42"/>
      <w:bookmarkEnd w:id="43"/>
    </w:p>
    <w:p>
      <w:pPr>
        <w:spacing w:line="600" w:lineRule="exact"/>
        <w:ind w:firstLine="640" w:firstLineChars="200"/>
        <w:rPr>
          <w:rFonts w:ascii="仿宋_GB2312" w:eastAsia="仿宋_GB2312"/>
          <w:sz w:val="32"/>
          <w:szCs w:val="32"/>
        </w:rPr>
      </w:pPr>
      <w:r>
        <w:rPr>
          <w:rFonts w:ascii="仿宋_GB2312" w:eastAsia="仿宋_GB2312"/>
          <w:sz w:val="32"/>
          <w:szCs w:val="32"/>
        </w:rPr>
        <w:t>202</w:t>
      </w:r>
      <w:r>
        <w:rPr>
          <w:rFonts w:hint="eastAsia" w:ascii="仿宋_GB2312" w:eastAsia="仿宋_GB2312"/>
          <w:sz w:val="32"/>
          <w:szCs w:val="32"/>
          <w:lang w:val="en-US" w:eastAsia="zh-CN"/>
        </w:rPr>
        <w:t>1</w:t>
      </w:r>
      <w:r>
        <w:rPr>
          <w:rFonts w:hint="eastAsia" w:ascii="仿宋_GB2312" w:eastAsia="仿宋_GB2312"/>
          <w:sz w:val="32"/>
          <w:szCs w:val="32"/>
        </w:rPr>
        <w:t>年本年支出合计</w:t>
      </w:r>
      <w:r>
        <w:rPr>
          <w:rFonts w:hint="eastAsia" w:ascii="仿宋_GB2312" w:eastAsia="仿宋_GB2312"/>
          <w:sz w:val="32"/>
          <w:szCs w:val="32"/>
          <w:lang w:val="en-US" w:eastAsia="zh-CN"/>
        </w:rPr>
        <w:t>3,877.16</w:t>
      </w:r>
      <w:r>
        <w:rPr>
          <w:rFonts w:hint="eastAsia" w:ascii="仿宋_GB2312" w:eastAsia="仿宋_GB2312"/>
          <w:sz w:val="32"/>
          <w:szCs w:val="32"/>
        </w:rPr>
        <w:t>万元，其中：基本支出</w:t>
      </w:r>
      <w:r>
        <w:rPr>
          <w:rFonts w:hint="eastAsia" w:ascii="仿宋_GB2312" w:eastAsia="仿宋_GB2312"/>
          <w:sz w:val="32"/>
          <w:szCs w:val="32"/>
          <w:lang w:val="en-US" w:eastAsia="zh-CN"/>
        </w:rPr>
        <w:t>2,983.25</w:t>
      </w:r>
      <w:r>
        <w:rPr>
          <w:rFonts w:hint="eastAsia" w:ascii="仿宋_GB2312" w:eastAsia="仿宋_GB2312"/>
          <w:sz w:val="32"/>
          <w:szCs w:val="32"/>
        </w:rPr>
        <w:t>万元，占</w:t>
      </w:r>
      <w:r>
        <w:rPr>
          <w:rFonts w:hint="eastAsia" w:ascii="仿宋_GB2312" w:eastAsia="仿宋_GB2312"/>
          <w:sz w:val="32"/>
          <w:szCs w:val="32"/>
          <w:lang w:val="en-US" w:eastAsia="zh-CN"/>
        </w:rPr>
        <w:t>76.94</w:t>
      </w:r>
      <w:r>
        <w:rPr>
          <w:rFonts w:ascii="仿宋_GB2312" w:eastAsia="仿宋_GB2312"/>
          <w:sz w:val="32"/>
          <w:szCs w:val="32"/>
        </w:rPr>
        <w:t>%</w:t>
      </w:r>
      <w:r>
        <w:rPr>
          <w:rFonts w:hint="eastAsia" w:ascii="仿宋_GB2312" w:eastAsia="仿宋_GB2312"/>
          <w:sz w:val="32"/>
          <w:szCs w:val="32"/>
        </w:rPr>
        <w:t>；项目支出</w:t>
      </w:r>
      <w:r>
        <w:rPr>
          <w:rFonts w:hint="eastAsia" w:ascii="仿宋_GB2312" w:eastAsia="仿宋_GB2312"/>
          <w:sz w:val="32"/>
          <w:szCs w:val="32"/>
          <w:lang w:val="en-US" w:eastAsia="zh-CN"/>
        </w:rPr>
        <w:t>893.91</w:t>
      </w:r>
      <w:r>
        <w:rPr>
          <w:rFonts w:hint="eastAsia" w:ascii="仿宋_GB2312" w:eastAsia="仿宋_GB2312"/>
          <w:sz w:val="32"/>
          <w:szCs w:val="32"/>
        </w:rPr>
        <w:t>万元，占</w:t>
      </w:r>
      <w:r>
        <w:rPr>
          <w:rFonts w:hint="eastAsia" w:ascii="仿宋_GB2312" w:eastAsia="仿宋_GB2312"/>
          <w:sz w:val="32"/>
          <w:szCs w:val="32"/>
          <w:lang w:val="en-US" w:eastAsia="zh-CN"/>
        </w:rPr>
        <w:t>23.06</w:t>
      </w:r>
      <w:r>
        <w:rPr>
          <w:rFonts w:ascii="仿宋_GB2312" w:eastAsia="仿宋_GB2312"/>
          <w:sz w:val="32"/>
          <w:szCs w:val="32"/>
        </w:rPr>
        <w:t>%</w:t>
      </w:r>
      <w:r>
        <w:rPr>
          <w:rFonts w:hint="eastAsia" w:ascii="仿宋_GB2312" w:eastAsia="仿宋_GB2312"/>
          <w:sz w:val="32"/>
          <w:szCs w:val="32"/>
        </w:rPr>
        <w:t>；上缴上级支出</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；经营支出</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；对附属单位补助支出</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（注：数据来源于财决</w:t>
      </w:r>
      <w:r>
        <w:rPr>
          <w:rFonts w:ascii="仿宋_GB2312" w:eastAsia="仿宋_GB2312"/>
          <w:sz w:val="32"/>
          <w:szCs w:val="32"/>
        </w:rPr>
        <w:t>04</w:t>
      </w:r>
      <w:r>
        <w:rPr>
          <w:rFonts w:hint="eastAsia" w:ascii="仿宋_GB2312" w:eastAsia="仿宋_GB2312"/>
          <w:sz w:val="32"/>
          <w:szCs w:val="32"/>
        </w:rPr>
        <w:t>表）</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3</w:t>
      </w:r>
      <w:r>
        <w:rPr>
          <w:rFonts w:hint="eastAsia" w:ascii="仿宋" w:hAnsi="仿宋" w:eastAsia="仿宋"/>
          <w:color w:val="000000"/>
          <w:sz w:val="32"/>
          <w:szCs w:val="32"/>
        </w:rPr>
        <w:t>：支出决算结构图）（饼状图）</w:t>
      </w:r>
    </w:p>
    <w:p>
      <w:pPr>
        <w:spacing w:line="600" w:lineRule="exact"/>
        <w:ind w:firstLine="640" w:firstLineChars="200"/>
        <w:rPr>
          <w:rFonts w:ascii="仿宋_GB2312" w:eastAsia="仿宋_GB2312"/>
          <w:color w:val="FF0000"/>
          <w:sz w:val="32"/>
          <w:szCs w:val="32"/>
        </w:rPr>
      </w:pPr>
      <w:r>
        <w:rPr>
          <w:rFonts w:hint="eastAsia" w:ascii="仿宋_GB2312" w:eastAsia="仿宋_GB2312"/>
          <w:color w:val="000000"/>
          <w:sz w:val="32"/>
          <w:szCs w:val="32"/>
        </w:rPr>
        <w:pict>
          <v:shape id="_x0000_s1029" o:spid="_x0000_s1029" o:spt="75" type="#_x0000_t75" style="position:absolute;left:0pt;margin-left:8.45pt;margin-top:8.8pt;height:88.1pt;width:332.95pt;mso-wrap-distance-left:9pt;mso-wrap-distance-right:9pt;z-index:251661312;mso-width-relative:page;mso-height-relative:page;" o:ole="t" filled="f" o:preferrelative="t" stroked="f" coordsize="21600,21600" wrapcoords="21592 -2 0 0 0 21600 21592 21602 8 21602 21600 21600 21600 0 8 -2 21592 -2">
            <v:path/>
            <v:fill on="f" focussize="0,0"/>
            <v:stroke on="f"/>
            <v:imagedata r:id="rId11" o:title=""/>
            <o:lock v:ext="edit" aspectratio="t"/>
            <w10:wrap type="tight"/>
          </v:shape>
          <o:OLEObject Type="Embed" ProgID="MSGraph.Chart.8" ShapeID="_x0000_s1029" DrawAspect="Content" ObjectID="_1468075727" r:id="rId10">
            <o:LockedField>false</o:LockedField>
          </o:OLEObject>
        </w:pict>
      </w: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outlineLvl w:val="1"/>
        <w:rPr>
          <w:rStyle w:val="29"/>
          <w:rFonts w:ascii="黑体" w:hAnsi="黑体" w:eastAsia="黑体"/>
          <w:b w:val="0"/>
        </w:rPr>
      </w:pPr>
      <w:bookmarkStart w:id="44" w:name="_Toc15396606"/>
      <w:bookmarkStart w:id="45" w:name="_Toc79163613"/>
      <w:bookmarkStart w:id="46" w:name="_Toc79163863"/>
      <w:bookmarkStart w:id="47" w:name="_Toc15377208"/>
      <w:r>
        <w:rPr>
          <w:rFonts w:hint="eastAsia" w:ascii="黑体" w:hAnsi="黑体" w:eastAsia="黑体"/>
          <w:color w:val="000000"/>
          <w:sz w:val="32"/>
          <w:szCs w:val="32"/>
        </w:rPr>
        <w:t>四、财</w:t>
      </w:r>
      <w:r>
        <w:rPr>
          <w:rStyle w:val="29"/>
          <w:rFonts w:hint="eastAsia" w:ascii="黑体" w:hAnsi="黑体" w:eastAsia="黑体"/>
          <w:b w:val="0"/>
        </w:rPr>
        <w:t>政拨款收入支出决算总体情况说明</w:t>
      </w:r>
      <w:bookmarkEnd w:id="44"/>
      <w:bookmarkEnd w:id="45"/>
      <w:bookmarkEnd w:id="46"/>
      <w:bookmarkEnd w:id="47"/>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Style w:val="21"/>
          <w:rFonts w:hint="default" w:ascii="Times New Roman" w:hAnsi="Times New Roman" w:eastAsia="方正仿宋_GBK" w:cs="Times New Roman"/>
          <w:b w:val="0"/>
          <w:bCs w:val="0"/>
          <w:sz w:val="32"/>
          <w:szCs w:val="32"/>
          <w:shd w:val="clear" w:color="auto" w:fill="FFFFFF"/>
        </w:rPr>
      </w:pPr>
      <w:r>
        <w:rPr>
          <w:rFonts w:hint="eastAsia" w:ascii="仿宋_GB2312" w:eastAsia="仿宋_GB2312"/>
          <w:color w:val="000000"/>
          <w:sz w:val="32"/>
          <w:szCs w:val="32"/>
        </w:rPr>
        <w:t>阿坝州人大常委会办公室20</w:t>
      </w:r>
      <w:r>
        <w:rPr>
          <w:rFonts w:hint="eastAsia" w:ascii="仿宋_GB2312" w:eastAsia="仿宋_GB2312"/>
          <w:color w:val="000000"/>
          <w:sz w:val="32"/>
          <w:szCs w:val="32"/>
          <w:lang w:val="en-US" w:eastAsia="zh-CN"/>
        </w:rPr>
        <w:t>21</w:t>
      </w:r>
      <w:r>
        <w:rPr>
          <w:rFonts w:hint="eastAsia" w:ascii="仿宋_GB2312" w:eastAsia="仿宋_GB2312"/>
          <w:color w:val="000000"/>
          <w:sz w:val="32"/>
          <w:szCs w:val="32"/>
        </w:rPr>
        <w:t>年度财政拨款收入总决算</w:t>
      </w:r>
      <w:r>
        <w:rPr>
          <w:rFonts w:hint="eastAsia" w:ascii="仿宋_GB2312" w:eastAsia="仿宋_GB2312"/>
          <w:color w:val="000000"/>
          <w:sz w:val="32"/>
          <w:szCs w:val="32"/>
          <w:lang w:val="en-US" w:eastAsia="zh-CN"/>
        </w:rPr>
        <w:t>3,629.48万</w:t>
      </w:r>
      <w:r>
        <w:rPr>
          <w:rFonts w:hint="eastAsia" w:ascii="仿宋_GB2312" w:eastAsia="仿宋_GB2312"/>
          <w:color w:val="000000"/>
          <w:sz w:val="32"/>
          <w:szCs w:val="32"/>
        </w:rPr>
        <w:t>元。与20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年度财政拨款收入总决算</w:t>
      </w:r>
      <w:r>
        <w:rPr>
          <w:rFonts w:hint="eastAsia" w:ascii="仿宋_GB2312" w:eastAsia="仿宋_GB2312"/>
          <w:color w:val="000000"/>
          <w:sz w:val="32"/>
          <w:szCs w:val="32"/>
          <w:lang w:val="en-US" w:eastAsia="zh-CN"/>
        </w:rPr>
        <w:t>2,325.57万</w:t>
      </w:r>
      <w:r>
        <w:rPr>
          <w:rFonts w:hint="eastAsia" w:ascii="仿宋_GB2312" w:eastAsia="仿宋_GB2312"/>
          <w:color w:val="000000"/>
          <w:sz w:val="32"/>
          <w:szCs w:val="32"/>
        </w:rPr>
        <w:t>元相比，财政拨款收入</w:t>
      </w:r>
      <w:r>
        <w:rPr>
          <w:rFonts w:hint="eastAsia" w:ascii="仿宋_GB2312" w:eastAsia="仿宋_GB2312"/>
          <w:color w:val="000000"/>
          <w:sz w:val="32"/>
          <w:szCs w:val="32"/>
          <w:lang w:val="en-US" w:eastAsia="zh-CN"/>
        </w:rPr>
        <w:t>增加1,303.91万</w:t>
      </w:r>
      <w:r>
        <w:rPr>
          <w:rFonts w:hint="eastAsia" w:ascii="仿宋_GB2312" w:eastAsia="仿宋_GB2312"/>
          <w:color w:val="000000"/>
          <w:sz w:val="32"/>
          <w:szCs w:val="32"/>
        </w:rPr>
        <w:t>元，</w:t>
      </w:r>
      <w:r>
        <w:rPr>
          <w:rFonts w:hint="eastAsia" w:ascii="仿宋_GB2312" w:eastAsia="仿宋_GB2312"/>
          <w:color w:val="000000"/>
          <w:sz w:val="32"/>
          <w:szCs w:val="32"/>
          <w:lang w:val="en-US" w:eastAsia="zh-CN"/>
        </w:rPr>
        <w:t>增加56.07</w:t>
      </w:r>
      <w:r>
        <w:rPr>
          <w:rFonts w:hint="eastAsia" w:ascii="仿宋_GB2312" w:eastAsia="仿宋_GB2312"/>
          <w:color w:val="000000"/>
          <w:sz w:val="32"/>
          <w:szCs w:val="32"/>
        </w:rPr>
        <w:t>%，财政拨款支出</w:t>
      </w:r>
      <w:r>
        <w:rPr>
          <w:rFonts w:hint="eastAsia" w:ascii="仿宋_GB2312" w:eastAsia="仿宋_GB2312"/>
          <w:color w:val="000000"/>
          <w:sz w:val="32"/>
          <w:szCs w:val="32"/>
          <w:lang w:eastAsia="zh-CN"/>
        </w:rPr>
        <w:t>总</w:t>
      </w:r>
      <w:r>
        <w:rPr>
          <w:rFonts w:hint="eastAsia" w:ascii="仿宋_GB2312" w:eastAsia="仿宋_GB2312"/>
          <w:color w:val="000000"/>
          <w:sz w:val="32"/>
          <w:szCs w:val="32"/>
        </w:rPr>
        <w:t>决算与20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年度财政拨款支出总决算相比，</w:t>
      </w:r>
      <w:r>
        <w:rPr>
          <w:rFonts w:hint="eastAsia" w:ascii="仿宋_GB2312" w:eastAsia="仿宋_GB2312"/>
          <w:color w:val="000000"/>
          <w:sz w:val="32"/>
          <w:szCs w:val="32"/>
          <w:lang w:val="en-US" w:eastAsia="zh-CN"/>
        </w:rPr>
        <w:t>上升了37.51%。</w:t>
      </w:r>
      <w:r>
        <w:rPr>
          <w:rFonts w:hint="eastAsia" w:ascii="仿宋_GB2312" w:eastAsia="仿宋_GB2312"/>
          <w:color w:val="000000"/>
          <w:sz w:val="32"/>
          <w:szCs w:val="32"/>
        </w:rPr>
        <w:t>主要原因为</w:t>
      </w:r>
      <w:r>
        <w:rPr>
          <w:rStyle w:val="21"/>
          <w:rFonts w:hint="eastAsia" w:eastAsia="方正仿宋_GBK" w:cs="Times New Roman"/>
          <w:b w:val="0"/>
          <w:bCs w:val="0"/>
          <w:sz w:val="32"/>
          <w:szCs w:val="32"/>
          <w:shd w:val="clear" w:color="auto" w:fill="FFFFFF"/>
          <w:lang w:val="en-US" w:eastAsia="zh-CN"/>
        </w:rPr>
        <w:t>政策调资，为更好服务于人代会和常委会，机关更新2辆公务用车，五楼会议室维修改造项目等公用经费增加</w:t>
      </w:r>
      <w:r>
        <w:rPr>
          <w:rStyle w:val="21"/>
          <w:rFonts w:hint="default" w:ascii="Times New Roman" w:hAnsi="Times New Roman" w:eastAsia="方正仿宋_GBK" w:cs="Times New Roman"/>
          <w:b w:val="0"/>
          <w:bCs w:val="0"/>
          <w:sz w:val="32"/>
          <w:szCs w:val="32"/>
          <w:shd w:val="clear" w:color="auto" w:fill="FFFFFF"/>
        </w:rPr>
        <w:t>。</w:t>
      </w:r>
    </w:p>
    <w:p>
      <w:pPr>
        <w:spacing w:line="600" w:lineRule="exact"/>
        <w:ind w:firstLine="640"/>
        <w:rPr>
          <w:rFonts w:ascii="仿宋" w:hAnsi="仿宋" w:eastAsia="仿宋"/>
          <w:b/>
          <w:color w:val="FF0000"/>
          <w:sz w:val="32"/>
          <w:szCs w:val="32"/>
        </w:rPr>
      </w:pPr>
      <w:r>
        <w:rPr>
          <w:rFonts w:hint="eastAsia" w:ascii="仿宋" w:hAnsi="仿宋" w:eastAsia="仿宋"/>
          <w:b/>
          <w:color w:val="FF0000"/>
          <w:sz w:val="32"/>
          <w:szCs w:val="32"/>
        </w:rPr>
        <w:t>（注：除国有资本经营预算外，数据来源于财决</w:t>
      </w:r>
      <w:r>
        <w:rPr>
          <w:rFonts w:ascii="仿宋" w:hAnsi="仿宋" w:eastAsia="仿宋"/>
          <w:b/>
          <w:color w:val="FF0000"/>
          <w:sz w:val="32"/>
          <w:szCs w:val="32"/>
        </w:rPr>
        <w:t>Z01-1</w:t>
      </w:r>
      <w:r>
        <w:rPr>
          <w:rFonts w:hint="eastAsia" w:ascii="仿宋" w:hAnsi="仿宋" w:eastAsia="仿宋"/>
          <w:b/>
          <w:color w:val="FF0000"/>
          <w:sz w:val="32"/>
          <w:szCs w:val="32"/>
        </w:rPr>
        <w:t>表，口径为“总计”数</w:t>
      </w:r>
      <w:r>
        <w:rPr>
          <w:rFonts w:ascii="仿宋" w:hAnsi="仿宋" w:eastAsia="仿宋"/>
          <w:b/>
          <w:color w:val="FF0000"/>
          <w:sz w:val="32"/>
          <w:szCs w:val="32"/>
        </w:rPr>
        <w:t>+</w:t>
      </w:r>
      <w:r>
        <w:rPr>
          <w:rFonts w:hint="eastAsia" w:ascii="仿宋" w:hAnsi="仿宋" w:eastAsia="仿宋"/>
          <w:b/>
          <w:color w:val="FF0000"/>
          <w:sz w:val="32"/>
          <w:szCs w:val="32"/>
        </w:rPr>
        <w:t>国有资本经营预算。）</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4</w:t>
      </w:r>
      <w:r>
        <w:rPr>
          <w:rFonts w:hint="eastAsia" w:ascii="仿宋" w:hAnsi="仿宋" w:eastAsia="仿宋"/>
          <w:color w:val="000000"/>
          <w:sz w:val="32"/>
          <w:szCs w:val="32"/>
        </w:rPr>
        <w:t>：财政拨款收、支决算总计变动情况）（柱状图）</w:t>
      </w:r>
    </w:p>
    <w:p>
      <w:pPr>
        <w:spacing w:line="600" w:lineRule="exact"/>
        <w:ind w:firstLine="640"/>
        <w:rPr>
          <w:rFonts w:ascii="仿宋" w:hAnsi="仿宋" w:eastAsia="仿宋"/>
          <w:b/>
          <w:color w:val="00B050"/>
          <w:sz w:val="32"/>
          <w:szCs w:val="32"/>
        </w:rPr>
      </w:pPr>
      <w:r>
        <w:rPr>
          <w:rFonts w:ascii="仿宋_GB2312" w:eastAsia="仿宋_GB2312"/>
          <w:color w:val="000000"/>
          <w:sz w:val="32"/>
          <w:szCs w:val="32"/>
        </w:rPr>
        <w:pict>
          <v:shape id="_x0000_s1035" o:spid="_x0000_s1035" o:spt="75" alt="" type="#_x0000_t75" style="position:absolute;left:0pt;margin-left:40.55pt;margin-top:6.7pt;height:109.65pt;width:326.7pt;mso-wrap-distance-left:9pt;mso-wrap-distance-right:9pt;z-index:251665408;mso-width-relative:page;mso-height-relative:page;" o:ole="t" filled="f" o:preferrelative="t" stroked="f" coordsize="21600,21600" wrapcoords="21592 -2 0 0 0 21600 21592 21602 8 21602 21600 21600 21600 0 8 -2 21592 -2">
            <v:path/>
            <v:fill on="f" focussize="0,0"/>
            <v:stroke on="f"/>
            <v:imagedata r:id="rId13" o:title=""/>
            <o:lock v:ext="edit" aspectratio="t"/>
            <w10:wrap type="tight"/>
          </v:shape>
          <o:OLEObject Type="Embed" ProgID="MSGraph.Chart.8" ShapeID="_x0000_s1035" DrawAspect="Content" ObjectID="_1468075728" r:id="rId12">
            <o:LockedField>false</o:LockedField>
          </o:OLEObject>
        </w:pict>
      </w:r>
    </w:p>
    <w:p>
      <w:pPr>
        <w:spacing w:line="600" w:lineRule="exact"/>
        <w:ind w:firstLine="640"/>
        <w:rPr>
          <w:rFonts w:ascii="仿宋" w:hAnsi="仿宋" w:eastAsia="仿宋"/>
          <w:b/>
          <w:color w:val="00B050"/>
          <w:sz w:val="32"/>
          <w:szCs w:val="32"/>
        </w:rPr>
      </w:pPr>
    </w:p>
    <w:p>
      <w:pPr>
        <w:spacing w:line="600" w:lineRule="exact"/>
        <w:ind w:firstLine="640"/>
        <w:rPr>
          <w:rFonts w:ascii="仿宋" w:hAnsi="仿宋" w:eastAsia="仿宋"/>
          <w:b/>
          <w:color w:val="00B050"/>
          <w:sz w:val="32"/>
          <w:szCs w:val="32"/>
        </w:rPr>
      </w:pPr>
    </w:p>
    <w:p>
      <w:pPr>
        <w:spacing w:line="600" w:lineRule="exact"/>
        <w:ind w:firstLine="640"/>
        <w:rPr>
          <w:rFonts w:ascii="仿宋" w:hAnsi="仿宋" w:eastAsia="仿宋"/>
          <w:b/>
          <w:color w:val="00B050"/>
          <w:sz w:val="32"/>
          <w:szCs w:val="32"/>
        </w:rPr>
      </w:pPr>
    </w:p>
    <w:p>
      <w:pPr>
        <w:spacing w:line="600" w:lineRule="exact"/>
        <w:ind w:firstLine="640"/>
        <w:rPr>
          <w:rFonts w:ascii="仿宋" w:hAnsi="仿宋" w:eastAsia="仿宋"/>
          <w:b/>
          <w:color w:val="00B050"/>
          <w:sz w:val="32"/>
          <w:szCs w:val="32"/>
        </w:rPr>
      </w:pPr>
    </w:p>
    <w:p>
      <w:pPr>
        <w:spacing w:line="600" w:lineRule="exact"/>
        <w:ind w:firstLine="640" w:firstLineChars="200"/>
        <w:outlineLvl w:val="1"/>
        <w:rPr>
          <w:rStyle w:val="29"/>
          <w:rFonts w:ascii="黑体" w:hAnsi="黑体" w:eastAsia="黑体"/>
          <w:b w:val="0"/>
        </w:rPr>
      </w:pPr>
      <w:bookmarkStart w:id="48" w:name="_Toc79163864"/>
      <w:bookmarkStart w:id="49" w:name="_Toc15396607"/>
      <w:bookmarkStart w:id="50" w:name="_Toc15377209"/>
      <w:bookmarkStart w:id="51" w:name="_Toc79163614"/>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9"/>
          <w:rFonts w:hint="eastAsia" w:ascii="黑体" w:hAnsi="黑体" w:eastAsia="黑体"/>
          <w:b w:val="0"/>
        </w:rPr>
        <w:t>般公共预算财政拨款支出决算情况说明</w:t>
      </w:r>
      <w:bookmarkEnd w:id="48"/>
      <w:bookmarkEnd w:id="49"/>
      <w:bookmarkEnd w:id="50"/>
      <w:bookmarkEnd w:id="51"/>
    </w:p>
    <w:p>
      <w:pPr>
        <w:spacing w:line="600" w:lineRule="exact"/>
        <w:ind w:firstLine="643" w:firstLineChars="200"/>
        <w:outlineLvl w:val="2"/>
        <w:rPr>
          <w:rFonts w:ascii="仿宋" w:hAnsi="仿宋" w:eastAsia="仿宋"/>
          <w:b/>
          <w:color w:val="000000"/>
          <w:sz w:val="32"/>
          <w:szCs w:val="32"/>
        </w:rPr>
      </w:pPr>
      <w:bookmarkStart w:id="52" w:name="_Toc79163615"/>
      <w:bookmarkStart w:id="53" w:name="_Toc79163865"/>
      <w:bookmarkStart w:id="54" w:name="_Toc15377210"/>
      <w:r>
        <w:rPr>
          <w:rFonts w:hint="eastAsia" w:ascii="仿宋" w:hAnsi="仿宋" w:eastAsia="仿宋"/>
          <w:b/>
          <w:color w:val="000000"/>
          <w:sz w:val="32"/>
          <w:szCs w:val="32"/>
        </w:rPr>
        <w:t>（一）一般公共预算财政拨款支出决算总体情况</w:t>
      </w:r>
      <w:bookmarkEnd w:id="52"/>
      <w:bookmarkEnd w:id="53"/>
      <w:bookmarkEnd w:id="54"/>
    </w:p>
    <w:p>
      <w:pPr>
        <w:ind w:firstLine="640" w:firstLineChars="200"/>
        <w:rPr>
          <w:rFonts w:hint="eastAsia" w:ascii="仿宋_GB2312" w:eastAsia="方正仿宋_GBK"/>
          <w:b w:val="0"/>
          <w:bCs w:val="0"/>
          <w:color w:val="000000"/>
          <w:sz w:val="32"/>
          <w:szCs w:val="32"/>
          <w:lang w:eastAsia="zh-CN"/>
        </w:rPr>
      </w:pPr>
      <w:r>
        <w:rPr>
          <w:rFonts w:hint="default" w:ascii="Times New Roman" w:hAnsi="Times New Roman" w:eastAsia="仿宋" w:cs="Times New Roman"/>
          <w:color w:val="000000"/>
          <w:sz w:val="32"/>
          <w:szCs w:val="32"/>
        </w:rPr>
        <w:t>202</w:t>
      </w:r>
      <w:r>
        <w:rPr>
          <w:rFonts w:hint="default" w:ascii="Times New Roman" w:hAnsi="Times New Roman" w:eastAsia="仿宋" w:cs="Times New Roman"/>
          <w:color w:val="000000"/>
          <w:sz w:val="32"/>
          <w:szCs w:val="32"/>
          <w:lang w:val="en-US" w:eastAsia="zh-CN"/>
        </w:rPr>
        <w:t>1</w:t>
      </w:r>
      <w:r>
        <w:rPr>
          <w:rFonts w:hint="default" w:ascii="Times New Roman" w:hAnsi="Times New Roman" w:eastAsia="仿宋" w:cs="Times New Roman"/>
          <w:color w:val="000000"/>
          <w:sz w:val="32"/>
          <w:szCs w:val="32"/>
        </w:rPr>
        <w:t>年一般公共预算财政拨款支出</w:t>
      </w:r>
      <w:r>
        <w:rPr>
          <w:rFonts w:hint="default" w:ascii="Times New Roman" w:hAnsi="Times New Roman" w:eastAsia="仿宋" w:cs="Times New Roman"/>
          <w:color w:val="000000"/>
          <w:sz w:val="32"/>
          <w:szCs w:val="32"/>
          <w:lang w:val="en-US" w:eastAsia="zh-CN"/>
        </w:rPr>
        <w:t>3,877.16</w:t>
      </w:r>
      <w:r>
        <w:rPr>
          <w:rFonts w:hint="default" w:ascii="Times New Roman" w:hAnsi="Times New Roman" w:eastAsia="仿宋" w:cs="Times New Roman"/>
          <w:color w:val="000000"/>
          <w:sz w:val="32"/>
          <w:szCs w:val="32"/>
        </w:rPr>
        <w:t>万元，占本年支出合计的</w:t>
      </w:r>
      <w:r>
        <w:rPr>
          <w:rFonts w:hint="default" w:ascii="Times New Roman" w:hAnsi="Times New Roman" w:eastAsia="仿宋" w:cs="Times New Roman"/>
          <w:color w:val="000000"/>
          <w:sz w:val="32"/>
          <w:szCs w:val="32"/>
          <w:lang w:val="en-US" w:eastAsia="zh-CN"/>
        </w:rPr>
        <w:t>100</w:t>
      </w:r>
      <w:r>
        <w:rPr>
          <w:rFonts w:hint="default" w:ascii="Times New Roman" w:hAnsi="Times New Roman" w:eastAsia="仿宋" w:cs="Times New Roman"/>
          <w:color w:val="000000"/>
          <w:sz w:val="32"/>
          <w:szCs w:val="32"/>
        </w:rPr>
        <w:t>%。与20</w:t>
      </w:r>
      <w:r>
        <w:rPr>
          <w:rFonts w:hint="default" w:ascii="Times New Roman" w:hAnsi="Times New Roman" w:eastAsia="仿宋" w:cs="Times New Roman"/>
          <w:color w:val="000000"/>
          <w:sz w:val="32"/>
          <w:szCs w:val="32"/>
          <w:lang w:val="en-US" w:eastAsia="zh-CN"/>
        </w:rPr>
        <w:t>20</w:t>
      </w:r>
      <w:r>
        <w:rPr>
          <w:rFonts w:hint="default" w:ascii="Times New Roman" w:hAnsi="Times New Roman" w:eastAsia="仿宋" w:cs="Times New Roman"/>
          <w:color w:val="000000"/>
          <w:sz w:val="32"/>
          <w:szCs w:val="32"/>
        </w:rPr>
        <w:t>年相比，一般公共预算财政拨款</w:t>
      </w:r>
      <w:r>
        <w:rPr>
          <w:rFonts w:hint="default" w:ascii="Times New Roman" w:hAnsi="Times New Roman" w:eastAsia="仿宋" w:cs="Times New Roman"/>
          <w:color w:val="000000"/>
          <w:sz w:val="32"/>
          <w:szCs w:val="32"/>
          <w:lang w:val="en-US" w:eastAsia="zh-CN"/>
        </w:rPr>
        <w:t>增加1,</w:t>
      </w:r>
      <w:r>
        <w:rPr>
          <w:rFonts w:hint="eastAsia" w:eastAsia="仿宋" w:cs="Times New Roman"/>
          <w:color w:val="000000"/>
          <w:sz w:val="32"/>
          <w:szCs w:val="32"/>
          <w:lang w:val="en-US" w:eastAsia="zh-CN"/>
        </w:rPr>
        <w:t>057.56</w:t>
      </w:r>
      <w:r>
        <w:rPr>
          <w:rFonts w:hint="default" w:ascii="Times New Roman" w:hAnsi="Times New Roman" w:eastAsia="仿宋" w:cs="Times New Roman"/>
          <w:color w:val="000000"/>
          <w:sz w:val="32"/>
          <w:szCs w:val="32"/>
        </w:rPr>
        <w:t>万元，</w:t>
      </w:r>
      <w:r>
        <w:rPr>
          <w:rFonts w:hint="default" w:ascii="Times New Roman" w:hAnsi="Times New Roman" w:eastAsia="仿宋" w:cs="Times New Roman"/>
          <w:color w:val="000000"/>
          <w:sz w:val="32"/>
          <w:szCs w:val="32"/>
          <w:lang w:val="en-US" w:eastAsia="zh-CN"/>
        </w:rPr>
        <w:t>增长</w:t>
      </w:r>
      <w:r>
        <w:rPr>
          <w:rFonts w:hint="eastAsia" w:eastAsia="仿宋" w:cs="Times New Roman"/>
          <w:color w:val="000000"/>
          <w:sz w:val="32"/>
          <w:szCs w:val="32"/>
          <w:lang w:val="en-US" w:eastAsia="zh-CN"/>
        </w:rPr>
        <w:t>37.51</w:t>
      </w:r>
      <w:r>
        <w:rPr>
          <w:rFonts w:hint="default" w:ascii="Times New Roman" w:hAnsi="Times New Roman" w:eastAsia="仿宋" w:cs="Times New Roman"/>
          <w:color w:val="000000"/>
          <w:sz w:val="32"/>
          <w:szCs w:val="32"/>
        </w:rPr>
        <w:t>%。</w:t>
      </w:r>
      <w:r>
        <w:rPr>
          <w:rFonts w:hint="eastAsia" w:ascii="仿宋_GB2312" w:eastAsia="仿宋_GB2312"/>
          <w:color w:val="000000"/>
          <w:sz w:val="32"/>
          <w:szCs w:val="32"/>
        </w:rPr>
        <w:t>主要原因为</w:t>
      </w:r>
      <w:r>
        <w:rPr>
          <w:rStyle w:val="21"/>
          <w:rFonts w:hint="eastAsia" w:eastAsia="方正仿宋_GBK" w:cs="Times New Roman"/>
          <w:b w:val="0"/>
          <w:bCs w:val="0"/>
          <w:sz w:val="32"/>
          <w:szCs w:val="32"/>
          <w:shd w:val="clear" w:color="auto" w:fill="FFFFFF"/>
          <w:lang w:val="en-US" w:eastAsia="zh-CN"/>
        </w:rPr>
        <w:t>政策调资，为更好服务于人代会和常委会，机关更新2辆公务用车，五楼会议室维修改造项目等公用经费增加</w:t>
      </w:r>
      <w:r>
        <w:rPr>
          <w:rFonts w:hint="eastAsia" w:ascii="仿宋_GB2312" w:eastAsia="仿宋_GB2312"/>
          <w:b w:val="0"/>
          <w:bCs w:val="0"/>
          <w:color w:val="000000"/>
          <w:sz w:val="32"/>
          <w:szCs w:val="32"/>
          <w:lang w:eastAsia="zh-CN"/>
        </w:rPr>
        <w:t>。</w:t>
      </w:r>
    </w:p>
    <w:p>
      <w:pPr>
        <w:spacing w:line="600" w:lineRule="exact"/>
        <w:ind w:firstLine="640" w:firstLineChars="200"/>
        <w:rPr>
          <w:rFonts w:ascii="仿宋" w:hAnsi="仿宋" w:eastAsia="仿宋"/>
          <w:color w:val="000000"/>
          <w:sz w:val="32"/>
          <w:szCs w:val="32"/>
        </w:rPr>
      </w:pPr>
      <w:r>
        <w:rPr>
          <w:rFonts w:ascii="仿宋_GB2312" w:eastAsia="仿宋_GB2312"/>
          <w:color w:val="000000"/>
          <w:sz w:val="32"/>
          <w:szCs w:val="32"/>
        </w:rPr>
        <w:pict>
          <v:shape id="_x0000_s1031" o:spid="_x0000_s1031" o:spt="75" alt="" type="#_x0000_t75" style="position:absolute;left:0pt;margin-left:6.2pt;margin-top:59.65pt;height:109.15pt;width:357.65pt;mso-wrap-distance-left:9pt;mso-wrap-distance-right:9pt;z-index:251662336;mso-width-relative:page;mso-height-relative:page;" o:ole="t" filled="f" o:preferrelative="t" stroked="f" coordsize="21600,21600" wrapcoords="21592 -2 0 0 0 21600 21592 21602 8 21602 21600 21600 21600 0 8 -2 21592 -2">
            <v:path/>
            <v:fill on="f" focussize="0,0"/>
            <v:stroke on="f"/>
            <v:imagedata r:id="rId15" o:title=""/>
            <o:lock v:ext="edit" aspectratio="t"/>
            <w10:wrap type="tight"/>
          </v:shape>
          <o:OLEObject Type="Embed" ProgID="MSGraph.Chart.8" ShapeID="_x0000_s1031" DrawAspect="Content" ObjectID="_1468075729" r:id="rId14">
            <o:LockedField>false</o:LockedField>
          </o:OLEObject>
        </w:pict>
      </w:r>
      <w:r>
        <w:rPr>
          <w:rFonts w:hint="eastAsia" w:ascii="仿宋" w:hAnsi="仿宋" w:eastAsia="仿宋"/>
          <w:color w:val="000000"/>
          <w:sz w:val="32"/>
          <w:szCs w:val="32"/>
        </w:rPr>
        <w:t>（图</w:t>
      </w:r>
      <w:r>
        <w:rPr>
          <w:rFonts w:ascii="仿宋" w:hAnsi="仿宋" w:eastAsia="仿宋"/>
          <w:color w:val="000000"/>
          <w:sz w:val="32"/>
          <w:szCs w:val="32"/>
        </w:rPr>
        <w:t>5</w:t>
      </w:r>
      <w:r>
        <w:rPr>
          <w:rFonts w:hint="eastAsia" w:ascii="仿宋" w:hAnsi="仿宋" w:eastAsia="仿宋"/>
          <w:color w:val="000000"/>
          <w:sz w:val="32"/>
          <w:szCs w:val="32"/>
        </w:rPr>
        <w:t>：一般公共预算财政拨款支出决算变动情况）（柱状图）</w:t>
      </w: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3" w:firstLineChars="200"/>
        <w:outlineLvl w:val="2"/>
        <w:rPr>
          <w:rFonts w:ascii="仿宋" w:hAnsi="仿宋" w:eastAsia="仿宋"/>
          <w:b/>
          <w:color w:val="000000"/>
          <w:sz w:val="32"/>
          <w:szCs w:val="32"/>
        </w:rPr>
      </w:pPr>
      <w:bookmarkStart w:id="55" w:name="_Toc79163866"/>
      <w:bookmarkStart w:id="56" w:name="_Toc15377211"/>
      <w:bookmarkStart w:id="57" w:name="_Toc79163616"/>
      <w:r>
        <w:rPr>
          <w:rFonts w:hint="eastAsia" w:ascii="仿宋" w:hAnsi="仿宋" w:eastAsia="仿宋"/>
          <w:b/>
          <w:color w:val="000000"/>
          <w:sz w:val="32"/>
          <w:szCs w:val="32"/>
        </w:rPr>
        <w:t>（二）一般公共预算财政拨款支出决算结构情况</w:t>
      </w:r>
      <w:bookmarkEnd w:id="55"/>
      <w:bookmarkEnd w:id="56"/>
      <w:bookmarkEnd w:id="57"/>
    </w:p>
    <w:p>
      <w:pPr>
        <w:spacing w:line="600" w:lineRule="exact"/>
        <w:ind w:firstLine="640"/>
        <w:rPr>
          <w:rFonts w:hint="default" w:ascii="Times New Roman" w:hAnsi="Times New Roman" w:eastAsia="仿宋" w:cs="Times New Roman"/>
          <w:b/>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年一般公共预算财政拨款支出</w:t>
      </w:r>
      <w:r>
        <w:rPr>
          <w:rFonts w:hint="eastAsia" w:eastAsia="仿宋" w:cs="Times New Roman"/>
          <w:color w:val="000000"/>
          <w:sz w:val="32"/>
          <w:szCs w:val="32"/>
          <w:lang w:val="en-US" w:eastAsia="zh-CN"/>
        </w:rPr>
        <w:t>3,877.16</w:t>
      </w:r>
      <w:r>
        <w:rPr>
          <w:rFonts w:hint="default" w:ascii="Times New Roman" w:hAnsi="Times New Roman" w:eastAsia="仿宋" w:cs="Times New Roman"/>
          <w:color w:val="000000"/>
          <w:sz w:val="32"/>
          <w:szCs w:val="32"/>
        </w:rPr>
        <w:t>万元，主要用于以下方面:</w:t>
      </w:r>
      <w:r>
        <w:rPr>
          <w:rFonts w:hint="default" w:ascii="Times New Roman" w:hAnsi="Times New Roman" w:eastAsia="仿宋" w:cs="Times New Roman"/>
          <w:b/>
          <w:color w:val="000000"/>
          <w:sz w:val="32"/>
          <w:szCs w:val="32"/>
        </w:rPr>
        <w:t>一般公共服务（类）</w:t>
      </w:r>
      <w:r>
        <w:rPr>
          <w:rFonts w:hint="default" w:ascii="Times New Roman" w:hAnsi="Times New Roman" w:eastAsia="仿宋" w:cs="Times New Roman"/>
          <w:color w:val="000000"/>
          <w:sz w:val="32"/>
          <w:szCs w:val="32"/>
        </w:rPr>
        <w:t>支出</w:t>
      </w:r>
      <w:r>
        <w:rPr>
          <w:rFonts w:hint="eastAsia" w:eastAsia="仿宋" w:cs="Times New Roman"/>
          <w:color w:val="000000"/>
          <w:sz w:val="32"/>
          <w:szCs w:val="32"/>
          <w:lang w:val="en-US" w:eastAsia="zh-CN"/>
        </w:rPr>
        <w:t>3,432.94</w:t>
      </w:r>
      <w:r>
        <w:rPr>
          <w:rFonts w:hint="default" w:ascii="Times New Roman" w:hAnsi="Times New Roman" w:eastAsia="仿宋" w:cs="Times New Roman"/>
          <w:color w:val="000000"/>
          <w:sz w:val="32"/>
          <w:szCs w:val="32"/>
        </w:rPr>
        <w:t>万元，占</w:t>
      </w:r>
      <w:r>
        <w:rPr>
          <w:rFonts w:hint="eastAsia" w:eastAsia="仿宋" w:cs="Times New Roman"/>
          <w:color w:val="000000"/>
          <w:sz w:val="32"/>
          <w:szCs w:val="32"/>
          <w:lang w:val="en-US" w:eastAsia="zh-CN"/>
        </w:rPr>
        <w:t>88.54</w:t>
      </w:r>
      <w:r>
        <w:rPr>
          <w:rFonts w:hint="default" w:ascii="Times New Roman" w:hAnsi="Times New Roman" w:eastAsia="仿宋" w:cs="Times New Roman"/>
          <w:color w:val="000000"/>
          <w:sz w:val="32"/>
          <w:szCs w:val="32"/>
        </w:rPr>
        <w:t>%；</w:t>
      </w:r>
      <w:r>
        <w:rPr>
          <w:rFonts w:hint="default" w:ascii="Times New Roman" w:hAnsi="Times New Roman" w:eastAsia="仿宋" w:cs="Times New Roman"/>
          <w:b/>
          <w:color w:val="000000"/>
          <w:sz w:val="32"/>
          <w:szCs w:val="32"/>
        </w:rPr>
        <w:t>教育支出（类）</w:t>
      </w:r>
      <w:r>
        <w:rPr>
          <w:rFonts w:hint="eastAsia" w:eastAsia="仿宋" w:cs="Times New Roman"/>
          <w:color w:val="000000"/>
          <w:sz w:val="32"/>
          <w:szCs w:val="32"/>
          <w:lang w:val="en-US" w:eastAsia="zh-CN"/>
        </w:rPr>
        <w:t>1.50</w:t>
      </w:r>
      <w:r>
        <w:rPr>
          <w:rFonts w:hint="default" w:ascii="Times New Roman" w:hAnsi="Times New Roman" w:eastAsia="仿宋" w:cs="Times New Roman"/>
          <w:color w:val="000000"/>
          <w:sz w:val="32"/>
          <w:szCs w:val="32"/>
        </w:rPr>
        <w:t>万元，占</w:t>
      </w:r>
      <w:r>
        <w:rPr>
          <w:rFonts w:hint="eastAsia" w:eastAsia="仿宋" w:cs="Times New Roman"/>
          <w:color w:val="000000"/>
          <w:sz w:val="32"/>
          <w:szCs w:val="32"/>
          <w:lang w:val="en-US" w:eastAsia="zh-CN"/>
        </w:rPr>
        <w:t>0.04</w:t>
      </w:r>
      <w:r>
        <w:rPr>
          <w:rFonts w:hint="default" w:ascii="Times New Roman" w:hAnsi="Times New Roman" w:eastAsia="仿宋" w:cs="Times New Roman"/>
          <w:color w:val="000000"/>
          <w:sz w:val="32"/>
          <w:szCs w:val="32"/>
        </w:rPr>
        <w:t>%；</w:t>
      </w:r>
      <w:r>
        <w:rPr>
          <w:rFonts w:hint="default" w:ascii="Times New Roman" w:hAnsi="Times New Roman" w:eastAsia="仿宋" w:cs="Times New Roman"/>
          <w:b/>
          <w:color w:val="000000"/>
          <w:sz w:val="32"/>
          <w:szCs w:val="32"/>
        </w:rPr>
        <w:t>科学技术（类）</w:t>
      </w:r>
      <w:r>
        <w:rPr>
          <w:rFonts w:hint="default" w:ascii="Times New Roman" w:hAnsi="Times New Roman" w:eastAsia="仿宋" w:cs="Times New Roman"/>
          <w:color w:val="000000"/>
          <w:sz w:val="32"/>
          <w:szCs w:val="32"/>
        </w:rPr>
        <w:t>支出</w:t>
      </w:r>
      <w:r>
        <w:rPr>
          <w:rFonts w:hint="eastAsia" w:eastAsia="仿宋" w:cs="Times New Roman"/>
          <w:color w:val="000000"/>
          <w:sz w:val="32"/>
          <w:szCs w:val="32"/>
          <w:lang w:val="en-US" w:eastAsia="zh-CN"/>
        </w:rPr>
        <w:t>0</w:t>
      </w:r>
      <w:r>
        <w:rPr>
          <w:rFonts w:hint="default" w:ascii="Times New Roman" w:hAnsi="Times New Roman" w:eastAsia="仿宋" w:cs="Times New Roman"/>
          <w:color w:val="000000"/>
          <w:sz w:val="32"/>
          <w:szCs w:val="32"/>
        </w:rPr>
        <w:t>万元，占</w:t>
      </w:r>
      <w:r>
        <w:rPr>
          <w:rFonts w:hint="eastAsia" w:eastAsia="仿宋" w:cs="Times New Roman"/>
          <w:color w:val="000000"/>
          <w:sz w:val="32"/>
          <w:szCs w:val="32"/>
          <w:lang w:val="en-US" w:eastAsia="zh-CN"/>
        </w:rPr>
        <w:t>0</w:t>
      </w:r>
      <w:r>
        <w:rPr>
          <w:rFonts w:hint="default" w:ascii="Times New Roman" w:hAnsi="Times New Roman" w:eastAsia="仿宋" w:cs="Times New Roman"/>
          <w:color w:val="000000"/>
          <w:sz w:val="32"/>
          <w:szCs w:val="32"/>
        </w:rPr>
        <w:t>%；</w:t>
      </w:r>
      <w:r>
        <w:rPr>
          <w:rFonts w:hint="default" w:ascii="Times New Roman" w:hAnsi="Times New Roman" w:eastAsia="仿宋" w:cs="Times New Roman"/>
          <w:b/>
          <w:bCs/>
          <w:color w:val="000000"/>
          <w:sz w:val="32"/>
          <w:szCs w:val="32"/>
        </w:rPr>
        <w:t>文化旅游体育与传媒（类）支出</w:t>
      </w:r>
      <w:r>
        <w:rPr>
          <w:rFonts w:hint="eastAsia" w:eastAsia="仿宋" w:cs="Times New Roman"/>
          <w:b/>
          <w:bCs/>
          <w:color w:val="000000"/>
          <w:sz w:val="32"/>
          <w:szCs w:val="32"/>
          <w:lang w:val="en-US" w:eastAsia="zh-CN"/>
        </w:rPr>
        <w:t>0</w:t>
      </w:r>
      <w:r>
        <w:rPr>
          <w:rFonts w:hint="default" w:ascii="Times New Roman" w:hAnsi="Times New Roman" w:eastAsia="仿宋" w:cs="Times New Roman"/>
          <w:b/>
          <w:bCs/>
          <w:color w:val="000000"/>
          <w:sz w:val="32"/>
          <w:szCs w:val="32"/>
        </w:rPr>
        <w:t>万元，占</w:t>
      </w:r>
      <w:r>
        <w:rPr>
          <w:rFonts w:hint="eastAsia" w:eastAsia="仿宋" w:cs="Times New Roman"/>
          <w:b/>
          <w:bCs/>
          <w:color w:val="000000"/>
          <w:sz w:val="32"/>
          <w:szCs w:val="32"/>
          <w:lang w:val="en-US" w:eastAsia="zh-CN"/>
        </w:rPr>
        <w:t>0</w:t>
      </w:r>
      <w:r>
        <w:rPr>
          <w:rFonts w:hint="default" w:ascii="Times New Roman" w:hAnsi="Times New Roman" w:eastAsia="仿宋" w:cs="Times New Roman"/>
          <w:b/>
          <w:bCs/>
          <w:color w:val="000000"/>
          <w:sz w:val="32"/>
          <w:szCs w:val="32"/>
        </w:rPr>
        <w:t>%</w:t>
      </w:r>
      <w:r>
        <w:rPr>
          <w:rFonts w:hint="default" w:ascii="Times New Roman" w:hAnsi="Times New Roman" w:eastAsia="仿宋" w:cs="Times New Roman"/>
          <w:color w:val="000000"/>
          <w:sz w:val="32"/>
          <w:szCs w:val="32"/>
        </w:rPr>
        <w:t>；</w:t>
      </w:r>
      <w:r>
        <w:rPr>
          <w:rFonts w:hint="default" w:ascii="Times New Roman" w:hAnsi="Times New Roman" w:eastAsia="仿宋" w:cs="Times New Roman"/>
          <w:b/>
          <w:color w:val="000000"/>
          <w:sz w:val="32"/>
          <w:szCs w:val="32"/>
        </w:rPr>
        <w:t>社会保障和就业（类）</w:t>
      </w:r>
      <w:r>
        <w:rPr>
          <w:rFonts w:hint="default" w:ascii="Times New Roman" w:hAnsi="Times New Roman" w:eastAsia="仿宋" w:cs="Times New Roman"/>
          <w:color w:val="000000"/>
          <w:sz w:val="32"/>
          <w:szCs w:val="32"/>
        </w:rPr>
        <w:t>支出</w:t>
      </w:r>
      <w:r>
        <w:rPr>
          <w:rFonts w:hint="eastAsia" w:eastAsia="仿宋" w:cs="Times New Roman"/>
          <w:color w:val="000000"/>
          <w:sz w:val="32"/>
          <w:szCs w:val="32"/>
          <w:lang w:val="en-US" w:eastAsia="zh-CN"/>
        </w:rPr>
        <w:t>203.68</w:t>
      </w:r>
      <w:r>
        <w:rPr>
          <w:rFonts w:hint="default" w:ascii="Times New Roman" w:hAnsi="Times New Roman" w:eastAsia="仿宋" w:cs="Times New Roman"/>
          <w:color w:val="000000"/>
          <w:sz w:val="32"/>
          <w:szCs w:val="32"/>
        </w:rPr>
        <w:t>万元，占</w:t>
      </w:r>
      <w:r>
        <w:rPr>
          <w:rFonts w:hint="eastAsia" w:eastAsia="仿宋" w:cs="Times New Roman"/>
          <w:color w:val="000000"/>
          <w:sz w:val="32"/>
          <w:szCs w:val="32"/>
          <w:lang w:val="en-US" w:eastAsia="zh-CN"/>
        </w:rPr>
        <w:t>5.25</w:t>
      </w:r>
      <w:r>
        <w:rPr>
          <w:rFonts w:hint="default" w:ascii="Times New Roman" w:hAnsi="Times New Roman" w:eastAsia="仿宋" w:cs="Times New Roman"/>
          <w:color w:val="000000"/>
          <w:sz w:val="32"/>
          <w:szCs w:val="32"/>
        </w:rPr>
        <w:t>%；</w:t>
      </w:r>
      <w:r>
        <w:rPr>
          <w:rFonts w:hint="default" w:ascii="Times New Roman" w:hAnsi="Times New Roman" w:eastAsia="仿宋" w:cs="Times New Roman"/>
          <w:b/>
          <w:bCs/>
          <w:color w:val="000000"/>
          <w:sz w:val="32"/>
          <w:szCs w:val="32"/>
        </w:rPr>
        <w:t>卫生健康支出</w:t>
      </w:r>
      <w:r>
        <w:rPr>
          <w:rFonts w:hint="eastAsia" w:eastAsia="仿宋" w:cs="Times New Roman"/>
          <w:color w:val="000000"/>
          <w:sz w:val="32"/>
          <w:szCs w:val="32"/>
          <w:lang w:val="en-US" w:eastAsia="zh-CN"/>
        </w:rPr>
        <w:t>93.91</w:t>
      </w:r>
      <w:r>
        <w:rPr>
          <w:rFonts w:hint="default" w:ascii="Times New Roman" w:hAnsi="Times New Roman" w:eastAsia="仿宋" w:cs="Times New Roman"/>
          <w:color w:val="000000"/>
          <w:sz w:val="32"/>
          <w:szCs w:val="32"/>
        </w:rPr>
        <w:t>万元，占</w:t>
      </w:r>
      <w:r>
        <w:rPr>
          <w:rFonts w:hint="eastAsia" w:eastAsia="仿宋" w:cs="Times New Roman"/>
          <w:color w:val="000000"/>
          <w:sz w:val="32"/>
          <w:szCs w:val="32"/>
          <w:lang w:val="en-US" w:eastAsia="zh-CN"/>
        </w:rPr>
        <w:t>2.43</w:t>
      </w:r>
      <w:r>
        <w:rPr>
          <w:rFonts w:hint="default" w:ascii="Times New Roman" w:hAnsi="Times New Roman" w:eastAsia="仿宋" w:cs="Times New Roman"/>
          <w:color w:val="000000"/>
          <w:sz w:val="32"/>
          <w:szCs w:val="32"/>
        </w:rPr>
        <w:t>%；住房保障支出</w:t>
      </w:r>
      <w:r>
        <w:rPr>
          <w:rFonts w:hint="eastAsia" w:eastAsia="仿宋" w:cs="Times New Roman"/>
          <w:color w:val="000000"/>
          <w:sz w:val="32"/>
          <w:szCs w:val="32"/>
          <w:lang w:val="en-US" w:eastAsia="zh-CN"/>
        </w:rPr>
        <w:t>145.13</w:t>
      </w:r>
      <w:r>
        <w:rPr>
          <w:rFonts w:hint="default" w:ascii="Times New Roman" w:hAnsi="Times New Roman" w:eastAsia="仿宋" w:cs="Times New Roman"/>
          <w:color w:val="000000"/>
          <w:sz w:val="32"/>
          <w:szCs w:val="32"/>
        </w:rPr>
        <w:t>万元，占</w:t>
      </w:r>
      <w:r>
        <w:rPr>
          <w:rFonts w:hint="eastAsia" w:eastAsia="仿宋" w:cs="Times New Roman"/>
          <w:color w:val="000000"/>
          <w:sz w:val="32"/>
          <w:szCs w:val="32"/>
          <w:lang w:val="en-US" w:eastAsia="zh-CN"/>
        </w:rPr>
        <w:t>3.74</w:t>
      </w:r>
      <w:r>
        <w:rPr>
          <w:rFonts w:hint="default" w:ascii="Times New Roman" w:hAnsi="Times New Roman" w:eastAsia="仿宋" w:cs="Times New Roman"/>
          <w:color w:val="000000"/>
          <w:sz w:val="32"/>
          <w:szCs w:val="32"/>
        </w:rPr>
        <w:t>%</w:t>
      </w:r>
      <w:r>
        <w:rPr>
          <w:rFonts w:hint="eastAsia" w:eastAsia="仿宋" w:cs="Times New Roman"/>
          <w:color w:val="000000"/>
          <w:sz w:val="32"/>
          <w:szCs w:val="32"/>
          <w:lang w:eastAsia="zh-CN"/>
        </w:rPr>
        <w:t>。</w:t>
      </w:r>
      <w:r>
        <w:rPr>
          <w:rFonts w:hint="default" w:ascii="Times New Roman" w:hAnsi="Times New Roman" w:eastAsia="仿宋" w:cs="Times New Roman"/>
          <w:b/>
          <w:color w:val="000000"/>
          <w:sz w:val="32"/>
          <w:szCs w:val="32"/>
        </w:rPr>
        <w:t>（罗列全部功能分类科目，至类级。）</w:t>
      </w:r>
    </w:p>
    <w:p>
      <w:pP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6</w:t>
      </w:r>
      <w:r>
        <w:rPr>
          <w:rFonts w:hint="eastAsia" w:ascii="仿宋" w:hAnsi="仿宋" w:eastAsia="仿宋"/>
          <w:color w:val="000000"/>
          <w:sz w:val="32"/>
          <w:szCs w:val="32"/>
        </w:rPr>
        <w:t>：一般公共预算财政拨款支出决算结构）（饼状图）</w:t>
      </w:r>
    </w:p>
    <w:p>
      <w:pPr>
        <w:spacing w:line="600" w:lineRule="exact"/>
        <w:ind w:firstLine="640" w:firstLineChars="200"/>
        <w:rPr>
          <w:rFonts w:hint="eastAsia" w:ascii="仿宋" w:hAnsi="仿宋" w:eastAsia="仿宋"/>
          <w:color w:val="000000"/>
          <w:sz w:val="32"/>
          <w:szCs w:val="32"/>
        </w:rPr>
      </w:pPr>
    </w:p>
    <w:p>
      <w:pPr>
        <w:spacing w:line="600" w:lineRule="exact"/>
        <w:ind w:firstLine="640" w:firstLineChars="200"/>
        <w:rPr>
          <w:rFonts w:hint="eastAsia" w:ascii="仿宋" w:hAnsi="仿宋" w:eastAsia="仿宋"/>
          <w:color w:val="000000"/>
          <w:sz w:val="32"/>
          <w:szCs w:val="32"/>
        </w:rPr>
      </w:pPr>
      <w:r>
        <w:rPr>
          <w:rFonts w:hint="eastAsia" w:ascii="仿宋_GB2312" w:eastAsia="仿宋_GB2312"/>
          <w:color w:val="000000"/>
          <w:sz w:val="32"/>
          <w:szCs w:val="32"/>
        </w:rPr>
        <w:pict>
          <v:shape id="_x0000_s1032" o:spid="_x0000_s1032" o:spt="75" type="#_x0000_t75" style="position:absolute;left:0pt;margin-left:-26.55pt;margin-top:-4.4pt;height:91.6pt;width:380.7pt;mso-wrap-distance-left:9pt;mso-wrap-distance-right:9pt;z-index:251663360;mso-width-relative:page;mso-height-relative:page;" o:ole="t" filled="f" o:preferrelative="t" stroked="f" coordsize="21600,21600" wrapcoords="21592 -2 0 0 0 21600 21592 21602 8 21602 21600 21600 21600 0 8 -2 21592 -2">
            <v:path/>
            <v:fill on="f" focussize="0,0"/>
            <v:stroke on="f"/>
            <v:imagedata r:id="rId17" o:title=""/>
            <o:lock v:ext="edit" aspectratio="t"/>
            <w10:wrap type="tight"/>
          </v:shape>
          <o:OLEObject Type="Embed" ProgID="MSGraph.Chart.8" ShapeID="_x0000_s1032" DrawAspect="Content" ObjectID="_1468075730" r:id="rId16">
            <o:LockedField>false</o:LockedField>
          </o:OLEObject>
        </w:pict>
      </w:r>
    </w:p>
    <w:p>
      <w:pPr>
        <w:spacing w:line="600" w:lineRule="exact"/>
        <w:ind w:firstLine="643" w:firstLineChars="200"/>
        <w:outlineLvl w:val="2"/>
        <w:rPr>
          <w:rFonts w:ascii="仿宋" w:hAnsi="仿宋" w:eastAsia="仿宋"/>
          <w:b/>
          <w:color w:val="000000"/>
          <w:sz w:val="32"/>
          <w:szCs w:val="32"/>
        </w:rPr>
      </w:pPr>
      <w:bookmarkStart w:id="58" w:name="_Toc15377212"/>
      <w:bookmarkStart w:id="59" w:name="_Toc79163617"/>
      <w:bookmarkStart w:id="60" w:name="_Toc79163867"/>
      <w:r>
        <w:rPr>
          <w:rFonts w:hint="eastAsia" w:ascii="仿宋" w:hAnsi="仿宋" w:eastAsia="仿宋"/>
          <w:b/>
          <w:color w:val="000000"/>
          <w:sz w:val="32"/>
          <w:szCs w:val="32"/>
        </w:rPr>
        <w:t>（三）一般公共预算财政拨款支出决算具体情况</w:t>
      </w:r>
      <w:bookmarkEnd w:id="58"/>
      <w:bookmarkEnd w:id="59"/>
      <w:bookmarkEnd w:id="60"/>
    </w:p>
    <w:p>
      <w:pPr>
        <w:spacing w:line="600" w:lineRule="exact"/>
        <w:ind w:firstLine="640" w:firstLineChars="200"/>
        <w:rPr>
          <w:rFonts w:hint="default" w:ascii="Times New Roman" w:hAnsi="Times New Roman" w:eastAsia="仿宋_GB2312" w:cs="Times New Roman"/>
          <w:b w:val="0"/>
          <w:bCs w:val="0"/>
          <w:sz w:val="32"/>
          <w:szCs w:val="32"/>
        </w:rPr>
      </w:pPr>
      <w:bookmarkStart w:id="61" w:name="_Toc15377213"/>
      <w:bookmarkStart w:id="62" w:name="_Toc15378460"/>
      <w:bookmarkStart w:id="63" w:name="_Toc15377444"/>
      <w:r>
        <w:rPr>
          <w:rFonts w:hint="default" w:ascii="Times New Roman" w:hAnsi="Times New Roman" w:eastAsia="仿宋_GB2312" w:cs="Times New Roman"/>
          <w:b w:val="0"/>
          <w:bCs w:val="0"/>
          <w:sz w:val="32"/>
          <w:szCs w:val="32"/>
        </w:rPr>
        <w:t>202</w:t>
      </w:r>
      <w:r>
        <w:rPr>
          <w:rFonts w:hint="default"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rPr>
        <w:t>年一般公共预算支出决算数为</w:t>
      </w:r>
      <w:r>
        <w:rPr>
          <w:rFonts w:hint="default" w:ascii="Times New Roman" w:hAnsi="Times New Roman" w:eastAsia="仿宋_GB2312" w:cs="Times New Roman"/>
          <w:b w:val="0"/>
          <w:bCs w:val="0"/>
          <w:sz w:val="32"/>
          <w:szCs w:val="32"/>
          <w:lang w:val="en-US" w:eastAsia="zh-CN"/>
        </w:rPr>
        <w:t>3,877.16</w:t>
      </w:r>
      <w:r>
        <w:rPr>
          <w:rFonts w:hint="default" w:ascii="Times New Roman" w:hAnsi="Times New Roman" w:eastAsia="仿宋_GB2312" w:cs="Times New Roman"/>
          <w:b w:val="0"/>
          <w:bCs w:val="0"/>
          <w:sz w:val="32"/>
          <w:szCs w:val="32"/>
        </w:rPr>
        <w:t>，完成预算</w:t>
      </w:r>
      <w:r>
        <w:rPr>
          <w:rFonts w:hint="default" w:ascii="Times New Roman" w:hAnsi="Times New Roman" w:eastAsia="仿宋_GB2312" w:cs="Times New Roman"/>
          <w:b w:val="0"/>
          <w:bCs w:val="0"/>
          <w:sz w:val="32"/>
          <w:szCs w:val="32"/>
          <w:lang w:val="en-US" w:eastAsia="zh-CN"/>
        </w:rPr>
        <w:t>100</w:t>
      </w:r>
      <w:r>
        <w:rPr>
          <w:rFonts w:hint="default" w:ascii="Times New Roman" w:hAnsi="Times New Roman" w:eastAsia="仿宋_GB2312" w:cs="Times New Roman"/>
          <w:b w:val="0"/>
          <w:bCs w:val="0"/>
          <w:sz w:val="32"/>
          <w:szCs w:val="32"/>
        </w:rPr>
        <w:t>%。其中：</w:t>
      </w:r>
      <w:bookmarkEnd w:id="61"/>
      <w:bookmarkEnd w:id="62"/>
      <w:bookmarkEnd w:id="63"/>
    </w:p>
    <w:p>
      <w:pPr>
        <w:numPr>
          <w:ilvl w:val="0"/>
          <w:numId w:val="2"/>
        </w:numPr>
        <w:spacing w:line="600" w:lineRule="exact"/>
        <w:ind w:left="0" w:leftChars="0" w:firstLine="643" w:firstLineChars="200"/>
        <w:rPr>
          <w:rFonts w:hint="default" w:ascii="Times New Roman" w:hAnsi="Times New Roman" w:eastAsia="方正仿宋_GBK" w:cs="Times New Roman"/>
          <w:color w:val="000000"/>
          <w:sz w:val="32"/>
          <w:szCs w:val="32"/>
        </w:rPr>
      </w:pPr>
      <w:r>
        <w:rPr>
          <w:rStyle w:val="21"/>
          <w:rFonts w:ascii="仿宋" w:hAnsi="仿宋" w:eastAsia="仿宋"/>
          <w:bCs/>
          <w:color w:val="000000"/>
          <w:sz w:val="32"/>
          <w:szCs w:val="32"/>
        </w:rPr>
        <w:t>1.</w:t>
      </w:r>
      <w:r>
        <w:rPr>
          <w:rStyle w:val="21"/>
          <w:rFonts w:hint="eastAsia" w:ascii="仿宋" w:hAnsi="仿宋" w:eastAsia="仿宋"/>
          <w:bCs/>
          <w:color w:val="000000"/>
          <w:sz w:val="32"/>
          <w:szCs w:val="32"/>
        </w:rPr>
        <w:t>一般公共服务（</w:t>
      </w:r>
      <w:r>
        <w:rPr>
          <w:rStyle w:val="21"/>
          <w:rFonts w:hint="eastAsia" w:ascii="仿宋" w:hAnsi="仿宋" w:eastAsia="仿宋"/>
          <w:bCs/>
          <w:color w:val="000000"/>
          <w:sz w:val="32"/>
          <w:szCs w:val="32"/>
          <w:lang w:val="en-US" w:eastAsia="zh-CN"/>
        </w:rPr>
        <w:t>201</w:t>
      </w:r>
      <w:r>
        <w:rPr>
          <w:rStyle w:val="21"/>
          <w:rFonts w:hint="eastAsia" w:ascii="仿宋" w:hAnsi="仿宋" w:eastAsia="仿宋"/>
          <w:bCs/>
          <w:color w:val="000000"/>
          <w:sz w:val="32"/>
          <w:szCs w:val="32"/>
        </w:rPr>
        <w:t>）</w:t>
      </w:r>
      <w:r>
        <w:rPr>
          <w:rStyle w:val="21"/>
          <w:rFonts w:hint="eastAsia" w:ascii="仿宋" w:hAnsi="仿宋" w:eastAsia="仿宋"/>
          <w:bCs/>
          <w:color w:val="000000"/>
          <w:sz w:val="32"/>
          <w:szCs w:val="32"/>
          <w:lang w:val="en-US" w:eastAsia="zh-CN"/>
        </w:rPr>
        <w:t>人大事务</w:t>
      </w:r>
      <w:r>
        <w:rPr>
          <w:rStyle w:val="21"/>
          <w:rFonts w:hint="eastAsia" w:ascii="仿宋" w:hAnsi="仿宋" w:eastAsia="仿宋"/>
          <w:bCs/>
          <w:color w:val="000000"/>
          <w:sz w:val="32"/>
          <w:szCs w:val="32"/>
        </w:rPr>
        <w:t>（</w:t>
      </w:r>
      <w:r>
        <w:rPr>
          <w:rStyle w:val="21"/>
          <w:rFonts w:hint="eastAsia" w:ascii="仿宋" w:hAnsi="仿宋" w:eastAsia="仿宋"/>
          <w:bCs/>
          <w:color w:val="000000"/>
          <w:sz w:val="32"/>
          <w:szCs w:val="32"/>
          <w:lang w:val="en-US" w:eastAsia="zh-CN"/>
        </w:rPr>
        <w:t>01</w:t>
      </w:r>
      <w:r>
        <w:rPr>
          <w:rStyle w:val="21"/>
          <w:rFonts w:hint="eastAsia" w:ascii="仿宋" w:hAnsi="仿宋" w:eastAsia="仿宋"/>
          <w:bCs/>
          <w:color w:val="000000"/>
          <w:sz w:val="32"/>
          <w:szCs w:val="32"/>
        </w:rPr>
        <w:t>）</w:t>
      </w:r>
      <w:r>
        <w:rPr>
          <w:rStyle w:val="21"/>
          <w:rFonts w:ascii="仿宋" w:hAnsi="仿宋" w:eastAsia="仿宋"/>
          <w:bCs/>
          <w:color w:val="000000"/>
          <w:sz w:val="32"/>
          <w:szCs w:val="32"/>
        </w:rPr>
        <w:t>:</w:t>
      </w:r>
      <w:r>
        <w:rPr>
          <w:rStyle w:val="21"/>
          <w:rFonts w:ascii="仿宋" w:hAnsi="仿宋" w:eastAsia="仿宋"/>
          <w:b w:val="0"/>
          <w:bCs/>
          <w:color w:val="000000"/>
          <w:sz w:val="32"/>
          <w:szCs w:val="32"/>
        </w:rPr>
        <w:t xml:space="preserve"> </w:t>
      </w:r>
      <w:r>
        <w:rPr>
          <w:rStyle w:val="21"/>
          <w:rFonts w:hint="default" w:ascii="Times New Roman" w:hAnsi="Times New Roman" w:eastAsia="方正仿宋_GBK" w:cs="Times New Roman"/>
          <w:b w:val="0"/>
          <w:bCs/>
          <w:color w:val="000000"/>
          <w:sz w:val="32"/>
          <w:szCs w:val="32"/>
          <w:lang w:val="en-US" w:eastAsia="zh-CN"/>
        </w:rPr>
        <w:t>202</w:t>
      </w:r>
      <w:r>
        <w:rPr>
          <w:rStyle w:val="21"/>
          <w:rFonts w:hint="eastAsia" w:eastAsia="方正仿宋_GBK" w:cs="Times New Roman"/>
          <w:b w:val="0"/>
          <w:bCs/>
          <w:color w:val="000000"/>
          <w:sz w:val="32"/>
          <w:szCs w:val="32"/>
          <w:lang w:val="en-US" w:eastAsia="zh-CN"/>
        </w:rPr>
        <w:t>1</w:t>
      </w:r>
      <w:r>
        <w:rPr>
          <w:rStyle w:val="21"/>
          <w:rFonts w:hint="default" w:ascii="Times New Roman" w:hAnsi="Times New Roman" w:eastAsia="方正仿宋_GBK" w:cs="Times New Roman"/>
          <w:b w:val="0"/>
          <w:bCs/>
          <w:color w:val="000000"/>
          <w:sz w:val="32"/>
          <w:szCs w:val="32"/>
          <w:lang w:val="en-US" w:eastAsia="zh-CN"/>
        </w:rPr>
        <w:t>年</w:t>
      </w:r>
      <w:r>
        <w:rPr>
          <w:rStyle w:val="21"/>
          <w:rFonts w:hint="default" w:ascii="Times New Roman" w:hAnsi="Times New Roman" w:eastAsia="方正仿宋_GBK" w:cs="Times New Roman"/>
          <w:b w:val="0"/>
          <w:bCs/>
          <w:color w:val="000000"/>
          <w:sz w:val="32"/>
          <w:szCs w:val="32"/>
        </w:rPr>
        <w:t>支出决算为</w:t>
      </w:r>
      <w:r>
        <w:rPr>
          <w:rStyle w:val="21"/>
          <w:rFonts w:hint="eastAsia" w:eastAsia="方正仿宋_GBK" w:cs="Times New Roman"/>
          <w:b w:val="0"/>
          <w:bCs/>
          <w:color w:val="000000"/>
          <w:sz w:val="32"/>
          <w:szCs w:val="32"/>
          <w:lang w:val="en-US" w:eastAsia="zh-CN"/>
        </w:rPr>
        <w:t>3432.94</w:t>
      </w:r>
      <w:r>
        <w:rPr>
          <w:rStyle w:val="21"/>
          <w:rFonts w:hint="default" w:ascii="Times New Roman" w:hAnsi="Times New Roman" w:eastAsia="方正仿宋_GBK" w:cs="Times New Roman"/>
          <w:b w:val="0"/>
          <w:bCs/>
          <w:color w:val="000000"/>
          <w:sz w:val="32"/>
          <w:szCs w:val="32"/>
        </w:rPr>
        <w:t>万元，</w:t>
      </w:r>
      <w:r>
        <w:rPr>
          <w:rFonts w:hint="default" w:ascii="Times New Roman" w:hAnsi="Times New Roman" w:eastAsia="方正仿宋_GBK" w:cs="Times New Roman"/>
          <w:color w:val="000000"/>
          <w:sz w:val="32"/>
          <w:szCs w:val="32"/>
        </w:rPr>
        <w:t>（其中：2010101行政运行</w:t>
      </w:r>
      <w:r>
        <w:rPr>
          <w:rFonts w:hint="eastAsia" w:eastAsia="方正仿宋_GBK" w:cs="Times New Roman"/>
          <w:color w:val="000000"/>
          <w:sz w:val="32"/>
          <w:szCs w:val="32"/>
          <w:lang w:val="en-US" w:eastAsia="zh-CN"/>
        </w:rPr>
        <w:t>2423.50</w:t>
      </w:r>
      <w:r>
        <w:rPr>
          <w:rFonts w:hint="default" w:ascii="Times New Roman" w:hAnsi="Times New Roman" w:eastAsia="方正仿宋_GBK" w:cs="Times New Roman"/>
          <w:color w:val="000000"/>
          <w:sz w:val="32"/>
          <w:szCs w:val="32"/>
          <w:lang w:val="en-US" w:eastAsia="zh-CN"/>
        </w:rPr>
        <w:t>万</w:t>
      </w:r>
      <w:r>
        <w:rPr>
          <w:rFonts w:hint="default" w:ascii="Times New Roman" w:hAnsi="Times New Roman" w:eastAsia="方正仿宋_GBK" w:cs="Times New Roman"/>
          <w:color w:val="000000"/>
          <w:sz w:val="32"/>
          <w:szCs w:val="32"/>
        </w:rPr>
        <w:t>元；2010102一般行政事务</w:t>
      </w:r>
      <w:r>
        <w:rPr>
          <w:rFonts w:hint="eastAsia" w:eastAsia="方正仿宋_GBK" w:cs="Times New Roman"/>
          <w:color w:val="000000"/>
          <w:sz w:val="32"/>
          <w:szCs w:val="32"/>
          <w:lang w:val="en-US" w:eastAsia="zh-CN"/>
        </w:rPr>
        <w:t>204.04</w:t>
      </w:r>
      <w:r>
        <w:rPr>
          <w:rFonts w:hint="default" w:ascii="Times New Roman" w:hAnsi="Times New Roman" w:eastAsia="方正仿宋_GBK" w:cs="Times New Roman"/>
          <w:color w:val="000000"/>
          <w:sz w:val="32"/>
          <w:szCs w:val="32"/>
          <w:lang w:val="en-US" w:eastAsia="zh-CN"/>
        </w:rPr>
        <w:t>万</w:t>
      </w:r>
      <w:r>
        <w:rPr>
          <w:rFonts w:hint="default" w:ascii="Times New Roman" w:hAnsi="Times New Roman" w:eastAsia="方正仿宋_GBK" w:cs="Times New Roman"/>
          <w:color w:val="000000"/>
          <w:sz w:val="32"/>
          <w:szCs w:val="32"/>
        </w:rPr>
        <w:t>元；2010104人大会议</w:t>
      </w:r>
      <w:r>
        <w:rPr>
          <w:rFonts w:hint="eastAsia" w:eastAsia="方正仿宋_GBK" w:cs="Times New Roman"/>
          <w:color w:val="000000"/>
          <w:sz w:val="32"/>
          <w:szCs w:val="32"/>
          <w:lang w:val="en-US" w:eastAsia="zh-CN"/>
        </w:rPr>
        <w:t>245.00</w:t>
      </w:r>
      <w:r>
        <w:rPr>
          <w:rFonts w:hint="default" w:ascii="Times New Roman" w:hAnsi="Times New Roman" w:eastAsia="方正仿宋_GBK" w:cs="Times New Roman"/>
          <w:color w:val="000000"/>
          <w:sz w:val="32"/>
          <w:szCs w:val="32"/>
          <w:lang w:val="en-US" w:eastAsia="zh-CN"/>
        </w:rPr>
        <w:t>万</w:t>
      </w:r>
      <w:r>
        <w:rPr>
          <w:rFonts w:hint="default" w:ascii="Times New Roman" w:hAnsi="Times New Roman" w:eastAsia="方正仿宋_GBK" w:cs="Times New Roman"/>
          <w:color w:val="000000"/>
          <w:sz w:val="32"/>
          <w:szCs w:val="32"/>
        </w:rPr>
        <w:t>元；2010105人大立法</w:t>
      </w:r>
      <w:r>
        <w:rPr>
          <w:rFonts w:hint="eastAsia" w:eastAsia="方正仿宋_GBK" w:cs="Times New Roman"/>
          <w:color w:val="000000"/>
          <w:sz w:val="32"/>
          <w:szCs w:val="32"/>
          <w:lang w:val="en-US" w:eastAsia="zh-CN"/>
        </w:rPr>
        <w:t>43.45</w:t>
      </w:r>
      <w:r>
        <w:rPr>
          <w:rFonts w:hint="default" w:ascii="Times New Roman" w:hAnsi="Times New Roman" w:eastAsia="方正仿宋_GBK" w:cs="Times New Roman"/>
          <w:color w:val="000000"/>
          <w:sz w:val="32"/>
          <w:szCs w:val="32"/>
          <w:lang w:val="en-US" w:eastAsia="zh-CN"/>
        </w:rPr>
        <w:t>万</w:t>
      </w:r>
      <w:r>
        <w:rPr>
          <w:rFonts w:hint="default" w:ascii="Times New Roman" w:hAnsi="Times New Roman" w:eastAsia="方正仿宋_GBK" w:cs="Times New Roman"/>
          <w:color w:val="000000"/>
          <w:sz w:val="32"/>
          <w:szCs w:val="32"/>
        </w:rPr>
        <w:t>元；2010106人大监督</w:t>
      </w:r>
      <w:r>
        <w:rPr>
          <w:rFonts w:hint="eastAsia" w:eastAsia="方正仿宋_GBK" w:cs="Times New Roman"/>
          <w:color w:val="000000"/>
          <w:sz w:val="32"/>
          <w:szCs w:val="32"/>
          <w:lang w:val="en-US" w:eastAsia="zh-CN"/>
        </w:rPr>
        <w:t>29.17</w:t>
      </w:r>
      <w:r>
        <w:rPr>
          <w:rFonts w:hint="default" w:ascii="Times New Roman" w:hAnsi="Times New Roman" w:eastAsia="方正仿宋_GBK" w:cs="Times New Roman"/>
          <w:color w:val="000000"/>
          <w:sz w:val="32"/>
          <w:szCs w:val="32"/>
          <w:lang w:val="en-US" w:eastAsia="zh-CN"/>
        </w:rPr>
        <w:t>万</w:t>
      </w:r>
      <w:r>
        <w:rPr>
          <w:rFonts w:hint="default" w:ascii="Times New Roman" w:hAnsi="Times New Roman" w:eastAsia="方正仿宋_GBK" w:cs="Times New Roman"/>
          <w:color w:val="000000"/>
          <w:sz w:val="32"/>
          <w:szCs w:val="32"/>
        </w:rPr>
        <w:t>元；201010</w:t>
      </w:r>
      <w:r>
        <w:rPr>
          <w:rFonts w:hint="default" w:ascii="Times New Roman" w:hAnsi="Times New Roman" w:eastAsia="方正仿宋_GBK" w:cs="Times New Roman"/>
          <w:color w:val="000000"/>
          <w:sz w:val="32"/>
          <w:szCs w:val="32"/>
          <w:lang w:val="en-US" w:eastAsia="zh-CN"/>
        </w:rPr>
        <w:t>7代表履职能力提升</w:t>
      </w:r>
      <w:r>
        <w:rPr>
          <w:rFonts w:hint="eastAsia" w:eastAsia="方正仿宋_GBK" w:cs="Times New Roman"/>
          <w:color w:val="000000"/>
          <w:sz w:val="32"/>
          <w:szCs w:val="32"/>
          <w:lang w:val="en-US" w:eastAsia="zh-CN"/>
        </w:rPr>
        <w:t>26.95</w:t>
      </w:r>
      <w:r>
        <w:rPr>
          <w:rFonts w:hint="default" w:ascii="Times New Roman" w:hAnsi="Times New Roman" w:eastAsia="方正仿宋_GBK" w:cs="Times New Roman"/>
          <w:color w:val="000000"/>
          <w:sz w:val="32"/>
          <w:szCs w:val="32"/>
          <w:lang w:val="en-US" w:eastAsia="zh-CN"/>
        </w:rPr>
        <w:t>万元；</w:t>
      </w:r>
      <w:r>
        <w:rPr>
          <w:rFonts w:hint="default" w:ascii="Times New Roman" w:hAnsi="Times New Roman" w:eastAsia="方正仿宋_GBK" w:cs="Times New Roman"/>
          <w:color w:val="000000"/>
          <w:sz w:val="32"/>
          <w:szCs w:val="32"/>
        </w:rPr>
        <w:t>2010108代表工作</w:t>
      </w:r>
      <w:r>
        <w:rPr>
          <w:rFonts w:hint="eastAsia" w:eastAsia="方正仿宋_GBK" w:cs="Times New Roman"/>
          <w:color w:val="000000"/>
          <w:sz w:val="32"/>
          <w:szCs w:val="32"/>
          <w:lang w:val="en-US" w:eastAsia="zh-CN"/>
        </w:rPr>
        <w:t>84.76</w:t>
      </w:r>
      <w:r>
        <w:rPr>
          <w:rFonts w:hint="default" w:ascii="Times New Roman" w:hAnsi="Times New Roman" w:eastAsia="方正仿宋_GBK" w:cs="Times New Roman"/>
          <w:color w:val="000000"/>
          <w:sz w:val="32"/>
          <w:szCs w:val="32"/>
          <w:lang w:val="en-US" w:eastAsia="zh-CN"/>
        </w:rPr>
        <w:t>万</w:t>
      </w:r>
      <w:r>
        <w:rPr>
          <w:rFonts w:hint="default" w:ascii="Times New Roman" w:hAnsi="Times New Roman" w:eastAsia="方正仿宋_GBK" w:cs="Times New Roman"/>
          <w:color w:val="000000"/>
          <w:sz w:val="32"/>
          <w:szCs w:val="32"/>
        </w:rPr>
        <w:t>元</w:t>
      </w:r>
      <w:r>
        <w:rPr>
          <w:rFonts w:hint="default" w:ascii="Times New Roman" w:hAnsi="Times New Roman" w:eastAsia="方正仿宋_GBK" w:cs="Times New Roman"/>
          <w:color w:val="000000"/>
          <w:sz w:val="32"/>
          <w:szCs w:val="32"/>
          <w:lang w:eastAsia="zh-CN"/>
        </w:rPr>
        <w:t>；</w:t>
      </w:r>
      <w:r>
        <w:rPr>
          <w:rFonts w:hint="eastAsia" w:eastAsia="方正仿宋_GBK" w:cs="Times New Roman"/>
          <w:color w:val="000000"/>
          <w:sz w:val="32"/>
          <w:szCs w:val="32"/>
          <w:lang w:val="en-US" w:eastAsia="zh-CN"/>
        </w:rPr>
        <w:t>2010150事业运行117.03万元；</w:t>
      </w:r>
      <w:r>
        <w:rPr>
          <w:rFonts w:hint="default" w:ascii="Times New Roman" w:hAnsi="Times New Roman" w:eastAsia="方正仿宋_GBK" w:cs="Times New Roman"/>
          <w:color w:val="000000"/>
          <w:sz w:val="32"/>
          <w:szCs w:val="32"/>
          <w:lang w:val="en-US" w:eastAsia="zh-CN"/>
        </w:rPr>
        <w:t>2010199其他人大事务支出</w:t>
      </w:r>
      <w:r>
        <w:rPr>
          <w:rFonts w:hint="eastAsia" w:eastAsia="方正仿宋_GBK" w:cs="Times New Roman"/>
          <w:color w:val="000000" w:themeColor="text1"/>
          <w:sz w:val="32"/>
          <w:szCs w:val="32"/>
          <w:lang w:val="en-US" w:eastAsia="zh-CN"/>
          <w14:textFill>
            <w14:solidFill>
              <w14:schemeClr w14:val="tx1"/>
            </w14:solidFill>
          </w14:textFill>
        </w:rPr>
        <w:t>259.04</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万</w:t>
      </w:r>
      <w:r>
        <w:rPr>
          <w:rFonts w:hint="default" w:ascii="Times New Roman" w:hAnsi="Times New Roman" w:eastAsia="方正仿宋_GBK" w:cs="Times New Roman"/>
          <w:color w:val="000000"/>
          <w:sz w:val="32"/>
          <w:szCs w:val="32"/>
          <w:lang w:val="en-US" w:eastAsia="zh-CN"/>
        </w:rPr>
        <w:t>元</w:t>
      </w:r>
      <w:r>
        <w:rPr>
          <w:rFonts w:hint="default" w:ascii="Times New Roman" w:hAnsi="Times New Roman" w:eastAsia="方正仿宋_GBK" w:cs="Times New Roman"/>
          <w:color w:val="000000"/>
          <w:sz w:val="32"/>
          <w:szCs w:val="32"/>
        </w:rPr>
        <w:t>），完成预算</w:t>
      </w:r>
      <w:r>
        <w:rPr>
          <w:rFonts w:hint="eastAsia" w:eastAsia="方正仿宋_GBK" w:cs="Times New Roman"/>
          <w:color w:val="000000"/>
          <w:sz w:val="32"/>
          <w:szCs w:val="32"/>
          <w:lang w:val="en-US" w:eastAsia="zh-CN"/>
        </w:rPr>
        <w:t>100</w:t>
      </w:r>
      <w:r>
        <w:rPr>
          <w:rFonts w:hint="default" w:ascii="Times New Roman" w:hAnsi="Times New Roman" w:eastAsia="方正仿宋_GBK" w:cs="Times New Roman"/>
          <w:color w:val="000000"/>
          <w:sz w:val="32"/>
          <w:szCs w:val="32"/>
        </w:rPr>
        <w:t>%，决算数小于</w:t>
      </w:r>
      <w:r>
        <w:rPr>
          <w:rFonts w:hint="eastAsia" w:eastAsia="方正仿宋_GBK" w:cs="Times New Roman"/>
          <w:color w:val="000000"/>
          <w:sz w:val="32"/>
          <w:szCs w:val="32"/>
          <w:lang w:val="en-US" w:eastAsia="zh-CN"/>
        </w:rPr>
        <w:t>/等于</w:t>
      </w:r>
      <w:r>
        <w:rPr>
          <w:rFonts w:hint="default" w:ascii="Times New Roman" w:hAnsi="Times New Roman" w:eastAsia="方正仿宋_GBK" w:cs="Times New Roman"/>
          <w:color w:val="000000"/>
          <w:sz w:val="32"/>
          <w:szCs w:val="32"/>
        </w:rPr>
        <w:t>预算数的主要原因</w:t>
      </w:r>
      <w:r>
        <w:rPr>
          <w:rFonts w:hint="eastAsia" w:eastAsia="方正仿宋_GBK" w:cs="Times New Roman"/>
          <w:color w:val="000000"/>
          <w:sz w:val="32"/>
          <w:szCs w:val="32"/>
          <w:lang w:val="en-US" w:eastAsia="zh-CN"/>
        </w:rPr>
        <w:t>无</w:t>
      </w:r>
      <w:r>
        <w:rPr>
          <w:rFonts w:hint="default" w:ascii="Times New Roman" w:hAnsi="Times New Roman" w:eastAsia="方正仿宋_GBK" w:cs="Times New Roman"/>
          <w:color w:val="000000"/>
          <w:sz w:val="32"/>
          <w:szCs w:val="32"/>
          <w:lang w:val="en-US" w:eastAsia="zh-CN"/>
        </w:rPr>
        <w:t>。</w:t>
      </w:r>
    </w:p>
    <w:p>
      <w:pPr>
        <w:spacing w:line="600" w:lineRule="exact"/>
        <w:ind w:firstLine="643" w:firstLineChars="200"/>
        <w:rPr>
          <w:rFonts w:ascii="仿宋" w:hAnsi="仿宋" w:eastAsia="仿宋"/>
          <w:b/>
          <w:color w:val="000000"/>
          <w:sz w:val="32"/>
          <w:szCs w:val="32"/>
        </w:rPr>
      </w:pPr>
      <w:r>
        <w:rPr>
          <w:rStyle w:val="21"/>
          <w:rFonts w:ascii="仿宋" w:hAnsi="仿宋" w:eastAsia="仿宋"/>
          <w:bCs/>
          <w:color w:val="000000"/>
          <w:sz w:val="32"/>
          <w:szCs w:val="32"/>
        </w:rPr>
        <w:t>2.</w:t>
      </w:r>
      <w:r>
        <w:rPr>
          <w:rStyle w:val="21"/>
          <w:rFonts w:hint="eastAsia" w:ascii="仿宋" w:hAnsi="仿宋" w:eastAsia="仿宋"/>
          <w:bCs/>
          <w:color w:val="000000"/>
          <w:sz w:val="32"/>
          <w:szCs w:val="32"/>
        </w:rPr>
        <w:t>教育（</w:t>
      </w:r>
      <w:r>
        <w:rPr>
          <w:rStyle w:val="21"/>
          <w:rFonts w:hint="eastAsia" w:ascii="仿宋" w:hAnsi="仿宋" w:eastAsia="仿宋"/>
          <w:bCs/>
          <w:color w:val="000000"/>
          <w:sz w:val="32"/>
          <w:szCs w:val="32"/>
          <w:lang w:val="en-US" w:eastAsia="zh-CN"/>
        </w:rPr>
        <w:t>205</w:t>
      </w:r>
      <w:r>
        <w:rPr>
          <w:rStyle w:val="21"/>
          <w:rFonts w:hint="eastAsia" w:ascii="仿宋" w:hAnsi="仿宋" w:eastAsia="仿宋"/>
          <w:bCs/>
          <w:color w:val="000000"/>
          <w:sz w:val="32"/>
          <w:szCs w:val="32"/>
        </w:rPr>
        <w:t>）</w:t>
      </w:r>
      <w:r>
        <w:rPr>
          <w:rStyle w:val="21"/>
          <w:rFonts w:hint="eastAsia" w:ascii="仿宋" w:hAnsi="仿宋" w:eastAsia="仿宋"/>
          <w:bCs/>
          <w:color w:val="000000"/>
          <w:sz w:val="32"/>
          <w:szCs w:val="32"/>
          <w:lang w:val="en-US" w:eastAsia="zh-CN"/>
        </w:rPr>
        <w:t>其他教育支出</w:t>
      </w:r>
      <w:r>
        <w:rPr>
          <w:rStyle w:val="21"/>
          <w:rFonts w:hint="eastAsia" w:ascii="仿宋" w:hAnsi="仿宋" w:eastAsia="仿宋"/>
          <w:bCs/>
          <w:color w:val="000000"/>
          <w:sz w:val="32"/>
          <w:szCs w:val="32"/>
        </w:rPr>
        <w:t>（</w:t>
      </w:r>
      <w:r>
        <w:rPr>
          <w:rStyle w:val="21"/>
          <w:rFonts w:hint="eastAsia" w:ascii="仿宋" w:hAnsi="仿宋" w:eastAsia="仿宋"/>
          <w:bCs/>
          <w:color w:val="000000"/>
          <w:sz w:val="32"/>
          <w:szCs w:val="32"/>
          <w:lang w:val="en-US" w:eastAsia="zh-CN"/>
        </w:rPr>
        <w:t>20599</w:t>
      </w:r>
      <w:r>
        <w:rPr>
          <w:rStyle w:val="21"/>
          <w:rFonts w:hint="eastAsia" w:ascii="仿宋" w:hAnsi="仿宋" w:eastAsia="仿宋"/>
          <w:bCs/>
          <w:color w:val="000000"/>
          <w:sz w:val="32"/>
          <w:szCs w:val="32"/>
        </w:rPr>
        <w:t>）</w:t>
      </w:r>
      <w:r>
        <w:rPr>
          <w:rStyle w:val="21"/>
          <w:rFonts w:hint="eastAsia" w:ascii="仿宋" w:hAnsi="仿宋" w:eastAsia="仿宋"/>
          <w:bCs/>
          <w:color w:val="000000"/>
          <w:sz w:val="32"/>
          <w:szCs w:val="32"/>
          <w:lang w:val="en-US" w:eastAsia="zh-CN"/>
        </w:rPr>
        <w:t>其他教育支出</w:t>
      </w:r>
      <w:r>
        <w:rPr>
          <w:rStyle w:val="21"/>
          <w:rFonts w:hint="eastAsia" w:ascii="仿宋" w:hAnsi="仿宋" w:eastAsia="仿宋"/>
          <w:bCs/>
          <w:color w:val="000000"/>
          <w:sz w:val="32"/>
          <w:szCs w:val="32"/>
        </w:rPr>
        <w:t>（</w:t>
      </w:r>
      <w:r>
        <w:rPr>
          <w:rStyle w:val="21"/>
          <w:rFonts w:hint="eastAsia" w:ascii="仿宋" w:hAnsi="仿宋" w:eastAsia="仿宋"/>
          <w:bCs/>
          <w:color w:val="000000"/>
          <w:sz w:val="32"/>
          <w:szCs w:val="32"/>
          <w:lang w:val="en-US" w:eastAsia="zh-CN"/>
        </w:rPr>
        <w:t>2059999</w:t>
      </w:r>
      <w:r>
        <w:rPr>
          <w:rStyle w:val="21"/>
          <w:rFonts w:hint="eastAsia" w:ascii="仿宋" w:hAnsi="仿宋" w:eastAsia="仿宋"/>
          <w:bCs/>
          <w:color w:val="000000"/>
          <w:sz w:val="32"/>
          <w:szCs w:val="32"/>
        </w:rPr>
        <w:t>）</w:t>
      </w:r>
      <w:r>
        <w:rPr>
          <w:rStyle w:val="21"/>
          <w:rFonts w:ascii="仿宋" w:hAnsi="仿宋" w:eastAsia="仿宋"/>
          <w:bCs/>
          <w:color w:val="000000"/>
          <w:sz w:val="32"/>
          <w:szCs w:val="32"/>
        </w:rPr>
        <w:t>:</w:t>
      </w:r>
      <w:r>
        <w:rPr>
          <w:rStyle w:val="21"/>
          <w:rFonts w:ascii="仿宋" w:hAnsi="仿宋" w:eastAsia="仿宋"/>
          <w:b w:val="0"/>
          <w:bCs/>
          <w:color w:val="000000"/>
          <w:sz w:val="32"/>
          <w:szCs w:val="32"/>
        </w:rPr>
        <w:t xml:space="preserve"> </w:t>
      </w:r>
      <w:r>
        <w:rPr>
          <w:rStyle w:val="21"/>
          <w:rFonts w:hint="eastAsia" w:ascii="仿宋" w:hAnsi="仿宋" w:eastAsia="仿宋"/>
          <w:b w:val="0"/>
          <w:bCs/>
          <w:color w:val="000000"/>
          <w:sz w:val="32"/>
          <w:szCs w:val="32"/>
        </w:rPr>
        <w:t>支出决算为</w:t>
      </w:r>
      <w:r>
        <w:rPr>
          <w:rStyle w:val="21"/>
          <w:rFonts w:hint="eastAsia" w:ascii="仿宋" w:hAnsi="仿宋" w:eastAsia="仿宋"/>
          <w:b w:val="0"/>
          <w:bCs/>
          <w:color w:val="000000"/>
          <w:sz w:val="32"/>
          <w:szCs w:val="32"/>
          <w:lang w:val="en-US" w:eastAsia="zh-CN"/>
        </w:rPr>
        <w:t>1.50</w:t>
      </w:r>
      <w:r>
        <w:rPr>
          <w:rStyle w:val="21"/>
          <w:rFonts w:hint="eastAsia" w:ascii="仿宋" w:hAnsi="仿宋" w:eastAsia="仿宋"/>
          <w:b w:val="0"/>
          <w:bCs/>
          <w:color w:val="000000"/>
          <w:sz w:val="32"/>
          <w:szCs w:val="32"/>
        </w:rPr>
        <w:t>万元，完成预算</w:t>
      </w:r>
      <w:r>
        <w:rPr>
          <w:rStyle w:val="21"/>
          <w:rFonts w:hint="eastAsia" w:ascii="仿宋" w:hAnsi="仿宋" w:eastAsia="仿宋"/>
          <w:b w:val="0"/>
          <w:bCs/>
          <w:color w:val="000000"/>
          <w:sz w:val="32"/>
          <w:szCs w:val="32"/>
          <w:lang w:val="en-US" w:eastAsia="zh-CN"/>
        </w:rPr>
        <w:t>100</w:t>
      </w:r>
      <w:r>
        <w:rPr>
          <w:rStyle w:val="21"/>
          <w:rFonts w:ascii="仿宋" w:hAnsi="仿宋" w:eastAsia="仿宋"/>
          <w:b w:val="0"/>
          <w:bCs/>
          <w:color w:val="000000"/>
          <w:sz w:val="32"/>
          <w:szCs w:val="32"/>
        </w:rPr>
        <w:t>%</w:t>
      </w:r>
      <w:r>
        <w:rPr>
          <w:rStyle w:val="21"/>
          <w:rFonts w:hint="eastAsia" w:ascii="仿宋" w:hAnsi="仿宋" w:eastAsia="仿宋"/>
          <w:b w:val="0"/>
          <w:bCs/>
          <w:color w:val="000000"/>
          <w:sz w:val="32"/>
          <w:szCs w:val="32"/>
        </w:rPr>
        <w:t>，决算数小于</w:t>
      </w:r>
      <w:r>
        <w:rPr>
          <w:rStyle w:val="21"/>
          <w:rFonts w:ascii="仿宋" w:hAnsi="仿宋" w:eastAsia="仿宋"/>
          <w:b w:val="0"/>
          <w:bCs/>
          <w:color w:val="000000"/>
          <w:sz w:val="32"/>
          <w:szCs w:val="32"/>
        </w:rPr>
        <w:t>/</w:t>
      </w:r>
      <w:r>
        <w:rPr>
          <w:rStyle w:val="21"/>
          <w:rFonts w:hint="eastAsia" w:ascii="仿宋" w:hAnsi="仿宋" w:eastAsia="仿宋"/>
          <w:b w:val="0"/>
          <w:bCs/>
          <w:color w:val="000000"/>
          <w:sz w:val="32"/>
          <w:szCs w:val="32"/>
        </w:rPr>
        <w:t>等于预算数的主要原因是</w:t>
      </w:r>
      <w:r>
        <w:rPr>
          <w:rStyle w:val="21"/>
          <w:rFonts w:hint="eastAsia" w:ascii="仿宋" w:hAnsi="仿宋" w:eastAsia="仿宋"/>
          <w:b w:val="0"/>
          <w:bCs/>
          <w:color w:val="000000"/>
          <w:sz w:val="32"/>
          <w:szCs w:val="32"/>
          <w:lang w:val="en-US" w:eastAsia="zh-CN"/>
        </w:rPr>
        <w:t>无</w:t>
      </w:r>
      <w:r>
        <w:rPr>
          <w:rStyle w:val="21"/>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21"/>
          <w:rFonts w:ascii="仿宋" w:hAnsi="仿宋" w:eastAsia="仿宋"/>
          <w:bCs/>
          <w:color w:val="000000"/>
          <w:sz w:val="32"/>
          <w:szCs w:val="32"/>
        </w:rPr>
        <w:t>3.</w:t>
      </w:r>
      <w:r>
        <w:rPr>
          <w:rStyle w:val="21"/>
          <w:rFonts w:hint="eastAsia" w:ascii="仿宋" w:hAnsi="仿宋" w:eastAsia="仿宋"/>
          <w:bCs/>
          <w:color w:val="000000"/>
          <w:sz w:val="32"/>
          <w:szCs w:val="32"/>
        </w:rPr>
        <w:t>科学技术（类）</w:t>
      </w:r>
      <w:r>
        <w:rPr>
          <w:rStyle w:val="21"/>
          <w:rFonts w:hint="eastAsia" w:ascii="仿宋" w:hAnsi="仿宋" w:eastAsia="仿宋"/>
          <w:bCs/>
          <w:color w:val="000000"/>
          <w:sz w:val="32"/>
          <w:szCs w:val="32"/>
          <w:lang w:val="en-US" w:eastAsia="zh-CN"/>
        </w:rPr>
        <w:t>0</w:t>
      </w:r>
      <w:r>
        <w:rPr>
          <w:rStyle w:val="21"/>
          <w:rFonts w:hint="eastAsia" w:ascii="仿宋" w:hAnsi="仿宋" w:eastAsia="仿宋"/>
          <w:bCs/>
          <w:color w:val="000000"/>
          <w:sz w:val="32"/>
          <w:szCs w:val="32"/>
        </w:rPr>
        <w:t>（款）</w:t>
      </w:r>
      <w:r>
        <w:rPr>
          <w:rStyle w:val="21"/>
          <w:rFonts w:hint="eastAsia" w:ascii="仿宋" w:hAnsi="仿宋" w:eastAsia="仿宋"/>
          <w:bCs/>
          <w:color w:val="000000"/>
          <w:sz w:val="32"/>
          <w:szCs w:val="32"/>
          <w:lang w:val="en-US" w:eastAsia="zh-CN"/>
        </w:rPr>
        <w:t>0</w:t>
      </w:r>
      <w:r>
        <w:rPr>
          <w:rStyle w:val="21"/>
          <w:rFonts w:hint="eastAsia" w:ascii="仿宋" w:hAnsi="仿宋" w:eastAsia="仿宋"/>
          <w:bCs/>
          <w:color w:val="000000"/>
          <w:sz w:val="32"/>
          <w:szCs w:val="32"/>
        </w:rPr>
        <w:t>（项）</w:t>
      </w:r>
      <w:r>
        <w:rPr>
          <w:rStyle w:val="21"/>
          <w:rFonts w:ascii="仿宋" w:hAnsi="仿宋" w:eastAsia="仿宋"/>
          <w:bCs/>
          <w:color w:val="000000"/>
          <w:sz w:val="32"/>
          <w:szCs w:val="32"/>
        </w:rPr>
        <w:t>:</w:t>
      </w:r>
      <w:r>
        <w:rPr>
          <w:rStyle w:val="21"/>
          <w:rFonts w:ascii="仿宋" w:hAnsi="仿宋" w:eastAsia="仿宋"/>
          <w:b w:val="0"/>
          <w:bCs/>
          <w:color w:val="000000"/>
          <w:sz w:val="32"/>
          <w:szCs w:val="32"/>
        </w:rPr>
        <w:t xml:space="preserve"> </w:t>
      </w:r>
      <w:r>
        <w:rPr>
          <w:rStyle w:val="21"/>
          <w:rFonts w:hint="eastAsia" w:ascii="仿宋" w:hAnsi="仿宋" w:eastAsia="仿宋"/>
          <w:b w:val="0"/>
          <w:bCs/>
          <w:color w:val="000000"/>
          <w:sz w:val="32"/>
          <w:szCs w:val="32"/>
        </w:rPr>
        <w:t>支出决算为</w:t>
      </w:r>
      <w:r>
        <w:rPr>
          <w:rStyle w:val="21"/>
          <w:rFonts w:hint="eastAsia" w:ascii="仿宋" w:hAnsi="仿宋" w:eastAsia="仿宋"/>
          <w:b w:val="0"/>
          <w:bCs/>
          <w:color w:val="000000"/>
          <w:sz w:val="32"/>
          <w:szCs w:val="32"/>
          <w:lang w:val="en-US" w:eastAsia="zh-CN"/>
        </w:rPr>
        <w:t>0</w:t>
      </w:r>
      <w:r>
        <w:rPr>
          <w:rStyle w:val="21"/>
          <w:rFonts w:hint="eastAsia" w:ascii="仿宋" w:hAnsi="仿宋" w:eastAsia="仿宋"/>
          <w:b w:val="0"/>
          <w:bCs/>
          <w:color w:val="000000"/>
          <w:sz w:val="32"/>
          <w:szCs w:val="32"/>
        </w:rPr>
        <w:t>万元，完成预算</w:t>
      </w:r>
      <w:r>
        <w:rPr>
          <w:rStyle w:val="21"/>
          <w:rFonts w:hint="eastAsia" w:ascii="仿宋" w:hAnsi="仿宋" w:eastAsia="仿宋"/>
          <w:b w:val="0"/>
          <w:bCs/>
          <w:color w:val="000000"/>
          <w:sz w:val="32"/>
          <w:szCs w:val="32"/>
          <w:lang w:val="en-US" w:eastAsia="zh-CN"/>
        </w:rPr>
        <w:t>0</w:t>
      </w:r>
      <w:r>
        <w:rPr>
          <w:rStyle w:val="21"/>
          <w:rFonts w:ascii="仿宋" w:hAnsi="仿宋" w:eastAsia="仿宋"/>
          <w:b w:val="0"/>
          <w:bCs/>
          <w:color w:val="000000"/>
          <w:sz w:val="32"/>
          <w:szCs w:val="32"/>
        </w:rPr>
        <w:t>%</w:t>
      </w:r>
      <w:r>
        <w:rPr>
          <w:rStyle w:val="21"/>
          <w:rFonts w:hint="eastAsia" w:ascii="仿宋" w:hAnsi="仿宋" w:eastAsia="仿宋"/>
          <w:b w:val="0"/>
          <w:bCs/>
          <w:color w:val="000000"/>
          <w:sz w:val="32"/>
          <w:szCs w:val="32"/>
        </w:rPr>
        <w:t>，决算数小于</w:t>
      </w:r>
      <w:r>
        <w:rPr>
          <w:rStyle w:val="21"/>
          <w:rFonts w:ascii="仿宋" w:hAnsi="仿宋" w:eastAsia="仿宋"/>
          <w:b w:val="0"/>
          <w:bCs/>
          <w:color w:val="000000"/>
          <w:sz w:val="32"/>
          <w:szCs w:val="32"/>
        </w:rPr>
        <w:t>/</w:t>
      </w:r>
      <w:r>
        <w:rPr>
          <w:rStyle w:val="21"/>
          <w:rFonts w:hint="eastAsia" w:ascii="仿宋" w:hAnsi="仿宋" w:eastAsia="仿宋"/>
          <w:b w:val="0"/>
          <w:bCs/>
          <w:color w:val="000000"/>
          <w:sz w:val="32"/>
          <w:szCs w:val="32"/>
        </w:rPr>
        <w:t>等于预算数的主要原因是</w:t>
      </w:r>
      <w:r>
        <w:rPr>
          <w:rStyle w:val="21"/>
          <w:rFonts w:hint="eastAsia" w:ascii="仿宋" w:hAnsi="仿宋" w:eastAsia="仿宋"/>
          <w:b w:val="0"/>
          <w:bCs/>
          <w:color w:val="000000"/>
          <w:sz w:val="32"/>
          <w:szCs w:val="32"/>
          <w:lang w:val="en-US" w:eastAsia="zh-CN"/>
        </w:rPr>
        <w:t>无</w:t>
      </w:r>
      <w:r>
        <w:rPr>
          <w:rStyle w:val="21"/>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21"/>
          <w:rFonts w:ascii="仿宋" w:hAnsi="仿宋" w:eastAsia="仿宋"/>
          <w:bCs/>
          <w:color w:val="000000"/>
          <w:sz w:val="32"/>
          <w:szCs w:val="32"/>
        </w:rPr>
        <w:t>4.</w:t>
      </w:r>
      <w:r>
        <w:rPr>
          <w:rStyle w:val="21"/>
          <w:rFonts w:hint="eastAsia" w:ascii="仿宋" w:hAnsi="仿宋" w:eastAsia="仿宋"/>
          <w:bCs/>
          <w:color w:val="000000"/>
          <w:sz w:val="32"/>
          <w:szCs w:val="32"/>
        </w:rPr>
        <w:t>文化旅游体育与传媒（类）</w:t>
      </w:r>
      <w:r>
        <w:rPr>
          <w:rStyle w:val="21"/>
          <w:rFonts w:hint="eastAsia" w:ascii="仿宋" w:hAnsi="仿宋" w:eastAsia="仿宋"/>
          <w:bCs/>
          <w:color w:val="000000"/>
          <w:sz w:val="32"/>
          <w:szCs w:val="32"/>
          <w:lang w:val="en-US" w:eastAsia="zh-CN"/>
        </w:rPr>
        <w:t>0</w:t>
      </w:r>
      <w:r>
        <w:rPr>
          <w:rStyle w:val="21"/>
          <w:rFonts w:hint="eastAsia" w:ascii="仿宋" w:hAnsi="仿宋" w:eastAsia="仿宋"/>
          <w:bCs/>
          <w:color w:val="000000"/>
          <w:sz w:val="32"/>
          <w:szCs w:val="32"/>
        </w:rPr>
        <w:t>（款）</w:t>
      </w:r>
      <w:r>
        <w:rPr>
          <w:rStyle w:val="21"/>
          <w:rFonts w:hint="eastAsia" w:ascii="仿宋" w:hAnsi="仿宋" w:eastAsia="仿宋"/>
          <w:bCs/>
          <w:color w:val="000000"/>
          <w:sz w:val="32"/>
          <w:szCs w:val="32"/>
          <w:lang w:val="en-US" w:eastAsia="zh-CN"/>
        </w:rPr>
        <w:t>0</w:t>
      </w:r>
      <w:r>
        <w:rPr>
          <w:rStyle w:val="21"/>
          <w:rFonts w:hint="eastAsia" w:ascii="仿宋" w:hAnsi="仿宋" w:eastAsia="仿宋"/>
          <w:bCs/>
          <w:color w:val="000000"/>
          <w:sz w:val="32"/>
          <w:szCs w:val="32"/>
        </w:rPr>
        <w:t>（项）</w:t>
      </w:r>
      <w:r>
        <w:rPr>
          <w:rStyle w:val="21"/>
          <w:rFonts w:ascii="仿宋" w:hAnsi="仿宋" w:eastAsia="仿宋"/>
          <w:bCs/>
          <w:color w:val="000000"/>
          <w:sz w:val="32"/>
          <w:szCs w:val="32"/>
        </w:rPr>
        <w:t>:</w:t>
      </w:r>
      <w:r>
        <w:rPr>
          <w:rStyle w:val="21"/>
          <w:rFonts w:ascii="仿宋" w:hAnsi="仿宋" w:eastAsia="仿宋"/>
          <w:b w:val="0"/>
          <w:bCs/>
          <w:color w:val="000000"/>
          <w:sz w:val="32"/>
          <w:szCs w:val="32"/>
        </w:rPr>
        <w:t xml:space="preserve"> </w:t>
      </w:r>
      <w:r>
        <w:rPr>
          <w:rStyle w:val="21"/>
          <w:rFonts w:hint="eastAsia" w:ascii="仿宋" w:hAnsi="仿宋" w:eastAsia="仿宋"/>
          <w:b w:val="0"/>
          <w:bCs/>
          <w:color w:val="000000"/>
          <w:sz w:val="32"/>
          <w:szCs w:val="32"/>
        </w:rPr>
        <w:t>支出决算为</w:t>
      </w:r>
      <w:r>
        <w:rPr>
          <w:rStyle w:val="21"/>
          <w:rFonts w:hint="eastAsia" w:ascii="仿宋" w:hAnsi="仿宋" w:eastAsia="仿宋"/>
          <w:b w:val="0"/>
          <w:bCs/>
          <w:color w:val="000000"/>
          <w:sz w:val="32"/>
          <w:szCs w:val="32"/>
          <w:lang w:val="en-US" w:eastAsia="zh-CN"/>
        </w:rPr>
        <w:t>0</w:t>
      </w:r>
      <w:r>
        <w:rPr>
          <w:rStyle w:val="21"/>
          <w:rFonts w:hint="eastAsia" w:ascii="仿宋" w:hAnsi="仿宋" w:eastAsia="仿宋"/>
          <w:b w:val="0"/>
          <w:bCs/>
          <w:color w:val="000000"/>
          <w:sz w:val="32"/>
          <w:szCs w:val="32"/>
        </w:rPr>
        <w:t>万元，完成预算</w:t>
      </w:r>
      <w:r>
        <w:rPr>
          <w:rStyle w:val="21"/>
          <w:rFonts w:hint="eastAsia" w:ascii="仿宋" w:hAnsi="仿宋" w:eastAsia="仿宋"/>
          <w:b w:val="0"/>
          <w:bCs/>
          <w:color w:val="000000"/>
          <w:sz w:val="32"/>
          <w:szCs w:val="32"/>
          <w:lang w:val="en-US" w:eastAsia="zh-CN"/>
        </w:rPr>
        <w:t>0</w:t>
      </w:r>
      <w:r>
        <w:rPr>
          <w:rStyle w:val="21"/>
          <w:rFonts w:ascii="仿宋" w:hAnsi="仿宋" w:eastAsia="仿宋"/>
          <w:b w:val="0"/>
          <w:bCs/>
          <w:color w:val="000000"/>
          <w:sz w:val="32"/>
          <w:szCs w:val="32"/>
        </w:rPr>
        <w:t>%</w:t>
      </w:r>
      <w:r>
        <w:rPr>
          <w:rStyle w:val="21"/>
          <w:rFonts w:hint="eastAsia" w:ascii="仿宋" w:hAnsi="仿宋" w:eastAsia="仿宋"/>
          <w:b w:val="0"/>
          <w:bCs/>
          <w:color w:val="000000"/>
          <w:sz w:val="32"/>
          <w:szCs w:val="32"/>
        </w:rPr>
        <w:t>，决算数小于</w:t>
      </w:r>
      <w:r>
        <w:rPr>
          <w:rStyle w:val="21"/>
          <w:rFonts w:ascii="仿宋" w:hAnsi="仿宋" w:eastAsia="仿宋"/>
          <w:b w:val="0"/>
          <w:bCs/>
          <w:color w:val="000000"/>
          <w:sz w:val="32"/>
          <w:szCs w:val="32"/>
        </w:rPr>
        <w:t>/</w:t>
      </w:r>
      <w:r>
        <w:rPr>
          <w:rStyle w:val="21"/>
          <w:rFonts w:hint="eastAsia" w:ascii="仿宋" w:hAnsi="仿宋" w:eastAsia="仿宋"/>
          <w:b w:val="0"/>
          <w:bCs/>
          <w:color w:val="000000"/>
          <w:sz w:val="32"/>
          <w:szCs w:val="32"/>
        </w:rPr>
        <w:t>等于预算数的主要原因是</w:t>
      </w:r>
      <w:r>
        <w:rPr>
          <w:rStyle w:val="21"/>
          <w:rFonts w:hint="eastAsia" w:ascii="仿宋" w:hAnsi="仿宋" w:eastAsia="仿宋"/>
          <w:b w:val="0"/>
          <w:bCs/>
          <w:color w:val="000000"/>
          <w:sz w:val="32"/>
          <w:szCs w:val="32"/>
          <w:lang w:val="en-US" w:eastAsia="zh-CN"/>
        </w:rPr>
        <w:t>无</w:t>
      </w:r>
      <w:r>
        <w:rPr>
          <w:rStyle w:val="21"/>
          <w:rFonts w:hint="eastAsia" w:ascii="仿宋" w:hAnsi="仿宋" w:eastAsia="仿宋"/>
          <w:b w:val="0"/>
          <w:bCs/>
          <w:color w:val="000000"/>
          <w:sz w:val="32"/>
          <w:szCs w:val="32"/>
        </w:rPr>
        <w:t>。</w:t>
      </w:r>
    </w:p>
    <w:p>
      <w:pPr>
        <w:numPr>
          <w:ilvl w:val="0"/>
          <w:numId w:val="2"/>
        </w:numPr>
        <w:spacing w:line="600" w:lineRule="exact"/>
        <w:ind w:left="0" w:leftChars="0" w:firstLine="643" w:firstLineChars="200"/>
        <w:rPr>
          <w:rFonts w:hint="eastAsia" w:ascii="仿宋_GB2312" w:eastAsia="仿宋_GB2312"/>
          <w:color w:val="000000"/>
          <w:sz w:val="32"/>
          <w:szCs w:val="32"/>
        </w:rPr>
      </w:pPr>
      <w:r>
        <w:rPr>
          <w:rStyle w:val="21"/>
          <w:rFonts w:ascii="仿宋" w:hAnsi="仿宋" w:eastAsia="仿宋"/>
          <w:bCs/>
          <w:color w:val="000000"/>
          <w:sz w:val="32"/>
          <w:szCs w:val="32"/>
        </w:rPr>
        <w:t>5.</w:t>
      </w:r>
      <w:r>
        <w:rPr>
          <w:rStyle w:val="21"/>
          <w:rFonts w:hint="eastAsia" w:ascii="仿宋" w:hAnsi="仿宋" w:eastAsia="仿宋"/>
          <w:bCs/>
          <w:color w:val="000000"/>
          <w:sz w:val="32"/>
          <w:szCs w:val="32"/>
        </w:rPr>
        <w:t>社会保障和就业（</w:t>
      </w:r>
      <w:r>
        <w:rPr>
          <w:rStyle w:val="21"/>
          <w:rFonts w:hint="eastAsia" w:ascii="仿宋" w:hAnsi="仿宋" w:eastAsia="仿宋"/>
          <w:bCs/>
          <w:color w:val="000000"/>
          <w:sz w:val="32"/>
          <w:szCs w:val="32"/>
          <w:lang w:val="en-US" w:eastAsia="zh-CN"/>
        </w:rPr>
        <w:t>208</w:t>
      </w:r>
      <w:r>
        <w:rPr>
          <w:rStyle w:val="21"/>
          <w:rFonts w:hint="eastAsia" w:ascii="仿宋" w:hAnsi="仿宋" w:eastAsia="仿宋"/>
          <w:bCs/>
          <w:color w:val="000000"/>
          <w:sz w:val="32"/>
          <w:szCs w:val="32"/>
        </w:rPr>
        <w:t>）</w:t>
      </w:r>
      <w:r>
        <w:rPr>
          <w:rStyle w:val="21"/>
          <w:rFonts w:hint="eastAsia" w:ascii="仿宋" w:hAnsi="仿宋" w:eastAsia="仿宋"/>
          <w:bCs/>
          <w:color w:val="000000"/>
          <w:sz w:val="32"/>
          <w:szCs w:val="32"/>
          <w:lang w:val="en-US" w:eastAsia="zh-CN"/>
        </w:rPr>
        <w:t>05</w:t>
      </w:r>
      <w:r>
        <w:rPr>
          <w:rStyle w:val="21"/>
          <w:rFonts w:hint="eastAsia" w:ascii="仿宋" w:hAnsi="仿宋" w:eastAsia="仿宋"/>
          <w:bCs/>
          <w:color w:val="000000"/>
          <w:sz w:val="32"/>
          <w:szCs w:val="32"/>
        </w:rPr>
        <w:t>（款）</w:t>
      </w:r>
      <w:r>
        <w:rPr>
          <w:rStyle w:val="21"/>
          <w:rFonts w:hint="eastAsia" w:ascii="仿宋" w:hAnsi="仿宋" w:eastAsia="仿宋"/>
          <w:bCs/>
          <w:color w:val="000000"/>
          <w:sz w:val="32"/>
          <w:szCs w:val="32"/>
          <w:lang w:val="en-US" w:eastAsia="zh-CN"/>
        </w:rPr>
        <w:t>行政事业养老支出</w:t>
      </w:r>
      <w:r>
        <w:rPr>
          <w:rStyle w:val="21"/>
          <w:rFonts w:hint="eastAsia" w:ascii="仿宋" w:hAnsi="仿宋" w:eastAsia="仿宋"/>
          <w:bCs/>
          <w:color w:val="000000"/>
          <w:sz w:val="32"/>
          <w:szCs w:val="32"/>
        </w:rPr>
        <w:t>（项）</w:t>
      </w:r>
      <w:r>
        <w:rPr>
          <w:rStyle w:val="21"/>
          <w:rFonts w:ascii="仿宋" w:hAnsi="仿宋" w:eastAsia="仿宋"/>
          <w:bCs/>
          <w:color w:val="000000"/>
          <w:sz w:val="32"/>
          <w:szCs w:val="32"/>
        </w:rPr>
        <w:t>:</w:t>
      </w:r>
      <w:r>
        <w:rPr>
          <w:rStyle w:val="21"/>
          <w:rFonts w:ascii="仿宋" w:hAnsi="仿宋" w:eastAsia="仿宋"/>
          <w:b w:val="0"/>
          <w:bCs/>
          <w:color w:val="000000"/>
          <w:sz w:val="32"/>
          <w:szCs w:val="32"/>
        </w:rPr>
        <w:t xml:space="preserve"> </w:t>
      </w:r>
      <w:r>
        <w:rPr>
          <w:rStyle w:val="21"/>
          <w:rFonts w:hint="eastAsia" w:ascii="仿宋_GB2312" w:eastAsia="仿宋_GB2312"/>
          <w:color w:val="000000"/>
          <w:sz w:val="32"/>
          <w:szCs w:val="32"/>
        </w:rPr>
        <w:t>（208）0505机关事业单位基本养老保险缴费支出:</w:t>
      </w:r>
      <w:r>
        <w:rPr>
          <w:rFonts w:hint="eastAsia" w:ascii="仿宋_GB2312" w:eastAsia="仿宋_GB2312"/>
          <w:color w:val="000000"/>
          <w:sz w:val="32"/>
          <w:szCs w:val="32"/>
        </w:rPr>
        <w:t>20</w:t>
      </w:r>
      <w:r>
        <w:rPr>
          <w:rFonts w:hint="eastAsia" w:ascii="仿宋_GB2312" w:eastAsia="仿宋_GB2312"/>
          <w:color w:val="000000"/>
          <w:sz w:val="32"/>
          <w:szCs w:val="32"/>
          <w:lang w:val="en-US" w:eastAsia="zh-CN"/>
        </w:rPr>
        <w:t>21</w:t>
      </w:r>
      <w:r>
        <w:rPr>
          <w:rFonts w:hint="eastAsia" w:ascii="仿宋_GB2312" w:eastAsia="仿宋_GB2312"/>
          <w:color w:val="000000"/>
          <w:sz w:val="32"/>
          <w:szCs w:val="32"/>
        </w:rPr>
        <w:t>年决算数为</w:t>
      </w:r>
      <w:r>
        <w:rPr>
          <w:rFonts w:hint="eastAsia" w:ascii="仿宋_GB2312" w:eastAsia="仿宋_GB2312"/>
          <w:color w:val="000000"/>
          <w:sz w:val="32"/>
          <w:szCs w:val="32"/>
          <w:lang w:val="en-US" w:eastAsia="zh-CN"/>
        </w:rPr>
        <w:t>135.79万</w:t>
      </w:r>
      <w:r>
        <w:rPr>
          <w:rFonts w:hint="eastAsia" w:ascii="仿宋_GB2312" w:eastAsia="仿宋_GB2312"/>
          <w:color w:val="000000"/>
          <w:sz w:val="32"/>
          <w:szCs w:val="32"/>
        </w:rPr>
        <w:t>元，完成预算</w:t>
      </w:r>
      <w:r>
        <w:rPr>
          <w:rFonts w:hint="eastAsia" w:ascii="仿宋_GB2312" w:eastAsia="仿宋_GB2312"/>
          <w:color w:val="000000"/>
          <w:sz w:val="32"/>
          <w:szCs w:val="32"/>
          <w:lang w:val="en-US" w:eastAsia="zh-CN"/>
        </w:rPr>
        <w:t>83.32</w:t>
      </w:r>
      <w:r>
        <w:rPr>
          <w:rFonts w:hint="eastAsia" w:ascii="仿宋_GB2312" w:eastAsia="仿宋_GB2312"/>
          <w:color w:val="000000"/>
          <w:sz w:val="32"/>
          <w:szCs w:val="32"/>
        </w:rPr>
        <w:t>%；</w:t>
      </w:r>
      <w:r>
        <w:rPr>
          <w:rFonts w:hint="eastAsia" w:ascii="仿宋_GB2312" w:eastAsia="仿宋_GB2312"/>
          <w:color w:val="000000"/>
          <w:sz w:val="32"/>
          <w:szCs w:val="32"/>
          <w:lang w:eastAsia="zh-CN"/>
        </w:rPr>
        <w:t>（</w:t>
      </w:r>
      <w:r>
        <w:rPr>
          <w:rFonts w:hint="eastAsia" w:ascii="仿宋_GB2312" w:eastAsia="仿宋_GB2312"/>
          <w:b/>
          <w:color w:val="000000"/>
          <w:sz w:val="32"/>
          <w:szCs w:val="32"/>
        </w:rPr>
        <w:t>208</w:t>
      </w:r>
      <w:r>
        <w:rPr>
          <w:rFonts w:hint="eastAsia" w:ascii="仿宋_GB2312" w:eastAsia="仿宋_GB2312"/>
          <w:b/>
          <w:color w:val="000000"/>
          <w:sz w:val="32"/>
          <w:szCs w:val="32"/>
          <w:lang w:eastAsia="zh-CN"/>
        </w:rPr>
        <w:t>）</w:t>
      </w:r>
      <w:r>
        <w:rPr>
          <w:rFonts w:hint="eastAsia" w:ascii="仿宋_GB2312" w:eastAsia="仿宋_GB2312"/>
          <w:b/>
          <w:color w:val="000000"/>
          <w:sz w:val="32"/>
          <w:szCs w:val="32"/>
        </w:rPr>
        <w:t>0506机关事业单位职业年金缴费支出：</w:t>
      </w:r>
      <w:r>
        <w:rPr>
          <w:rFonts w:hint="eastAsia" w:ascii="仿宋_GB2312" w:eastAsia="仿宋_GB2312"/>
          <w:color w:val="000000"/>
          <w:sz w:val="32"/>
          <w:szCs w:val="32"/>
        </w:rPr>
        <w:t>20</w:t>
      </w:r>
      <w:r>
        <w:rPr>
          <w:rFonts w:hint="eastAsia" w:ascii="仿宋_GB2312" w:eastAsia="仿宋_GB2312"/>
          <w:color w:val="000000"/>
          <w:sz w:val="32"/>
          <w:szCs w:val="32"/>
          <w:lang w:val="en-US" w:eastAsia="zh-CN"/>
        </w:rPr>
        <w:t>21</w:t>
      </w:r>
      <w:r>
        <w:rPr>
          <w:rFonts w:hint="eastAsia" w:ascii="仿宋_GB2312" w:eastAsia="仿宋_GB2312"/>
          <w:color w:val="000000"/>
          <w:sz w:val="32"/>
          <w:szCs w:val="32"/>
        </w:rPr>
        <w:t>年决算数为</w:t>
      </w:r>
      <w:r>
        <w:rPr>
          <w:rFonts w:hint="eastAsia" w:ascii="仿宋_GB2312" w:eastAsia="仿宋_GB2312"/>
          <w:color w:val="000000"/>
          <w:sz w:val="32"/>
          <w:szCs w:val="32"/>
          <w:lang w:val="en-US" w:eastAsia="zh-CN"/>
        </w:rPr>
        <w:t>67.89万</w:t>
      </w:r>
      <w:r>
        <w:rPr>
          <w:rFonts w:hint="eastAsia" w:ascii="仿宋_GB2312" w:eastAsia="仿宋_GB2312"/>
          <w:color w:val="000000"/>
          <w:sz w:val="32"/>
          <w:szCs w:val="32"/>
        </w:rPr>
        <w:t>元，完成预算</w:t>
      </w:r>
      <w:r>
        <w:rPr>
          <w:rFonts w:hint="eastAsia" w:ascii="仿宋_GB2312" w:eastAsia="仿宋_GB2312"/>
          <w:color w:val="000000"/>
          <w:sz w:val="32"/>
          <w:szCs w:val="32"/>
          <w:lang w:val="en-US" w:eastAsia="zh-CN"/>
        </w:rPr>
        <w:t>100</w:t>
      </w:r>
      <w:r>
        <w:rPr>
          <w:rFonts w:hint="eastAsia" w:ascii="仿宋_GB2312" w:eastAsia="仿宋_GB2312"/>
          <w:color w:val="000000"/>
          <w:sz w:val="32"/>
          <w:szCs w:val="32"/>
        </w:rPr>
        <w:t>%；决算数</w:t>
      </w:r>
      <w:r>
        <w:rPr>
          <w:rFonts w:hint="eastAsia" w:ascii="仿宋_GB2312" w:eastAsia="仿宋_GB2312"/>
          <w:color w:val="000000"/>
          <w:sz w:val="32"/>
          <w:szCs w:val="32"/>
          <w:lang w:eastAsia="zh-CN"/>
        </w:rPr>
        <w:t>小</w:t>
      </w:r>
      <w:r>
        <w:rPr>
          <w:rFonts w:hint="eastAsia" w:ascii="仿宋_GB2312" w:eastAsia="仿宋_GB2312"/>
          <w:color w:val="000000"/>
          <w:sz w:val="32"/>
          <w:szCs w:val="32"/>
        </w:rPr>
        <w:t>于预算数主要原因是自然减员</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人</w:t>
      </w:r>
      <w:r>
        <w:rPr>
          <w:rFonts w:hint="eastAsia" w:ascii="仿宋_GB2312" w:eastAsia="仿宋_GB2312"/>
          <w:color w:val="000000"/>
          <w:sz w:val="32"/>
          <w:szCs w:val="32"/>
          <w:lang w:val="en-US" w:eastAsia="zh-CN"/>
        </w:rPr>
        <w:t>。</w:t>
      </w:r>
    </w:p>
    <w:p>
      <w:pPr>
        <w:spacing w:line="600" w:lineRule="exact"/>
        <w:ind w:firstLine="643" w:firstLineChars="200"/>
        <w:rPr>
          <w:rFonts w:hint="default" w:ascii="Times New Roman" w:hAnsi="Times New Roman" w:eastAsia="仿宋" w:cs="Times New Roman"/>
          <w:b/>
          <w:color w:val="000000"/>
          <w:sz w:val="32"/>
          <w:szCs w:val="32"/>
        </w:rPr>
      </w:pPr>
      <w:r>
        <w:rPr>
          <w:rStyle w:val="21"/>
          <w:rFonts w:ascii="仿宋" w:hAnsi="仿宋" w:eastAsia="仿宋"/>
          <w:bCs/>
          <w:color w:val="000000"/>
          <w:sz w:val="32"/>
          <w:szCs w:val="32"/>
        </w:rPr>
        <w:t>6.</w:t>
      </w:r>
      <w:r>
        <w:rPr>
          <w:rFonts w:hint="default" w:ascii="Times New Roman" w:hAnsi="Times New Roman" w:eastAsia="仿宋" w:cs="Times New Roman"/>
          <w:b/>
          <w:bCs/>
          <w:color w:val="000000"/>
          <w:sz w:val="32"/>
          <w:szCs w:val="32"/>
        </w:rPr>
        <w:t>卫生健康</w:t>
      </w:r>
      <w:r>
        <w:rPr>
          <w:rStyle w:val="21"/>
          <w:rFonts w:hint="default" w:ascii="Times New Roman" w:hAnsi="Times New Roman" w:eastAsia="仿宋" w:cs="Times New Roman"/>
          <w:bCs/>
          <w:color w:val="000000"/>
          <w:sz w:val="32"/>
          <w:szCs w:val="32"/>
        </w:rPr>
        <w:t>（</w:t>
      </w:r>
      <w:r>
        <w:rPr>
          <w:rStyle w:val="21"/>
          <w:rFonts w:hint="default" w:ascii="Times New Roman" w:hAnsi="Times New Roman" w:eastAsia="仿宋" w:cs="Times New Roman"/>
          <w:bCs/>
          <w:color w:val="000000"/>
          <w:sz w:val="32"/>
          <w:szCs w:val="32"/>
          <w:lang w:val="en-US" w:eastAsia="zh-CN"/>
        </w:rPr>
        <w:t>210</w:t>
      </w:r>
      <w:r>
        <w:rPr>
          <w:rStyle w:val="21"/>
          <w:rFonts w:hint="default" w:ascii="Times New Roman" w:hAnsi="Times New Roman" w:eastAsia="仿宋" w:cs="Times New Roman"/>
          <w:bCs/>
          <w:color w:val="000000"/>
          <w:sz w:val="32"/>
          <w:szCs w:val="32"/>
        </w:rPr>
        <w:t>）</w:t>
      </w:r>
      <w:r>
        <w:rPr>
          <w:rStyle w:val="21"/>
          <w:rFonts w:hint="default" w:ascii="Times New Roman" w:hAnsi="Times New Roman" w:eastAsia="仿宋" w:cs="Times New Roman"/>
          <w:bCs/>
          <w:color w:val="000000"/>
          <w:sz w:val="32"/>
          <w:szCs w:val="32"/>
          <w:lang w:val="en-US" w:eastAsia="zh-CN"/>
        </w:rPr>
        <w:t>0501</w:t>
      </w:r>
      <w:r>
        <w:rPr>
          <w:rStyle w:val="21"/>
          <w:rFonts w:hint="default" w:ascii="Times New Roman" w:hAnsi="Times New Roman" w:eastAsia="仿宋" w:cs="Times New Roman"/>
          <w:bCs/>
          <w:color w:val="000000"/>
          <w:sz w:val="32"/>
          <w:szCs w:val="32"/>
        </w:rPr>
        <w:t>（款）</w:t>
      </w:r>
      <w:r>
        <w:rPr>
          <w:rStyle w:val="21"/>
          <w:rFonts w:hint="default" w:ascii="Times New Roman" w:hAnsi="Times New Roman" w:eastAsia="仿宋" w:cs="Times New Roman"/>
          <w:bCs/>
          <w:color w:val="000000"/>
          <w:sz w:val="32"/>
          <w:szCs w:val="32"/>
          <w:lang w:val="en-US" w:eastAsia="zh-CN"/>
        </w:rPr>
        <w:t>行政单位医疗</w:t>
      </w:r>
      <w:r>
        <w:rPr>
          <w:rStyle w:val="21"/>
          <w:rFonts w:hint="default" w:ascii="Times New Roman" w:hAnsi="Times New Roman" w:eastAsia="仿宋" w:cs="Times New Roman"/>
          <w:bCs/>
          <w:color w:val="000000"/>
          <w:sz w:val="32"/>
          <w:szCs w:val="32"/>
        </w:rPr>
        <w:t>（项）:</w:t>
      </w:r>
      <w:r>
        <w:rPr>
          <w:rStyle w:val="21"/>
          <w:rFonts w:hint="default" w:ascii="Times New Roman" w:hAnsi="Times New Roman" w:eastAsia="仿宋" w:cs="Times New Roman"/>
          <w:b w:val="0"/>
          <w:bCs/>
          <w:color w:val="000000"/>
          <w:sz w:val="32"/>
          <w:szCs w:val="32"/>
        </w:rPr>
        <w:t>支出决算为</w:t>
      </w:r>
      <w:r>
        <w:rPr>
          <w:rStyle w:val="21"/>
          <w:rFonts w:hint="default" w:ascii="Times New Roman" w:hAnsi="Times New Roman" w:eastAsia="仿宋" w:cs="Times New Roman"/>
          <w:b w:val="0"/>
          <w:bCs/>
          <w:color w:val="000000"/>
          <w:sz w:val="32"/>
          <w:szCs w:val="32"/>
          <w:lang w:val="en-US" w:eastAsia="zh-CN"/>
        </w:rPr>
        <w:t>93.91</w:t>
      </w:r>
      <w:r>
        <w:rPr>
          <w:rStyle w:val="21"/>
          <w:rFonts w:hint="default" w:ascii="Times New Roman" w:hAnsi="Times New Roman" w:eastAsia="仿宋" w:cs="Times New Roman"/>
          <w:b w:val="0"/>
          <w:bCs/>
          <w:color w:val="000000"/>
          <w:sz w:val="32"/>
          <w:szCs w:val="32"/>
        </w:rPr>
        <w:t>万元，完成预算</w:t>
      </w:r>
      <w:r>
        <w:rPr>
          <w:rStyle w:val="21"/>
          <w:rFonts w:hint="default" w:ascii="Times New Roman" w:hAnsi="Times New Roman" w:eastAsia="仿宋" w:cs="Times New Roman"/>
          <w:b w:val="0"/>
          <w:bCs/>
          <w:color w:val="000000"/>
          <w:sz w:val="32"/>
          <w:szCs w:val="32"/>
          <w:lang w:val="en-US" w:eastAsia="zh-CN"/>
        </w:rPr>
        <w:t>100</w:t>
      </w:r>
      <w:r>
        <w:rPr>
          <w:rStyle w:val="21"/>
          <w:rFonts w:hint="default" w:ascii="Times New Roman" w:hAnsi="Times New Roman" w:eastAsia="仿宋" w:cs="Times New Roman"/>
          <w:b w:val="0"/>
          <w:bCs/>
          <w:color w:val="000000"/>
          <w:sz w:val="32"/>
          <w:szCs w:val="32"/>
        </w:rPr>
        <w:t>%，决算数等于预算数的主要原因是</w:t>
      </w:r>
      <w:r>
        <w:rPr>
          <w:rStyle w:val="21"/>
          <w:rFonts w:hint="default" w:ascii="Times New Roman" w:hAnsi="Times New Roman" w:eastAsia="仿宋" w:cs="Times New Roman"/>
          <w:b w:val="0"/>
          <w:bCs/>
          <w:color w:val="000000"/>
          <w:sz w:val="32"/>
          <w:szCs w:val="32"/>
          <w:lang w:val="en-US" w:eastAsia="zh-CN"/>
        </w:rPr>
        <w:t>无</w:t>
      </w:r>
      <w:r>
        <w:rPr>
          <w:rStyle w:val="21"/>
          <w:rFonts w:hint="default" w:ascii="Times New Roman" w:hAnsi="Times New Roman" w:eastAsia="仿宋" w:cs="Times New Roman"/>
          <w:b w:val="0"/>
          <w:bCs/>
          <w:color w:val="000000"/>
          <w:sz w:val="32"/>
          <w:szCs w:val="32"/>
        </w:rPr>
        <w:t>。</w:t>
      </w:r>
    </w:p>
    <w:p>
      <w:pPr>
        <w:spacing w:line="600" w:lineRule="exact"/>
        <w:ind w:firstLine="640"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7.</w:t>
      </w:r>
      <w:r>
        <w:rPr>
          <w:rFonts w:hint="default" w:ascii="Times New Roman" w:hAnsi="Times New Roman" w:eastAsia="仿宋_GB2312" w:cs="Times New Roman"/>
          <w:b/>
          <w:color w:val="000000"/>
          <w:sz w:val="32"/>
          <w:szCs w:val="32"/>
        </w:rPr>
        <w:t>住房保障支出2210201住房公积金：</w:t>
      </w:r>
      <w:r>
        <w:rPr>
          <w:rFonts w:hint="default" w:ascii="Times New Roman" w:hAnsi="Times New Roman" w:eastAsia="仿宋_GB2312" w:cs="Times New Roman"/>
          <w:color w:val="000000"/>
          <w:sz w:val="32"/>
          <w:szCs w:val="32"/>
        </w:rPr>
        <w:t>2</w:t>
      </w:r>
      <w:r>
        <w:rPr>
          <w:rFonts w:hint="default" w:ascii="Times New Roman" w:hAnsi="Times New Roman" w:eastAsia="仿宋_GB2312" w:cs="Times New Roman"/>
          <w:color w:val="000000"/>
          <w:sz w:val="32"/>
          <w:szCs w:val="32"/>
          <w:lang w:val="en-US" w:eastAsia="zh-CN"/>
        </w:rPr>
        <w:t>02</w:t>
      </w:r>
      <w:r>
        <w:rPr>
          <w:rFonts w:hint="eastAsia"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年决算数为</w:t>
      </w:r>
      <w:r>
        <w:rPr>
          <w:rFonts w:hint="eastAsia" w:eastAsia="仿宋_GB2312" w:cs="Times New Roman"/>
          <w:color w:val="000000"/>
          <w:sz w:val="32"/>
          <w:szCs w:val="32"/>
          <w:lang w:val="en-US" w:eastAsia="zh-CN"/>
        </w:rPr>
        <w:t>145.13万</w:t>
      </w:r>
      <w:r>
        <w:rPr>
          <w:rFonts w:hint="default" w:ascii="Times New Roman" w:hAnsi="Times New Roman" w:eastAsia="仿宋_GB2312" w:cs="Times New Roman"/>
          <w:color w:val="000000"/>
          <w:sz w:val="32"/>
          <w:szCs w:val="32"/>
        </w:rPr>
        <w:t>元，完成预算</w:t>
      </w:r>
      <w:r>
        <w:rPr>
          <w:rFonts w:hint="eastAsia" w:eastAsia="仿宋_GB2312" w:cs="Times New Roman"/>
          <w:color w:val="000000"/>
          <w:sz w:val="32"/>
          <w:szCs w:val="32"/>
          <w:lang w:val="en-US" w:eastAsia="zh-CN"/>
        </w:rPr>
        <w:t>91.42</w:t>
      </w:r>
      <w:r>
        <w:rPr>
          <w:rFonts w:hint="default" w:ascii="Times New Roman" w:hAnsi="Times New Roman" w:eastAsia="仿宋_GB2312" w:cs="Times New Roman"/>
          <w:color w:val="000000"/>
          <w:sz w:val="32"/>
          <w:szCs w:val="32"/>
        </w:rPr>
        <w:t>%，决算数</w:t>
      </w:r>
      <w:r>
        <w:rPr>
          <w:rFonts w:hint="eastAsia" w:eastAsia="仿宋_GB2312" w:cs="Times New Roman"/>
          <w:color w:val="000000"/>
          <w:sz w:val="32"/>
          <w:szCs w:val="32"/>
          <w:lang w:val="en-US" w:eastAsia="zh-CN"/>
        </w:rPr>
        <w:t>小于</w:t>
      </w:r>
      <w:r>
        <w:rPr>
          <w:rFonts w:hint="default" w:ascii="Times New Roman" w:hAnsi="Times New Roman" w:eastAsia="仿宋_GB2312" w:cs="Times New Roman"/>
          <w:color w:val="000000"/>
          <w:sz w:val="32"/>
          <w:szCs w:val="32"/>
        </w:rPr>
        <w:t>预算数</w:t>
      </w:r>
      <w:r>
        <w:rPr>
          <w:rFonts w:hint="eastAsia" w:eastAsia="仿宋_GB2312" w:cs="Times New Roman"/>
          <w:color w:val="000000"/>
          <w:sz w:val="32"/>
          <w:szCs w:val="32"/>
          <w:lang w:val="en-US" w:eastAsia="zh-CN"/>
        </w:rPr>
        <w:t>的主要原因是自然减员3人。</w:t>
      </w:r>
    </w:p>
    <w:p>
      <w:pPr>
        <w:spacing w:line="600" w:lineRule="exact"/>
        <w:ind w:firstLine="643" w:firstLineChars="200"/>
        <w:rPr>
          <w:rFonts w:ascii="仿宋" w:hAnsi="仿宋" w:eastAsia="仿宋"/>
          <w:b/>
          <w:color w:val="000000"/>
          <w:sz w:val="32"/>
          <w:szCs w:val="32"/>
        </w:rPr>
      </w:pPr>
      <w:r>
        <w:rPr>
          <w:rFonts w:hint="eastAsia" w:ascii="仿宋" w:hAnsi="仿宋" w:eastAsia="仿宋"/>
          <w:b/>
          <w:color w:val="FF0000"/>
          <w:sz w:val="32"/>
          <w:szCs w:val="32"/>
        </w:rPr>
        <w:t>（注：数据来源于财决</w:t>
      </w:r>
      <w:r>
        <w:rPr>
          <w:rFonts w:ascii="仿宋" w:hAnsi="仿宋" w:eastAsia="仿宋"/>
          <w:b/>
          <w:color w:val="FF0000"/>
          <w:sz w:val="32"/>
          <w:szCs w:val="32"/>
        </w:rPr>
        <w:t>Z01-1</w:t>
      </w:r>
      <w:r>
        <w:rPr>
          <w:rFonts w:hint="eastAsia" w:ascii="仿宋" w:hAnsi="仿宋" w:eastAsia="仿宋"/>
          <w:b/>
          <w:color w:val="FF0000"/>
          <w:sz w:val="32"/>
          <w:szCs w:val="32"/>
        </w:rPr>
        <w:t>表，罗列全部功能分类科目至项级。上述“预算”口径为</w:t>
      </w:r>
      <w:r>
        <w:rPr>
          <w:rFonts w:hint="eastAsia" w:ascii="仿宋" w:hAnsi="仿宋" w:eastAsia="仿宋"/>
          <w:b/>
          <w:color w:val="FF0000"/>
          <w:sz w:val="32"/>
          <w:szCs w:val="32"/>
          <w:highlight w:val="yellow"/>
        </w:rPr>
        <w:t>调整预算数</w:t>
      </w:r>
      <w:r>
        <w:rPr>
          <w:rFonts w:hint="eastAsia" w:ascii="仿宋" w:hAnsi="仿宋" w:eastAsia="仿宋"/>
          <w:b/>
          <w:color w:val="FF0000"/>
          <w:sz w:val="32"/>
          <w:szCs w:val="32"/>
        </w:rPr>
        <w:t>。增减变动原因为决算数</w:t>
      </w:r>
      <w:r>
        <w:rPr>
          <w:rFonts w:ascii="仿宋" w:hAnsi="仿宋" w:eastAsia="仿宋"/>
          <w:b/>
          <w:color w:val="FF0000"/>
          <w:sz w:val="32"/>
          <w:szCs w:val="32"/>
        </w:rPr>
        <w:t>&lt;</w:t>
      </w:r>
      <w:r>
        <w:rPr>
          <w:rFonts w:hint="eastAsia" w:ascii="仿宋" w:hAnsi="仿宋" w:eastAsia="仿宋"/>
          <w:b/>
          <w:color w:val="FF0000"/>
          <w:sz w:val="32"/>
          <w:szCs w:val="32"/>
        </w:rPr>
        <w:t>项级</w:t>
      </w:r>
      <w:r>
        <w:rPr>
          <w:rFonts w:ascii="仿宋" w:hAnsi="仿宋" w:eastAsia="仿宋"/>
          <w:b/>
          <w:color w:val="FF0000"/>
          <w:sz w:val="32"/>
          <w:szCs w:val="32"/>
        </w:rPr>
        <w:t>&gt;</w:t>
      </w:r>
      <w:r>
        <w:rPr>
          <w:rFonts w:hint="eastAsia" w:ascii="仿宋" w:hAnsi="仿宋" w:eastAsia="仿宋"/>
          <w:b/>
          <w:color w:val="FF0000"/>
          <w:sz w:val="32"/>
          <w:szCs w:val="32"/>
        </w:rPr>
        <w:t>和调整预算数</w:t>
      </w:r>
      <w:r>
        <w:rPr>
          <w:rFonts w:ascii="仿宋" w:hAnsi="仿宋" w:eastAsia="仿宋"/>
          <w:b/>
          <w:color w:val="FF0000"/>
          <w:sz w:val="32"/>
          <w:szCs w:val="32"/>
        </w:rPr>
        <w:t>&lt;</w:t>
      </w:r>
      <w:r>
        <w:rPr>
          <w:rFonts w:hint="eastAsia" w:ascii="仿宋" w:hAnsi="仿宋" w:eastAsia="仿宋"/>
          <w:b/>
          <w:color w:val="FF0000"/>
          <w:sz w:val="32"/>
          <w:szCs w:val="32"/>
        </w:rPr>
        <w:t>项级</w:t>
      </w:r>
      <w:r>
        <w:rPr>
          <w:rFonts w:ascii="仿宋" w:hAnsi="仿宋" w:eastAsia="仿宋"/>
          <w:b/>
          <w:color w:val="FF0000"/>
          <w:sz w:val="32"/>
          <w:szCs w:val="32"/>
        </w:rPr>
        <w:t>&gt;</w:t>
      </w:r>
      <w:r>
        <w:rPr>
          <w:rFonts w:hint="eastAsia" w:ascii="仿宋" w:hAnsi="仿宋" w:eastAsia="仿宋"/>
          <w:b/>
          <w:color w:val="FF0000"/>
          <w:sz w:val="32"/>
          <w:szCs w:val="32"/>
        </w:rPr>
        <w:t>比较，与预算数持平可以不写原因。）</w:t>
      </w:r>
    </w:p>
    <w:p>
      <w:pPr>
        <w:tabs>
          <w:tab w:val="right" w:pos="8306"/>
        </w:tabs>
        <w:spacing w:line="600" w:lineRule="exact"/>
        <w:ind w:firstLine="640"/>
        <w:outlineLvl w:val="1"/>
        <w:rPr>
          <w:rStyle w:val="29"/>
        </w:rPr>
      </w:pPr>
      <w:bookmarkStart w:id="64" w:name="_Toc79163618"/>
      <w:bookmarkStart w:id="65" w:name="_Toc15396608"/>
      <w:bookmarkStart w:id="66" w:name="_Toc15377214"/>
      <w:bookmarkStart w:id="67" w:name="_Toc7916386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9"/>
          <w:rFonts w:hint="eastAsia" w:ascii="黑体" w:hAnsi="黑体" w:eastAsia="黑体"/>
          <w:b w:val="0"/>
        </w:rPr>
        <w:t>般公共预算财政拨款基本支出决算情况说明</w:t>
      </w:r>
      <w:bookmarkEnd w:id="64"/>
      <w:bookmarkEnd w:id="65"/>
      <w:bookmarkEnd w:id="66"/>
      <w:bookmarkEnd w:id="67"/>
      <w:r>
        <w:rPr>
          <w:rStyle w:val="29"/>
          <w:rFonts w:ascii="黑体" w:hAnsi="黑体" w:eastAsia="黑体"/>
          <w:b w:val="0"/>
        </w:rPr>
        <w:tab/>
      </w:r>
    </w:p>
    <w:p>
      <w:pPr>
        <w:spacing w:line="600" w:lineRule="exact"/>
        <w:ind w:firstLine="645"/>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202</w:t>
      </w:r>
      <w:r>
        <w:rPr>
          <w:rFonts w:hint="eastAsia" w:eastAsia="仿宋" w:cs="Times New Roman"/>
          <w:color w:val="000000"/>
          <w:sz w:val="32"/>
          <w:szCs w:val="32"/>
          <w:lang w:val="en-US" w:eastAsia="zh-CN"/>
        </w:rPr>
        <w:t>1</w:t>
      </w:r>
      <w:r>
        <w:rPr>
          <w:rFonts w:hint="default" w:ascii="Times New Roman" w:hAnsi="Times New Roman" w:eastAsia="仿宋" w:cs="Times New Roman"/>
          <w:color w:val="000000"/>
          <w:sz w:val="32"/>
          <w:szCs w:val="32"/>
        </w:rPr>
        <w:t>年一般公共预算财政拨款基本支出</w:t>
      </w:r>
      <w:r>
        <w:rPr>
          <w:rFonts w:hint="eastAsia" w:eastAsia="仿宋" w:cs="Times New Roman"/>
          <w:color w:val="000000"/>
          <w:sz w:val="32"/>
          <w:szCs w:val="32"/>
          <w:lang w:val="en-US" w:eastAsia="zh-CN"/>
        </w:rPr>
        <w:t>3,877.16</w:t>
      </w:r>
      <w:r>
        <w:rPr>
          <w:rFonts w:hint="default" w:ascii="Times New Roman" w:hAnsi="Times New Roman" w:eastAsia="仿宋" w:cs="Times New Roman"/>
          <w:color w:val="000000"/>
          <w:sz w:val="32"/>
          <w:szCs w:val="32"/>
        </w:rPr>
        <w:t>万元，其中：</w:t>
      </w:r>
    </w:p>
    <w:p>
      <w:pPr>
        <w:spacing w:line="600" w:lineRule="exact"/>
        <w:ind w:firstLine="645"/>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人员经费</w:t>
      </w:r>
      <w:r>
        <w:rPr>
          <w:rFonts w:hint="eastAsia" w:eastAsia="仿宋" w:cs="Times New Roman"/>
          <w:color w:val="000000"/>
          <w:sz w:val="32"/>
          <w:szCs w:val="32"/>
          <w:lang w:val="en-US" w:eastAsia="zh-CN"/>
        </w:rPr>
        <w:t>2,187.67</w:t>
      </w:r>
      <w:r>
        <w:rPr>
          <w:rFonts w:hint="default" w:ascii="Times New Roman" w:hAnsi="Times New Roman" w:eastAsia="仿宋" w:cs="Times New Roman"/>
          <w:color w:val="000000"/>
          <w:sz w:val="32"/>
          <w:szCs w:val="32"/>
        </w:rPr>
        <w:t>万元，主要包括：基本工资</w:t>
      </w:r>
      <w:r>
        <w:rPr>
          <w:rFonts w:hint="eastAsia" w:eastAsia="仿宋" w:cs="Times New Roman"/>
          <w:color w:val="000000"/>
          <w:sz w:val="32"/>
          <w:szCs w:val="32"/>
          <w:lang w:val="en-US" w:eastAsia="zh-CN"/>
        </w:rPr>
        <w:t>393.72</w:t>
      </w:r>
      <w:r>
        <w:rPr>
          <w:rFonts w:hint="default" w:ascii="Times New Roman" w:hAnsi="Times New Roman" w:eastAsia="仿宋" w:cs="Times New Roman"/>
          <w:color w:val="000000"/>
          <w:sz w:val="32"/>
          <w:szCs w:val="32"/>
          <w:lang w:val="en-US" w:eastAsia="zh-CN"/>
        </w:rPr>
        <w:t>万元</w:t>
      </w:r>
      <w:r>
        <w:rPr>
          <w:rFonts w:hint="default" w:ascii="Times New Roman" w:hAnsi="Times New Roman" w:eastAsia="仿宋" w:cs="Times New Roman"/>
          <w:color w:val="000000"/>
          <w:sz w:val="32"/>
          <w:szCs w:val="32"/>
        </w:rPr>
        <w:t>、津贴补贴</w:t>
      </w:r>
      <w:r>
        <w:rPr>
          <w:rFonts w:hint="eastAsia" w:eastAsia="仿宋" w:cs="Times New Roman"/>
          <w:color w:val="000000"/>
          <w:sz w:val="32"/>
          <w:szCs w:val="32"/>
          <w:lang w:val="en-US" w:eastAsia="zh-CN"/>
        </w:rPr>
        <w:t>869.62</w:t>
      </w:r>
      <w:r>
        <w:rPr>
          <w:rFonts w:hint="default" w:ascii="Times New Roman" w:hAnsi="Times New Roman" w:eastAsia="仿宋" w:cs="Times New Roman"/>
          <w:color w:val="000000"/>
          <w:sz w:val="32"/>
          <w:szCs w:val="32"/>
          <w:lang w:val="en-US" w:eastAsia="zh-CN"/>
        </w:rPr>
        <w:t>万元</w:t>
      </w:r>
      <w:r>
        <w:rPr>
          <w:rFonts w:hint="default" w:ascii="Times New Roman" w:hAnsi="Times New Roman" w:eastAsia="仿宋" w:cs="Times New Roman"/>
          <w:color w:val="000000"/>
          <w:sz w:val="32"/>
          <w:szCs w:val="32"/>
        </w:rPr>
        <w:t>、奖金</w:t>
      </w:r>
      <w:r>
        <w:rPr>
          <w:rFonts w:hint="eastAsia" w:eastAsia="仿宋" w:cs="Times New Roman"/>
          <w:color w:val="000000"/>
          <w:sz w:val="32"/>
          <w:szCs w:val="32"/>
          <w:lang w:val="en-US" w:eastAsia="zh-CN"/>
        </w:rPr>
        <w:t>28.75</w:t>
      </w:r>
      <w:r>
        <w:rPr>
          <w:rFonts w:hint="default" w:ascii="Times New Roman" w:hAnsi="Times New Roman" w:eastAsia="仿宋" w:cs="Times New Roman"/>
          <w:color w:val="000000"/>
          <w:sz w:val="32"/>
          <w:szCs w:val="32"/>
          <w:lang w:val="en-US" w:eastAsia="zh-CN"/>
        </w:rPr>
        <w:t>万元</w:t>
      </w:r>
      <w:r>
        <w:rPr>
          <w:rFonts w:hint="default" w:ascii="Times New Roman" w:hAnsi="Times New Roman" w:eastAsia="仿宋" w:cs="Times New Roman"/>
          <w:color w:val="000000"/>
          <w:sz w:val="32"/>
          <w:szCs w:val="32"/>
        </w:rPr>
        <w:t>、伙食补助费</w:t>
      </w:r>
      <w:r>
        <w:rPr>
          <w:rFonts w:hint="eastAsia" w:eastAsia="仿宋" w:cs="Times New Roman"/>
          <w:color w:val="000000"/>
          <w:sz w:val="32"/>
          <w:szCs w:val="32"/>
          <w:lang w:val="en-US" w:eastAsia="zh-CN"/>
        </w:rPr>
        <w:t>42.63</w:t>
      </w:r>
      <w:r>
        <w:rPr>
          <w:rFonts w:hint="default" w:ascii="Times New Roman" w:hAnsi="Times New Roman" w:eastAsia="仿宋" w:cs="Times New Roman"/>
          <w:color w:val="000000"/>
          <w:sz w:val="32"/>
          <w:szCs w:val="32"/>
          <w:lang w:val="en-US" w:eastAsia="zh-CN"/>
        </w:rPr>
        <w:t>万元</w:t>
      </w:r>
      <w:r>
        <w:rPr>
          <w:rFonts w:hint="default" w:ascii="Times New Roman" w:hAnsi="Times New Roman" w:eastAsia="仿宋" w:cs="Times New Roman"/>
          <w:color w:val="000000"/>
          <w:sz w:val="32"/>
          <w:szCs w:val="32"/>
        </w:rPr>
        <w:t>、绩效工资</w:t>
      </w:r>
      <w:r>
        <w:rPr>
          <w:rFonts w:hint="eastAsia" w:eastAsia="仿宋" w:cs="Times New Roman"/>
          <w:color w:val="000000"/>
          <w:sz w:val="32"/>
          <w:szCs w:val="32"/>
          <w:lang w:val="en-US" w:eastAsia="zh-CN"/>
        </w:rPr>
        <w:t>19.80</w:t>
      </w:r>
      <w:r>
        <w:rPr>
          <w:rFonts w:hint="default" w:ascii="Times New Roman" w:hAnsi="Times New Roman" w:eastAsia="仿宋" w:cs="Times New Roman"/>
          <w:color w:val="000000"/>
          <w:sz w:val="32"/>
          <w:szCs w:val="32"/>
          <w:lang w:val="en-US" w:eastAsia="zh-CN"/>
        </w:rPr>
        <w:t>万元</w:t>
      </w:r>
      <w:r>
        <w:rPr>
          <w:rFonts w:hint="default" w:ascii="Times New Roman" w:hAnsi="Times New Roman" w:eastAsia="仿宋" w:cs="Times New Roman"/>
          <w:color w:val="000000"/>
          <w:sz w:val="32"/>
          <w:szCs w:val="32"/>
        </w:rPr>
        <w:t>、机关事业单位基本养老保险缴费</w:t>
      </w:r>
      <w:r>
        <w:rPr>
          <w:rFonts w:hint="eastAsia" w:eastAsia="仿宋" w:cs="Times New Roman"/>
          <w:color w:val="000000"/>
          <w:sz w:val="32"/>
          <w:szCs w:val="32"/>
          <w:lang w:val="en-US" w:eastAsia="zh-CN"/>
        </w:rPr>
        <w:t>135.79</w:t>
      </w:r>
      <w:r>
        <w:rPr>
          <w:rFonts w:hint="default" w:ascii="Times New Roman" w:hAnsi="Times New Roman" w:eastAsia="仿宋" w:cs="Times New Roman"/>
          <w:color w:val="000000"/>
          <w:sz w:val="32"/>
          <w:szCs w:val="32"/>
          <w:lang w:val="en-US" w:eastAsia="zh-CN"/>
        </w:rPr>
        <w:t>万元</w:t>
      </w:r>
      <w:r>
        <w:rPr>
          <w:rFonts w:hint="default" w:ascii="Times New Roman" w:hAnsi="Times New Roman" w:eastAsia="仿宋" w:cs="Times New Roman"/>
          <w:color w:val="000000"/>
          <w:sz w:val="32"/>
          <w:szCs w:val="32"/>
        </w:rPr>
        <w:t>、职业年金缴费</w:t>
      </w:r>
      <w:r>
        <w:rPr>
          <w:rFonts w:hint="eastAsia" w:eastAsia="仿宋" w:cs="Times New Roman"/>
          <w:color w:val="000000"/>
          <w:sz w:val="32"/>
          <w:szCs w:val="32"/>
          <w:lang w:val="en-US" w:eastAsia="zh-CN"/>
        </w:rPr>
        <w:t>67.89</w:t>
      </w:r>
      <w:r>
        <w:rPr>
          <w:rFonts w:hint="default" w:ascii="Times New Roman" w:hAnsi="Times New Roman" w:eastAsia="仿宋" w:cs="Times New Roman"/>
          <w:color w:val="000000"/>
          <w:sz w:val="32"/>
          <w:szCs w:val="32"/>
          <w:lang w:val="en-US" w:eastAsia="zh-CN"/>
        </w:rPr>
        <w:t>万元</w:t>
      </w:r>
      <w:r>
        <w:rPr>
          <w:rFonts w:hint="default" w:ascii="Times New Roman" w:hAnsi="Times New Roman" w:eastAsia="仿宋" w:cs="Times New Roman"/>
          <w:color w:val="000000"/>
          <w:sz w:val="32"/>
          <w:szCs w:val="32"/>
        </w:rPr>
        <w:t>、</w:t>
      </w:r>
      <w:r>
        <w:rPr>
          <w:rFonts w:hint="default" w:ascii="Times New Roman" w:hAnsi="Times New Roman" w:eastAsia="仿宋" w:cs="Times New Roman"/>
          <w:color w:val="000000"/>
          <w:sz w:val="32"/>
          <w:szCs w:val="32"/>
          <w:lang w:val="en-US" w:eastAsia="zh-CN"/>
        </w:rPr>
        <w:t>职工基本医疗保险缴费</w:t>
      </w:r>
      <w:r>
        <w:rPr>
          <w:rFonts w:hint="eastAsia" w:eastAsia="仿宋" w:cs="Times New Roman"/>
          <w:color w:val="000000"/>
          <w:sz w:val="32"/>
          <w:szCs w:val="32"/>
          <w:lang w:val="en-US" w:eastAsia="zh-CN"/>
        </w:rPr>
        <w:t>67.69</w:t>
      </w:r>
      <w:r>
        <w:rPr>
          <w:rFonts w:hint="default" w:ascii="Times New Roman" w:hAnsi="Times New Roman" w:eastAsia="仿宋" w:cs="Times New Roman"/>
          <w:color w:val="000000"/>
          <w:sz w:val="32"/>
          <w:szCs w:val="32"/>
          <w:lang w:val="en-US" w:eastAsia="zh-CN"/>
        </w:rPr>
        <w:t>万元、公务员医疗补助缴费</w:t>
      </w:r>
      <w:r>
        <w:rPr>
          <w:rFonts w:hint="eastAsia" w:eastAsia="仿宋" w:cs="Times New Roman"/>
          <w:color w:val="000000"/>
          <w:sz w:val="32"/>
          <w:szCs w:val="32"/>
          <w:lang w:val="en-US" w:eastAsia="zh-CN"/>
        </w:rPr>
        <w:t>25.00</w:t>
      </w:r>
      <w:r>
        <w:rPr>
          <w:rFonts w:hint="default" w:ascii="Times New Roman" w:hAnsi="Times New Roman" w:eastAsia="仿宋" w:cs="Times New Roman"/>
          <w:color w:val="000000"/>
          <w:sz w:val="32"/>
          <w:szCs w:val="32"/>
          <w:lang w:val="en-US" w:eastAsia="zh-CN"/>
        </w:rPr>
        <w:t>万元、</w:t>
      </w:r>
      <w:r>
        <w:rPr>
          <w:rFonts w:hint="default" w:ascii="Times New Roman" w:hAnsi="Times New Roman" w:eastAsia="仿宋" w:cs="Times New Roman"/>
          <w:color w:val="000000"/>
          <w:sz w:val="32"/>
          <w:szCs w:val="32"/>
        </w:rPr>
        <w:t>其他社会保障缴费</w:t>
      </w:r>
      <w:r>
        <w:rPr>
          <w:rFonts w:hint="eastAsia" w:eastAsia="仿宋" w:cs="Times New Roman"/>
          <w:color w:val="000000"/>
          <w:sz w:val="32"/>
          <w:szCs w:val="32"/>
          <w:lang w:val="en-US" w:eastAsia="zh-CN"/>
        </w:rPr>
        <w:t>14.15</w:t>
      </w:r>
      <w:r>
        <w:rPr>
          <w:rFonts w:hint="default" w:ascii="Times New Roman" w:hAnsi="Times New Roman" w:eastAsia="仿宋" w:cs="Times New Roman"/>
          <w:color w:val="000000"/>
          <w:sz w:val="32"/>
          <w:szCs w:val="32"/>
          <w:lang w:val="en-US" w:eastAsia="zh-CN"/>
        </w:rPr>
        <w:t>万元</w:t>
      </w:r>
      <w:r>
        <w:rPr>
          <w:rFonts w:hint="default" w:ascii="Times New Roman" w:hAnsi="Times New Roman" w:eastAsia="仿宋" w:cs="Times New Roman"/>
          <w:color w:val="000000"/>
          <w:sz w:val="32"/>
          <w:szCs w:val="32"/>
        </w:rPr>
        <w:t>、其他工资福利支出</w:t>
      </w:r>
      <w:r>
        <w:rPr>
          <w:rFonts w:hint="default" w:ascii="Times New Roman" w:hAnsi="Times New Roman" w:eastAsia="仿宋" w:cs="Times New Roman"/>
          <w:color w:val="000000"/>
          <w:sz w:val="32"/>
          <w:szCs w:val="32"/>
          <w:lang w:val="en-US" w:eastAsia="zh-CN"/>
        </w:rPr>
        <w:t>0万元</w:t>
      </w:r>
      <w:r>
        <w:rPr>
          <w:rFonts w:hint="default" w:ascii="Times New Roman" w:hAnsi="Times New Roman" w:eastAsia="仿宋" w:cs="Times New Roman"/>
          <w:color w:val="000000"/>
          <w:sz w:val="32"/>
          <w:szCs w:val="32"/>
        </w:rPr>
        <w:t>、离休费</w:t>
      </w:r>
      <w:r>
        <w:rPr>
          <w:rFonts w:hint="eastAsia" w:eastAsia="仿宋" w:cs="Times New Roman"/>
          <w:color w:val="000000"/>
          <w:sz w:val="32"/>
          <w:szCs w:val="32"/>
          <w:lang w:val="en-US" w:eastAsia="zh-CN"/>
        </w:rPr>
        <w:t>19.85</w:t>
      </w:r>
      <w:r>
        <w:rPr>
          <w:rFonts w:hint="default" w:ascii="Times New Roman" w:hAnsi="Times New Roman" w:eastAsia="仿宋" w:cs="Times New Roman"/>
          <w:color w:val="000000"/>
          <w:sz w:val="32"/>
          <w:szCs w:val="32"/>
          <w:lang w:val="en-US" w:eastAsia="zh-CN"/>
        </w:rPr>
        <w:t>万元</w:t>
      </w:r>
      <w:r>
        <w:rPr>
          <w:rFonts w:hint="default" w:ascii="Times New Roman" w:hAnsi="Times New Roman" w:eastAsia="仿宋" w:cs="Times New Roman"/>
          <w:color w:val="000000"/>
          <w:sz w:val="32"/>
          <w:szCs w:val="32"/>
        </w:rPr>
        <w:t>、退休费</w:t>
      </w:r>
      <w:r>
        <w:rPr>
          <w:rFonts w:hint="default" w:ascii="Times New Roman" w:hAnsi="Times New Roman" w:eastAsia="仿宋" w:cs="Times New Roman"/>
          <w:color w:val="000000"/>
          <w:sz w:val="32"/>
          <w:szCs w:val="32"/>
          <w:lang w:val="en-US" w:eastAsia="zh-CN"/>
        </w:rPr>
        <w:t>0万元</w:t>
      </w:r>
      <w:r>
        <w:rPr>
          <w:rFonts w:hint="default" w:ascii="Times New Roman" w:hAnsi="Times New Roman" w:eastAsia="仿宋" w:cs="Times New Roman"/>
          <w:color w:val="000000"/>
          <w:sz w:val="32"/>
          <w:szCs w:val="32"/>
        </w:rPr>
        <w:t>、抚恤金</w:t>
      </w:r>
      <w:r>
        <w:rPr>
          <w:rFonts w:hint="eastAsia" w:eastAsia="仿宋" w:cs="Times New Roman"/>
          <w:color w:val="000000"/>
          <w:sz w:val="32"/>
          <w:szCs w:val="32"/>
          <w:lang w:val="en-US" w:eastAsia="zh-CN"/>
        </w:rPr>
        <w:t>44.00</w:t>
      </w:r>
      <w:r>
        <w:rPr>
          <w:rFonts w:hint="default" w:ascii="Times New Roman" w:hAnsi="Times New Roman" w:eastAsia="仿宋" w:cs="Times New Roman"/>
          <w:color w:val="000000"/>
          <w:sz w:val="32"/>
          <w:szCs w:val="32"/>
          <w:lang w:val="en-US" w:eastAsia="zh-CN"/>
        </w:rPr>
        <w:t>万元</w:t>
      </w:r>
      <w:r>
        <w:rPr>
          <w:rFonts w:hint="default" w:ascii="Times New Roman" w:hAnsi="Times New Roman" w:eastAsia="仿宋" w:cs="Times New Roman"/>
          <w:color w:val="000000"/>
          <w:sz w:val="32"/>
          <w:szCs w:val="32"/>
        </w:rPr>
        <w:t>、生活补助</w:t>
      </w:r>
      <w:r>
        <w:rPr>
          <w:rFonts w:hint="eastAsia" w:eastAsia="仿宋" w:cs="Times New Roman"/>
          <w:color w:val="000000"/>
          <w:sz w:val="32"/>
          <w:szCs w:val="32"/>
          <w:lang w:val="en-US" w:eastAsia="zh-CN"/>
        </w:rPr>
        <w:t>319.33</w:t>
      </w:r>
      <w:r>
        <w:rPr>
          <w:rFonts w:hint="default" w:ascii="Times New Roman" w:hAnsi="Times New Roman" w:eastAsia="仿宋" w:cs="Times New Roman"/>
          <w:color w:val="000000"/>
          <w:sz w:val="32"/>
          <w:szCs w:val="32"/>
          <w:lang w:val="en-US" w:eastAsia="zh-CN"/>
        </w:rPr>
        <w:t>万元</w:t>
      </w:r>
      <w:r>
        <w:rPr>
          <w:rFonts w:hint="default" w:ascii="Times New Roman" w:hAnsi="Times New Roman" w:eastAsia="仿宋" w:cs="Times New Roman"/>
          <w:color w:val="000000"/>
          <w:sz w:val="32"/>
          <w:szCs w:val="32"/>
        </w:rPr>
        <w:t>、医疗费补助</w:t>
      </w:r>
      <w:r>
        <w:rPr>
          <w:rFonts w:hint="eastAsia" w:eastAsia="仿宋" w:cs="Times New Roman"/>
          <w:color w:val="000000"/>
          <w:sz w:val="32"/>
          <w:szCs w:val="32"/>
          <w:lang w:val="en-US" w:eastAsia="zh-CN"/>
        </w:rPr>
        <w:t>0</w:t>
      </w:r>
      <w:r>
        <w:rPr>
          <w:rFonts w:hint="default" w:ascii="Times New Roman" w:hAnsi="Times New Roman" w:eastAsia="仿宋" w:cs="Times New Roman"/>
          <w:color w:val="000000"/>
          <w:sz w:val="32"/>
          <w:szCs w:val="32"/>
          <w:lang w:val="en-US" w:eastAsia="zh-CN"/>
        </w:rPr>
        <w:t>万元</w:t>
      </w:r>
      <w:r>
        <w:rPr>
          <w:rFonts w:hint="default" w:ascii="Times New Roman" w:hAnsi="Times New Roman" w:eastAsia="仿宋" w:cs="Times New Roman"/>
          <w:color w:val="000000"/>
          <w:sz w:val="32"/>
          <w:szCs w:val="32"/>
        </w:rPr>
        <w:t>、奖励金</w:t>
      </w:r>
      <w:r>
        <w:rPr>
          <w:rFonts w:hint="default" w:ascii="Times New Roman" w:hAnsi="Times New Roman" w:eastAsia="仿宋" w:cs="Times New Roman"/>
          <w:color w:val="000000"/>
          <w:sz w:val="32"/>
          <w:szCs w:val="32"/>
          <w:lang w:val="en-US" w:eastAsia="zh-CN"/>
        </w:rPr>
        <w:t>0万元</w:t>
      </w:r>
      <w:r>
        <w:rPr>
          <w:rFonts w:hint="default" w:ascii="Times New Roman" w:hAnsi="Times New Roman" w:eastAsia="仿宋" w:cs="Times New Roman"/>
          <w:color w:val="000000"/>
          <w:sz w:val="32"/>
          <w:szCs w:val="32"/>
        </w:rPr>
        <w:t>、住房公积金</w:t>
      </w:r>
      <w:r>
        <w:rPr>
          <w:rFonts w:hint="eastAsia" w:eastAsia="仿宋" w:cs="Times New Roman"/>
          <w:color w:val="000000"/>
          <w:sz w:val="32"/>
          <w:szCs w:val="32"/>
          <w:lang w:val="en-US" w:eastAsia="zh-CN"/>
        </w:rPr>
        <w:t>139.43</w:t>
      </w:r>
      <w:r>
        <w:rPr>
          <w:rFonts w:hint="default" w:ascii="Times New Roman" w:hAnsi="Times New Roman" w:eastAsia="仿宋" w:cs="Times New Roman"/>
          <w:color w:val="000000"/>
          <w:sz w:val="32"/>
          <w:szCs w:val="32"/>
          <w:lang w:val="en-US" w:eastAsia="zh-CN"/>
        </w:rPr>
        <w:t>万元</w:t>
      </w:r>
      <w:r>
        <w:rPr>
          <w:rFonts w:hint="default" w:ascii="Times New Roman" w:hAnsi="Times New Roman" w:eastAsia="仿宋" w:cs="Times New Roman"/>
          <w:color w:val="000000"/>
          <w:sz w:val="32"/>
          <w:szCs w:val="32"/>
        </w:rPr>
        <w:t>、其他对个人和家庭的补助支出</w:t>
      </w:r>
      <w:r>
        <w:rPr>
          <w:rFonts w:hint="default" w:ascii="Times New Roman" w:hAnsi="Times New Roman" w:eastAsia="仿宋" w:cs="Times New Roman"/>
          <w:color w:val="000000"/>
          <w:sz w:val="32"/>
          <w:szCs w:val="32"/>
          <w:lang w:val="en-US" w:eastAsia="zh-CN"/>
        </w:rPr>
        <w:t>0万元</w:t>
      </w:r>
      <w:r>
        <w:rPr>
          <w:rFonts w:hint="default" w:ascii="Times New Roman" w:hAnsi="Times New Roman" w:eastAsia="仿宋" w:cs="Times New Roman"/>
          <w:color w:val="000000"/>
          <w:sz w:val="32"/>
          <w:szCs w:val="32"/>
        </w:rPr>
        <w:t>等。</w:t>
      </w:r>
      <w:r>
        <w:rPr>
          <w:rFonts w:hint="default" w:ascii="Times New Roman" w:hAnsi="Times New Roman" w:eastAsia="仿宋" w:cs="Times New Roman"/>
          <w:color w:val="000000"/>
          <w:sz w:val="32"/>
          <w:szCs w:val="32"/>
        </w:rPr>
        <w:br w:type="textWrapping"/>
      </w:r>
      <w:r>
        <w:rPr>
          <w:rFonts w:hint="default" w:ascii="Times New Roman" w:hAnsi="Times New Roman" w:eastAsia="仿宋" w:cs="Times New Roman"/>
          <w:color w:val="000000"/>
          <w:sz w:val="32"/>
          <w:szCs w:val="32"/>
        </w:rPr>
        <w:t>　　日常公用经费</w:t>
      </w:r>
      <w:r>
        <w:rPr>
          <w:rFonts w:hint="eastAsia" w:eastAsia="仿宋" w:cs="Times New Roman"/>
          <w:color w:val="000000"/>
          <w:sz w:val="32"/>
          <w:szCs w:val="32"/>
          <w:lang w:val="en-US" w:eastAsia="zh-CN"/>
        </w:rPr>
        <w:t>795.58</w:t>
      </w:r>
      <w:r>
        <w:rPr>
          <w:rFonts w:hint="default" w:ascii="Times New Roman" w:hAnsi="Times New Roman" w:eastAsia="仿宋" w:cs="Times New Roman"/>
          <w:color w:val="000000"/>
          <w:sz w:val="32"/>
          <w:szCs w:val="32"/>
        </w:rPr>
        <w:t>万元，主要包括：办公费</w:t>
      </w:r>
      <w:r>
        <w:rPr>
          <w:rFonts w:hint="eastAsia" w:eastAsia="仿宋" w:cs="Times New Roman"/>
          <w:color w:val="000000"/>
          <w:sz w:val="32"/>
          <w:szCs w:val="32"/>
          <w:lang w:val="en-US" w:eastAsia="zh-CN"/>
        </w:rPr>
        <w:t>51.29万元</w:t>
      </w:r>
      <w:r>
        <w:rPr>
          <w:rFonts w:hint="default" w:ascii="Times New Roman" w:hAnsi="Times New Roman" w:eastAsia="仿宋" w:cs="Times New Roman"/>
          <w:color w:val="000000"/>
          <w:sz w:val="32"/>
          <w:szCs w:val="32"/>
        </w:rPr>
        <w:t>、印刷费</w:t>
      </w:r>
      <w:r>
        <w:rPr>
          <w:rFonts w:hint="eastAsia" w:eastAsia="仿宋" w:cs="Times New Roman"/>
          <w:color w:val="000000"/>
          <w:sz w:val="32"/>
          <w:szCs w:val="32"/>
          <w:lang w:val="en-US" w:eastAsia="zh-CN"/>
        </w:rPr>
        <w:t>0万元</w:t>
      </w:r>
      <w:r>
        <w:rPr>
          <w:rFonts w:hint="default" w:ascii="Times New Roman" w:hAnsi="Times New Roman" w:eastAsia="仿宋" w:cs="Times New Roman"/>
          <w:color w:val="000000"/>
          <w:sz w:val="32"/>
          <w:szCs w:val="32"/>
        </w:rPr>
        <w:t>、咨询费</w:t>
      </w:r>
      <w:r>
        <w:rPr>
          <w:rFonts w:hint="eastAsia" w:eastAsia="仿宋" w:cs="Times New Roman"/>
          <w:color w:val="000000"/>
          <w:sz w:val="32"/>
          <w:szCs w:val="32"/>
          <w:lang w:val="en-US" w:eastAsia="zh-CN"/>
        </w:rPr>
        <w:t>0万元</w:t>
      </w:r>
      <w:r>
        <w:rPr>
          <w:rFonts w:hint="default" w:ascii="Times New Roman" w:hAnsi="Times New Roman" w:eastAsia="仿宋" w:cs="Times New Roman"/>
          <w:color w:val="000000"/>
          <w:sz w:val="32"/>
          <w:szCs w:val="32"/>
        </w:rPr>
        <w:t>、手续费</w:t>
      </w:r>
      <w:r>
        <w:rPr>
          <w:rFonts w:hint="eastAsia" w:eastAsia="仿宋" w:cs="Times New Roman"/>
          <w:color w:val="000000"/>
          <w:sz w:val="32"/>
          <w:szCs w:val="32"/>
          <w:lang w:val="en-US" w:eastAsia="zh-CN"/>
        </w:rPr>
        <w:t>0万元</w:t>
      </w:r>
      <w:r>
        <w:rPr>
          <w:rFonts w:hint="default" w:ascii="Times New Roman" w:hAnsi="Times New Roman" w:eastAsia="仿宋" w:cs="Times New Roman"/>
          <w:color w:val="000000"/>
          <w:sz w:val="32"/>
          <w:szCs w:val="32"/>
        </w:rPr>
        <w:t>、水费</w:t>
      </w:r>
      <w:r>
        <w:rPr>
          <w:rFonts w:hint="eastAsia" w:eastAsia="仿宋" w:cs="Times New Roman"/>
          <w:color w:val="000000"/>
          <w:sz w:val="32"/>
          <w:szCs w:val="32"/>
          <w:lang w:val="en-US" w:eastAsia="zh-CN"/>
        </w:rPr>
        <w:t>1.43万元</w:t>
      </w:r>
      <w:r>
        <w:rPr>
          <w:rFonts w:hint="default" w:ascii="Times New Roman" w:hAnsi="Times New Roman" w:eastAsia="仿宋" w:cs="Times New Roman"/>
          <w:color w:val="000000"/>
          <w:sz w:val="32"/>
          <w:szCs w:val="32"/>
        </w:rPr>
        <w:t>、电费</w:t>
      </w:r>
      <w:r>
        <w:rPr>
          <w:rFonts w:hint="eastAsia" w:eastAsia="仿宋" w:cs="Times New Roman"/>
          <w:color w:val="000000"/>
          <w:sz w:val="32"/>
          <w:szCs w:val="32"/>
          <w:lang w:val="en-US" w:eastAsia="zh-CN"/>
        </w:rPr>
        <w:t>15.18万元</w:t>
      </w:r>
      <w:r>
        <w:rPr>
          <w:rFonts w:hint="default" w:ascii="Times New Roman" w:hAnsi="Times New Roman" w:eastAsia="仿宋" w:cs="Times New Roman"/>
          <w:color w:val="000000"/>
          <w:sz w:val="32"/>
          <w:szCs w:val="32"/>
        </w:rPr>
        <w:t>、邮电费</w:t>
      </w:r>
      <w:r>
        <w:rPr>
          <w:rFonts w:hint="eastAsia" w:eastAsia="仿宋" w:cs="Times New Roman"/>
          <w:color w:val="000000"/>
          <w:sz w:val="32"/>
          <w:szCs w:val="32"/>
          <w:lang w:val="en-US" w:eastAsia="zh-CN"/>
        </w:rPr>
        <w:t>49.74万元</w:t>
      </w:r>
      <w:r>
        <w:rPr>
          <w:rFonts w:hint="default" w:ascii="Times New Roman" w:hAnsi="Times New Roman" w:eastAsia="仿宋" w:cs="Times New Roman"/>
          <w:color w:val="000000"/>
          <w:sz w:val="32"/>
          <w:szCs w:val="32"/>
        </w:rPr>
        <w:t>、取暖费</w:t>
      </w:r>
      <w:r>
        <w:rPr>
          <w:rFonts w:hint="eastAsia" w:eastAsia="仿宋" w:cs="Times New Roman"/>
          <w:color w:val="000000"/>
          <w:sz w:val="32"/>
          <w:szCs w:val="32"/>
          <w:lang w:val="en-US" w:eastAsia="zh-CN"/>
        </w:rPr>
        <w:t>0万元</w:t>
      </w:r>
      <w:r>
        <w:rPr>
          <w:rFonts w:hint="default" w:ascii="Times New Roman" w:hAnsi="Times New Roman" w:eastAsia="仿宋" w:cs="Times New Roman"/>
          <w:color w:val="000000"/>
          <w:sz w:val="32"/>
          <w:szCs w:val="32"/>
        </w:rPr>
        <w:t>、物业管理费</w:t>
      </w:r>
      <w:r>
        <w:rPr>
          <w:rFonts w:hint="eastAsia" w:eastAsia="仿宋" w:cs="Times New Roman"/>
          <w:color w:val="000000"/>
          <w:sz w:val="32"/>
          <w:szCs w:val="32"/>
          <w:lang w:val="en-US" w:eastAsia="zh-CN"/>
        </w:rPr>
        <w:t>0万元</w:t>
      </w:r>
      <w:r>
        <w:rPr>
          <w:rFonts w:hint="default" w:ascii="Times New Roman" w:hAnsi="Times New Roman" w:eastAsia="仿宋" w:cs="Times New Roman"/>
          <w:color w:val="000000"/>
          <w:sz w:val="32"/>
          <w:szCs w:val="32"/>
        </w:rPr>
        <w:t>、差旅费</w:t>
      </w:r>
      <w:r>
        <w:rPr>
          <w:rFonts w:hint="eastAsia" w:eastAsia="仿宋" w:cs="Times New Roman"/>
          <w:color w:val="000000"/>
          <w:sz w:val="32"/>
          <w:szCs w:val="32"/>
          <w:lang w:val="en-US" w:eastAsia="zh-CN"/>
        </w:rPr>
        <w:t>176.59万元</w:t>
      </w:r>
      <w:r>
        <w:rPr>
          <w:rFonts w:hint="default" w:ascii="Times New Roman" w:hAnsi="Times New Roman" w:eastAsia="仿宋" w:cs="Times New Roman"/>
          <w:color w:val="000000"/>
          <w:sz w:val="32"/>
          <w:szCs w:val="32"/>
        </w:rPr>
        <w:t>、因公出国（境）费用</w:t>
      </w:r>
      <w:r>
        <w:rPr>
          <w:rFonts w:hint="eastAsia" w:eastAsia="仿宋" w:cs="Times New Roman"/>
          <w:color w:val="000000"/>
          <w:sz w:val="32"/>
          <w:szCs w:val="32"/>
          <w:lang w:val="en-US" w:eastAsia="zh-CN"/>
        </w:rPr>
        <w:t>0万元</w:t>
      </w:r>
      <w:r>
        <w:rPr>
          <w:rFonts w:hint="default" w:ascii="Times New Roman" w:hAnsi="Times New Roman" w:eastAsia="仿宋" w:cs="Times New Roman"/>
          <w:color w:val="000000"/>
          <w:sz w:val="32"/>
          <w:szCs w:val="32"/>
        </w:rPr>
        <w:t>、维修（护）费</w:t>
      </w:r>
      <w:r>
        <w:rPr>
          <w:rFonts w:hint="eastAsia" w:eastAsia="仿宋" w:cs="Times New Roman"/>
          <w:color w:val="000000"/>
          <w:sz w:val="32"/>
          <w:szCs w:val="32"/>
          <w:lang w:val="en-US" w:eastAsia="zh-CN"/>
        </w:rPr>
        <w:t>45.80万元</w:t>
      </w:r>
      <w:r>
        <w:rPr>
          <w:rFonts w:hint="default" w:ascii="Times New Roman" w:hAnsi="Times New Roman" w:eastAsia="仿宋" w:cs="Times New Roman"/>
          <w:color w:val="000000"/>
          <w:sz w:val="32"/>
          <w:szCs w:val="32"/>
        </w:rPr>
        <w:t>、租赁费</w:t>
      </w:r>
      <w:r>
        <w:rPr>
          <w:rFonts w:hint="eastAsia" w:eastAsia="仿宋" w:cs="Times New Roman"/>
          <w:color w:val="000000"/>
          <w:sz w:val="32"/>
          <w:szCs w:val="32"/>
          <w:lang w:val="en-US" w:eastAsia="zh-CN"/>
        </w:rPr>
        <w:t>0万元</w:t>
      </w:r>
      <w:r>
        <w:rPr>
          <w:rFonts w:hint="default" w:ascii="Times New Roman" w:hAnsi="Times New Roman" w:eastAsia="仿宋" w:cs="Times New Roman"/>
          <w:color w:val="000000"/>
          <w:sz w:val="32"/>
          <w:szCs w:val="32"/>
        </w:rPr>
        <w:t>、会议费</w:t>
      </w:r>
      <w:r>
        <w:rPr>
          <w:rFonts w:hint="eastAsia" w:eastAsia="仿宋" w:cs="Times New Roman"/>
          <w:color w:val="000000"/>
          <w:sz w:val="32"/>
          <w:szCs w:val="32"/>
          <w:lang w:val="en-US" w:eastAsia="zh-CN"/>
        </w:rPr>
        <w:t>0万元</w:t>
      </w:r>
      <w:r>
        <w:rPr>
          <w:rFonts w:hint="default" w:ascii="Times New Roman" w:hAnsi="Times New Roman" w:eastAsia="仿宋" w:cs="Times New Roman"/>
          <w:color w:val="000000"/>
          <w:sz w:val="32"/>
          <w:szCs w:val="32"/>
        </w:rPr>
        <w:t>、培训费</w:t>
      </w:r>
      <w:r>
        <w:rPr>
          <w:rFonts w:hint="eastAsia" w:eastAsia="仿宋" w:cs="Times New Roman"/>
          <w:color w:val="000000"/>
          <w:sz w:val="32"/>
          <w:szCs w:val="32"/>
          <w:lang w:val="en-US" w:eastAsia="zh-CN"/>
        </w:rPr>
        <w:t>3.44万元</w:t>
      </w:r>
      <w:r>
        <w:rPr>
          <w:rFonts w:hint="default" w:ascii="Times New Roman" w:hAnsi="Times New Roman" w:eastAsia="仿宋" w:cs="Times New Roman"/>
          <w:color w:val="000000"/>
          <w:sz w:val="32"/>
          <w:szCs w:val="32"/>
        </w:rPr>
        <w:t>、公务接待费</w:t>
      </w:r>
      <w:r>
        <w:rPr>
          <w:rFonts w:hint="eastAsia" w:eastAsia="仿宋" w:cs="Times New Roman"/>
          <w:color w:val="000000"/>
          <w:sz w:val="32"/>
          <w:szCs w:val="32"/>
          <w:lang w:val="en-US" w:eastAsia="zh-CN"/>
        </w:rPr>
        <w:t>1.40万元</w:t>
      </w:r>
      <w:r>
        <w:rPr>
          <w:rFonts w:hint="default" w:ascii="Times New Roman" w:hAnsi="Times New Roman" w:eastAsia="仿宋" w:cs="Times New Roman"/>
          <w:color w:val="000000"/>
          <w:sz w:val="32"/>
          <w:szCs w:val="32"/>
        </w:rPr>
        <w:t>、劳务费</w:t>
      </w:r>
      <w:r>
        <w:rPr>
          <w:rFonts w:hint="eastAsia" w:eastAsia="仿宋" w:cs="Times New Roman"/>
          <w:color w:val="000000"/>
          <w:sz w:val="32"/>
          <w:szCs w:val="32"/>
          <w:lang w:val="en-US" w:eastAsia="zh-CN"/>
        </w:rPr>
        <w:t>59.10万元</w:t>
      </w:r>
      <w:r>
        <w:rPr>
          <w:rFonts w:hint="default" w:ascii="Times New Roman" w:hAnsi="Times New Roman" w:eastAsia="仿宋" w:cs="Times New Roman"/>
          <w:color w:val="000000"/>
          <w:sz w:val="32"/>
          <w:szCs w:val="32"/>
        </w:rPr>
        <w:t>、委托业务费</w:t>
      </w:r>
      <w:r>
        <w:rPr>
          <w:rFonts w:hint="eastAsia" w:eastAsia="仿宋" w:cs="Times New Roman"/>
          <w:color w:val="000000"/>
          <w:sz w:val="32"/>
          <w:szCs w:val="32"/>
          <w:lang w:val="en-US" w:eastAsia="zh-CN"/>
        </w:rPr>
        <w:t>0万元</w:t>
      </w:r>
      <w:r>
        <w:rPr>
          <w:rFonts w:hint="default" w:ascii="Times New Roman" w:hAnsi="Times New Roman" w:eastAsia="仿宋" w:cs="Times New Roman"/>
          <w:color w:val="000000"/>
          <w:sz w:val="32"/>
          <w:szCs w:val="32"/>
        </w:rPr>
        <w:t>、工会经费</w:t>
      </w:r>
      <w:r>
        <w:rPr>
          <w:rFonts w:hint="eastAsia" w:eastAsia="仿宋" w:cs="Times New Roman"/>
          <w:color w:val="000000"/>
          <w:sz w:val="32"/>
          <w:szCs w:val="32"/>
          <w:lang w:val="en-US" w:eastAsia="zh-CN"/>
        </w:rPr>
        <w:t>0万元</w:t>
      </w:r>
      <w:r>
        <w:rPr>
          <w:rFonts w:hint="default" w:ascii="Times New Roman" w:hAnsi="Times New Roman" w:eastAsia="仿宋" w:cs="Times New Roman"/>
          <w:color w:val="000000"/>
          <w:sz w:val="32"/>
          <w:szCs w:val="32"/>
        </w:rPr>
        <w:t>、福利费</w:t>
      </w:r>
      <w:r>
        <w:rPr>
          <w:rFonts w:hint="eastAsia" w:eastAsia="仿宋" w:cs="Times New Roman"/>
          <w:color w:val="000000"/>
          <w:sz w:val="32"/>
          <w:szCs w:val="32"/>
          <w:lang w:val="en-US" w:eastAsia="zh-CN"/>
        </w:rPr>
        <w:t>8.02万元</w:t>
      </w:r>
      <w:r>
        <w:rPr>
          <w:rFonts w:hint="default" w:ascii="Times New Roman" w:hAnsi="Times New Roman" w:eastAsia="仿宋" w:cs="Times New Roman"/>
          <w:color w:val="000000"/>
          <w:sz w:val="32"/>
          <w:szCs w:val="32"/>
        </w:rPr>
        <w:t>、公务用车运行维护费</w:t>
      </w:r>
      <w:r>
        <w:rPr>
          <w:rFonts w:hint="eastAsia" w:eastAsia="仿宋" w:cs="Times New Roman"/>
          <w:color w:val="000000"/>
          <w:sz w:val="32"/>
          <w:szCs w:val="32"/>
          <w:lang w:val="en-US" w:eastAsia="zh-CN"/>
        </w:rPr>
        <w:t>236.13万元</w:t>
      </w:r>
      <w:r>
        <w:rPr>
          <w:rFonts w:hint="default" w:ascii="Times New Roman" w:hAnsi="Times New Roman" w:eastAsia="仿宋" w:cs="Times New Roman"/>
          <w:color w:val="000000"/>
          <w:sz w:val="32"/>
          <w:szCs w:val="32"/>
        </w:rPr>
        <w:t>、其他交通费</w:t>
      </w:r>
      <w:r>
        <w:rPr>
          <w:rFonts w:hint="eastAsia" w:eastAsia="仿宋" w:cs="Times New Roman"/>
          <w:color w:val="000000"/>
          <w:sz w:val="32"/>
          <w:szCs w:val="32"/>
          <w:lang w:val="en-US" w:eastAsia="zh-CN"/>
        </w:rPr>
        <w:t>23.50万元</w:t>
      </w:r>
      <w:r>
        <w:rPr>
          <w:rFonts w:hint="default" w:ascii="Times New Roman" w:hAnsi="Times New Roman" w:eastAsia="仿宋" w:cs="Times New Roman"/>
          <w:color w:val="000000"/>
          <w:sz w:val="32"/>
          <w:szCs w:val="32"/>
        </w:rPr>
        <w:t>、税金及附加费用</w:t>
      </w:r>
      <w:r>
        <w:rPr>
          <w:rFonts w:hint="eastAsia" w:eastAsia="仿宋" w:cs="Times New Roman"/>
          <w:color w:val="000000"/>
          <w:sz w:val="32"/>
          <w:szCs w:val="32"/>
          <w:lang w:val="en-US" w:eastAsia="zh-CN"/>
        </w:rPr>
        <w:t>0万元</w:t>
      </w:r>
      <w:r>
        <w:rPr>
          <w:rFonts w:hint="default" w:ascii="Times New Roman" w:hAnsi="Times New Roman" w:eastAsia="仿宋" w:cs="Times New Roman"/>
          <w:color w:val="000000"/>
          <w:sz w:val="32"/>
          <w:szCs w:val="32"/>
        </w:rPr>
        <w:t>、其他商品和服务支出</w:t>
      </w:r>
      <w:r>
        <w:rPr>
          <w:rFonts w:hint="eastAsia" w:eastAsia="仿宋" w:cs="Times New Roman"/>
          <w:color w:val="000000"/>
          <w:sz w:val="32"/>
          <w:szCs w:val="32"/>
          <w:lang w:val="en-US" w:eastAsia="zh-CN"/>
        </w:rPr>
        <w:t>9.29万元</w:t>
      </w:r>
      <w:r>
        <w:rPr>
          <w:rFonts w:hint="default" w:ascii="Times New Roman" w:hAnsi="Times New Roman" w:eastAsia="仿宋" w:cs="Times New Roman"/>
          <w:color w:val="000000"/>
          <w:sz w:val="32"/>
          <w:szCs w:val="32"/>
        </w:rPr>
        <w:t>、办公设备购置</w:t>
      </w:r>
      <w:r>
        <w:rPr>
          <w:rFonts w:hint="eastAsia" w:eastAsia="仿宋" w:cs="Times New Roman"/>
          <w:color w:val="000000"/>
          <w:sz w:val="32"/>
          <w:szCs w:val="32"/>
          <w:lang w:val="en-US" w:eastAsia="zh-CN"/>
        </w:rPr>
        <w:t>0万元</w:t>
      </w:r>
      <w:r>
        <w:rPr>
          <w:rFonts w:hint="default" w:ascii="Times New Roman" w:hAnsi="Times New Roman" w:eastAsia="仿宋" w:cs="Times New Roman"/>
          <w:color w:val="000000"/>
          <w:sz w:val="32"/>
          <w:szCs w:val="32"/>
        </w:rPr>
        <w:t>、专用设备购置</w:t>
      </w:r>
      <w:r>
        <w:rPr>
          <w:rFonts w:hint="eastAsia" w:eastAsia="仿宋" w:cs="Times New Roman"/>
          <w:color w:val="000000"/>
          <w:sz w:val="32"/>
          <w:szCs w:val="32"/>
          <w:lang w:val="en-US" w:eastAsia="zh-CN"/>
        </w:rPr>
        <w:t>0万元</w:t>
      </w:r>
      <w:r>
        <w:rPr>
          <w:rFonts w:hint="default" w:ascii="Times New Roman" w:hAnsi="Times New Roman" w:eastAsia="仿宋" w:cs="Times New Roman"/>
          <w:color w:val="000000"/>
          <w:sz w:val="32"/>
          <w:szCs w:val="32"/>
        </w:rPr>
        <w:t>、信息网络及软件购置更新</w:t>
      </w:r>
      <w:r>
        <w:rPr>
          <w:rFonts w:hint="eastAsia" w:eastAsia="仿宋" w:cs="Times New Roman"/>
          <w:color w:val="000000"/>
          <w:sz w:val="32"/>
          <w:szCs w:val="32"/>
          <w:lang w:val="en-US" w:eastAsia="zh-CN"/>
        </w:rPr>
        <w:t>0万元</w:t>
      </w:r>
      <w:r>
        <w:rPr>
          <w:rFonts w:hint="default" w:ascii="Times New Roman" w:hAnsi="Times New Roman" w:eastAsia="仿宋" w:cs="Times New Roman"/>
          <w:color w:val="000000"/>
          <w:sz w:val="32"/>
          <w:szCs w:val="32"/>
        </w:rPr>
        <w:t>、</w:t>
      </w:r>
      <w:r>
        <w:rPr>
          <w:rFonts w:hint="eastAsia" w:eastAsia="仿宋" w:cs="Times New Roman"/>
          <w:color w:val="000000"/>
          <w:sz w:val="32"/>
          <w:szCs w:val="32"/>
          <w:lang w:val="en-US" w:eastAsia="zh-CN"/>
        </w:rPr>
        <w:t>公务用车购置114.66万元、</w:t>
      </w:r>
      <w:r>
        <w:rPr>
          <w:rFonts w:hint="default" w:ascii="Times New Roman" w:hAnsi="Times New Roman" w:eastAsia="仿宋" w:cs="Times New Roman"/>
          <w:color w:val="000000"/>
          <w:sz w:val="32"/>
          <w:szCs w:val="32"/>
        </w:rPr>
        <w:t>其他资本性支出</w:t>
      </w:r>
      <w:r>
        <w:rPr>
          <w:rFonts w:hint="eastAsia" w:eastAsia="仿宋" w:cs="Times New Roman"/>
          <w:color w:val="000000"/>
          <w:sz w:val="32"/>
          <w:szCs w:val="32"/>
          <w:lang w:val="en-US" w:eastAsia="zh-CN"/>
        </w:rPr>
        <w:t>0万元</w:t>
      </w:r>
      <w:r>
        <w:rPr>
          <w:rFonts w:hint="default" w:ascii="Times New Roman" w:hAnsi="Times New Roman" w:eastAsia="仿宋" w:cs="Times New Roman"/>
          <w:color w:val="000000"/>
          <w:sz w:val="32"/>
          <w:szCs w:val="32"/>
        </w:rPr>
        <w:t>等。</w:t>
      </w:r>
    </w:p>
    <w:p>
      <w:pPr>
        <w:spacing w:line="600" w:lineRule="exact"/>
        <w:ind w:firstLine="645"/>
        <w:rPr>
          <w:rFonts w:ascii="仿宋" w:hAnsi="仿宋" w:eastAsia="仿宋"/>
          <w:b/>
          <w:color w:val="FF0000"/>
          <w:sz w:val="32"/>
          <w:szCs w:val="32"/>
        </w:rPr>
      </w:pPr>
      <w:r>
        <w:rPr>
          <w:rFonts w:hint="eastAsia" w:ascii="仿宋" w:hAnsi="仿宋" w:eastAsia="仿宋"/>
          <w:b/>
          <w:color w:val="FF0000"/>
          <w:sz w:val="32"/>
          <w:szCs w:val="32"/>
        </w:rPr>
        <w:t>（注：数据来源于财决</w:t>
      </w:r>
      <w:r>
        <w:rPr>
          <w:rFonts w:ascii="仿宋" w:hAnsi="仿宋" w:eastAsia="仿宋"/>
          <w:b/>
          <w:color w:val="FF0000"/>
          <w:sz w:val="32"/>
          <w:szCs w:val="32"/>
        </w:rPr>
        <w:t>07</w:t>
      </w:r>
      <w:r>
        <w:rPr>
          <w:rFonts w:hint="eastAsia" w:ascii="仿宋" w:hAnsi="仿宋" w:eastAsia="仿宋"/>
          <w:b/>
          <w:color w:val="FF0000"/>
          <w:sz w:val="32"/>
          <w:szCs w:val="32"/>
        </w:rPr>
        <w:t>表，根据本部门实际支出情况罗列全部经济分类科目。）</w:t>
      </w:r>
    </w:p>
    <w:p>
      <w:pPr>
        <w:spacing w:line="600" w:lineRule="exact"/>
        <w:ind w:firstLine="640"/>
        <w:outlineLvl w:val="1"/>
        <w:rPr>
          <w:rStyle w:val="29"/>
          <w:rFonts w:ascii="黑体" w:hAnsi="黑体" w:eastAsia="黑体"/>
          <w:b w:val="0"/>
        </w:rPr>
      </w:pPr>
      <w:bookmarkStart w:id="68" w:name="_Toc15377215"/>
      <w:bookmarkStart w:id="69" w:name="_Toc15396609"/>
      <w:bookmarkStart w:id="70" w:name="_Toc79163619"/>
      <w:bookmarkStart w:id="71" w:name="_Toc79163869"/>
      <w:r>
        <w:rPr>
          <w:rFonts w:hint="eastAsia" w:ascii="黑体" w:eastAsia="黑体"/>
          <w:color w:val="000000"/>
          <w:sz w:val="32"/>
          <w:szCs w:val="32"/>
        </w:rPr>
        <w:t>七、</w:t>
      </w:r>
      <w:r>
        <w:rPr>
          <w:rStyle w:val="29"/>
          <w:rFonts w:hint="eastAsia" w:ascii="黑体" w:hAnsi="黑体" w:eastAsia="黑体"/>
        </w:rPr>
        <w:t>“</w:t>
      </w:r>
      <w:r>
        <w:rPr>
          <w:rStyle w:val="29"/>
          <w:rFonts w:hint="eastAsia" w:ascii="黑体" w:hAnsi="黑体" w:eastAsia="黑体"/>
          <w:b w:val="0"/>
        </w:rPr>
        <w:t>三公”经费财政拨款支出决算情况说明</w:t>
      </w:r>
      <w:bookmarkEnd w:id="68"/>
      <w:bookmarkEnd w:id="69"/>
      <w:bookmarkEnd w:id="70"/>
      <w:bookmarkEnd w:id="71"/>
    </w:p>
    <w:p>
      <w:pPr>
        <w:spacing w:line="600" w:lineRule="exact"/>
        <w:ind w:firstLine="640"/>
        <w:outlineLvl w:val="2"/>
        <w:rPr>
          <w:rFonts w:hint="eastAsia" w:ascii="方正楷体_GBK" w:hAnsi="方正楷体_GBK" w:eastAsia="方正楷体_GBK" w:cs="方正楷体_GBK"/>
          <w:b/>
          <w:color w:val="000000"/>
          <w:sz w:val="32"/>
          <w:szCs w:val="32"/>
        </w:rPr>
      </w:pPr>
      <w:bookmarkStart w:id="72" w:name="_Toc79163870"/>
      <w:bookmarkStart w:id="73" w:name="_Toc79163620"/>
      <w:bookmarkStart w:id="74" w:name="_Toc15377216"/>
      <w:r>
        <w:rPr>
          <w:rFonts w:hint="eastAsia" w:ascii="方正楷体_GBK" w:hAnsi="方正楷体_GBK" w:eastAsia="方正楷体_GBK" w:cs="方正楷体_GBK"/>
          <w:b/>
          <w:color w:val="000000"/>
          <w:sz w:val="32"/>
          <w:szCs w:val="32"/>
        </w:rPr>
        <w:t>（一）“三公”经费财政拨款支出决算总体情况说明</w:t>
      </w:r>
      <w:bookmarkEnd w:id="72"/>
      <w:bookmarkEnd w:id="73"/>
      <w:bookmarkEnd w:id="74"/>
    </w:p>
    <w:p>
      <w:pPr>
        <w:spacing w:line="600" w:lineRule="exact"/>
        <w:ind w:firstLine="640"/>
        <w:rPr>
          <w:rFonts w:hint="default" w:ascii="Times New Roman" w:hAnsi="Times New Roman" w:eastAsia="仿宋_GB2312" w:cs="Times New Roman"/>
          <w:color w:val="333333"/>
          <w:sz w:val="32"/>
          <w:szCs w:val="32"/>
          <w:lang w:eastAsia="zh-CN"/>
        </w:rPr>
      </w:pPr>
      <w:r>
        <w:rPr>
          <w:rFonts w:hint="default" w:ascii="Times New Roman" w:hAnsi="Times New Roman" w:eastAsia="仿宋" w:cs="Times New Roman"/>
          <w:color w:val="000000"/>
          <w:sz w:val="32"/>
          <w:szCs w:val="32"/>
        </w:rPr>
        <w:t>202</w:t>
      </w:r>
      <w:r>
        <w:rPr>
          <w:rFonts w:hint="default" w:ascii="Times New Roman" w:hAnsi="Times New Roman" w:eastAsia="仿宋" w:cs="Times New Roman"/>
          <w:color w:val="000000"/>
          <w:sz w:val="32"/>
          <w:szCs w:val="32"/>
          <w:lang w:val="en-US" w:eastAsia="zh-CN"/>
        </w:rPr>
        <w:t>1</w:t>
      </w:r>
      <w:r>
        <w:rPr>
          <w:rFonts w:hint="default" w:ascii="Times New Roman" w:hAnsi="Times New Roman" w:eastAsia="仿宋" w:cs="Times New Roman"/>
          <w:color w:val="000000"/>
          <w:sz w:val="32"/>
          <w:szCs w:val="32"/>
        </w:rPr>
        <w:t>年“三公”经费财政拨款支出决算为</w:t>
      </w:r>
      <w:r>
        <w:rPr>
          <w:rFonts w:hint="default" w:ascii="Times New Roman" w:hAnsi="Times New Roman" w:eastAsia="仿宋" w:cs="Times New Roman"/>
          <w:color w:val="000000"/>
          <w:sz w:val="32"/>
          <w:szCs w:val="32"/>
          <w:lang w:val="en-US" w:eastAsia="zh-CN"/>
        </w:rPr>
        <w:t>363.79</w:t>
      </w:r>
      <w:r>
        <w:rPr>
          <w:rFonts w:hint="default" w:ascii="Times New Roman" w:hAnsi="Times New Roman" w:eastAsia="仿宋" w:cs="Times New Roman"/>
          <w:color w:val="000000"/>
          <w:sz w:val="32"/>
          <w:szCs w:val="32"/>
        </w:rPr>
        <w:t>万元，完成预算</w:t>
      </w:r>
      <w:r>
        <w:rPr>
          <w:rFonts w:hint="default" w:ascii="Times New Roman" w:hAnsi="Times New Roman" w:eastAsia="仿宋" w:cs="Times New Roman"/>
          <w:color w:val="000000"/>
          <w:sz w:val="32"/>
          <w:szCs w:val="32"/>
          <w:lang w:val="en-US" w:eastAsia="zh-CN"/>
        </w:rPr>
        <w:t>96.09</w:t>
      </w:r>
      <w:r>
        <w:rPr>
          <w:rFonts w:hint="default" w:ascii="Times New Roman" w:hAnsi="Times New Roman" w:eastAsia="仿宋" w:cs="Times New Roman"/>
          <w:color w:val="000000"/>
          <w:sz w:val="32"/>
          <w:szCs w:val="32"/>
        </w:rPr>
        <w:t>%，</w:t>
      </w:r>
      <w:r>
        <w:rPr>
          <w:rFonts w:hint="default" w:ascii="Times New Roman" w:hAnsi="Times New Roman" w:eastAsia="仿宋_GB2312" w:cs="Times New Roman"/>
          <w:color w:val="333333"/>
          <w:sz w:val="32"/>
          <w:szCs w:val="32"/>
        </w:rPr>
        <w:t>决算数</w:t>
      </w:r>
      <w:r>
        <w:rPr>
          <w:rFonts w:hint="default" w:ascii="Times New Roman" w:hAnsi="Times New Roman" w:eastAsia="仿宋_GB2312" w:cs="Times New Roman"/>
          <w:color w:val="333333"/>
          <w:sz w:val="32"/>
          <w:szCs w:val="32"/>
          <w:lang w:eastAsia="zh-CN"/>
        </w:rPr>
        <w:t>小于</w:t>
      </w:r>
      <w:r>
        <w:rPr>
          <w:rFonts w:hint="default" w:ascii="Times New Roman" w:hAnsi="Times New Roman" w:eastAsia="仿宋_GB2312" w:cs="Times New Roman"/>
          <w:color w:val="333333"/>
          <w:sz w:val="32"/>
          <w:szCs w:val="32"/>
        </w:rPr>
        <w:t>预算数</w:t>
      </w:r>
      <w:r>
        <w:rPr>
          <w:rFonts w:hint="default" w:ascii="Times New Roman" w:hAnsi="Times New Roman" w:eastAsia="仿宋_GB2312" w:cs="Times New Roman"/>
          <w:color w:val="333333"/>
          <w:sz w:val="32"/>
          <w:szCs w:val="32"/>
          <w:lang w:eastAsia="zh-CN"/>
        </w:rPr>
        <w:t>主要原因是</w:t>
      </w:r>
      <w:r>
        <w:rPr>
          <w:rFonts w:hint="default" w:ascii="Times New Roman" w:hAnsi="Times New Roman" w:eastAsia="仿宋_GB2312" w:cs="Times New Roman"/>
          <w:color w:val="000000"/>
          <w:sz w:val="32"/>
          <w:szCs w:val="32"/>
        </w:rPr>
        <w:t>厉行节约</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降低行政</w:t>
      </w:r>
      <w:r>
        <w:rPr>
          <w:rFonts w:hint="default" w:ascii="Times New Roman" w:hAnsi="Times New Roman" w:eastAsia="仿宋_GB2312" w:cs="Times New Roman"/>
          <w:color w:val="000000"/>
          <w:sz w:val="32"/>
          <w:szCs w:val="32"/>
          <w:lang w:val="en-US" w:eastAsia="zh-CN"/>
        </w:rPr>
        <w:t>运行</w:t>
      </w:r>
      <w:r>
        <w:rPr>
          <w:rFonts w:hint="default" w:ascii="Times New Roman" w:hAnsi="Times New Roman" w:eastAsia="仿宋_GB2312" w:cs="Times New Roman"/>
          <w:color w:val="000000"/>
          <w:sz w:val="32"/>
          <w:szCs w:val="32"/>
        </w:rPr>
        <w:t>成本</w:t>
      </w:r>
      <w:r>
        <w:rPr>
          <w:rFonts w:hint="default" w:ascii="Times New Roman" w:hAnsi="Times New Roman" w:eastAsia="仿宋_GB2312" w:cs="Times New Roman"/>
          <w:color w:val="000000"/>
          <w:sz w:val="32"/>
          <w:szCs w:val="32"/>
          <w:lang w:eastAsia="zh-CN"/>
        </w:rPr>
        <w:t>。</w:t>
      </w:r>
    </w:p>
    <w:p>
      <w:pPr>
        <w:spacing w:line="600" w:lineRule="exact"/>
        <w:ind w:firstLine="640"/>
        <w:rPr>
          <w:rFonts w:ascii="仿宋" w:hAnsi="仿宋" w:eastAsia="仿宋"/>
          <w:b/>
          <w:color w:val="FF0000"/>
          <w:sz w:val="32"/>
          <w:szCs w:val="32"/>
        </w:rPr>
      </w:pPr>
      <w:r>
        <w:rPr>
          <w:rFonts w:hint="eastAsia" w:ascii="仿宋" w:hAnsi="仿宋" w:eastAsia="仿宋"/>
          <w:b/>
          <w:color w:val="FF0000"/>
          <w:sz w:val="32"/>
          <w:szCs w:val="32"/>
        </w:rPr>
        <w:t>（注：上述“预算”口径为调整预算数，包括政府性基金支出决算情况。）</w:t>
      </w:r>
    </w:p>
    <w:p>
      <w:pPr>
        <w:spacing w:line="600" w:lineRule="exact"/>
        <w:ind w:firstLine="640"/>
        <w:outlineLvl w:val="2"/>
        <w:rPr>
          <w:rFonts w:ascii="仿宋" w:hAnsi="仿宋" w:eastAsia="仿宋"/>
          <w:b/>
          <w:color w:val="000000"/>
          <w:sz w:val="32"/>
          <w:szCs w:val="32"/>
        </w:rPr>
      </w:pPr>
      <w:bookmarkStart w:id="75" w:name="_Toc79163871"/>
      <w:bookmarkStart w:id="76" w:name="_Toc79163621"/>
      <w:bookmarkStart w:id="77" w:name="_Toc15377217"/>
      <w:r>
        <w:rPr>
          <w:rFonts w:hint="eastAsia" w:ascii="仿宋" w:hAnsi="仿宋" w:eastAsia="仿宋"/>
          <w:b/>
          <w:color w:val="000000"/>
          <w:sz w:val="32"/>
          <w:szCs w:val="32"/>
        </w:rPr>
        <w:t>（二）“三公”经费财政拨款支出决算具体情况说明</w:t>
      </w:r>
      <w:bookmarkEnd w:id="75"/>
      <w:bookmarkEnd w:id="76"/>
      <w:bookmarkEnd w:id="77"/>
    </w:p>
    <w:p>
      <w:pPr>
        <w:spacing w:line="600" w:lineRule="exact"/>
        <w:ind w:firstLine="64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202</w:t>
      </w:r>
      <w:r>
        <w:rPr>
          <w:rFonts w:hint="default" w:ascii="Times New Roman" w:hAnsi="Times New Roman" w:eastAsia="仿宋" w:cs="Times New Roman"/>
          <w:color w:val="000000"/>
          <w:sz w:val="32"/>
          <w:szCs w:val="32"/>
          <w:lang w:val="en-US" w:eastAsia="zh-CN"/>
        </w:rPr>
        <w:t>1</w:t>
      </w:r>
      <w:r>
        <w:rPr>
          <w:rFonts w:hint="default" w:ascii="Times New Roman" w:hAnsi="Times New Roman" w:eastAsia="仿宋" w:cs="Times New Roman"/>
          <w:color w:val="000000"/>
          <w:sz w:val="32"/>
          <w:szCs w:val="32"/>
        </w:rPr>
        <w:t>年“三公”经费财政拨款支出决算中，因公出国（境）费支出决算</w:t>
      </w:r>
      <w:r>
        <w:rPr>
          <w:rFonts w:hint="default" w:ascii="Times New Roman" w:hAnsi="Times New Roman" w:eastAsia="仿宋" w:cs="Times New Roman"/>
          <w:color w:val="000000"/>
          <w:sz w:val="32"/>
          <w:szCs w:val="32"/>
          <w:lang w:val="en-US" w:eastAsia="zh-CN"/>
        </w:rPr>
        <w:t>0</w:t>
      </w:r>
      <w:r>
        <w:rPr>
          <w:rFonts w:hint="default" w:ascii="Times New Roman" w:hAnsi="Times New Roman" w:eastAsia="仿宋" w:cs="Times New Roman"/>
          <w:color w:val="000000"/>
          <w:sz w:val="32"/>
          <w:szCs w:val="32"/>
        </w:rPr>
        <w:t>万元，占</w:t>
      </w:r>
      <w:r>
        <w:rPr>
          <w:rFonts w:hint="default" w:ascii="Times New Roman" w:hAnsi="Times New Roman" w:eastAsia="仿宋" w:cs="Times New Roman"/>
          <w:color w:val="000000"/>
          <w:sz w:val="32"/>
          <w:szCs w:val="32"/>
          <w:lang w:val="en-US" w:eastAsia="zh-CN"/>
        </w:rPr>
        <w:t>0</w:t>
      </w:r>
      <w:r>
        <w:rPr>
          <w:rFonts w:hint="default" w:ascii="Times New Roman" w:hAnsi="Times New Roman" w:eastAsia="仿宋" w:cs="Times New Roman"/>
          <w:color w:val="000000"/>
          <w:sz w:val="32"/>
          <w:szCs w:val="32"/>
        </w:rPr>
        <w:t>%；公务用车购置及运行维护费支出决算</w:t>
      </w:r>
      <w:r>
        <w:rPr>
          <w:rFonts w:hint="default" w:ascii="Times New Roman" w:hAnsi="Times New Roman" w:eastAsia="仿宋" w:cs="Times New Roman"/>
          <w:color w:val="000000"/>
          <w:sz w:val="32"/>
          <w:szCs w:val="32"/>
          <w:lang w:val="en-US" w:eastAsia="zh-CN"/>
        </w:rPr>
        <w:t>36</w:t>
      </w:r>
      <w:r>
        <w:rPr>
          <w:rFonts w:hint="eastAsia" w:eastAsia="仿宋" w:cs="Times New Roman"/>
          <w:color w:val="000000"/>
          <w:sz w:val="32"/>
          <w:szCs w:val="32"/>
          <w:lang w:val="en-US" w:eastAsia="zh-CN"/>
        </w:rPr>
        <w:t>2</w:t>
      </w:r>
      <w:r>
        <w:rPr>
          <w:rFonts w:hint="default" w:ascii="Times New Roman" w:hAnsi="Times New Roman" w:eastAsia="仿宋" w:cs="Times New Roman"/>
          <w:color w:val="000000"/>
          <w:sz w:val="32"/>
          <w:szCs w:val="32"/>
          <w:lang w:val="en-US" w:eastAsia="zh-CN"/>
        </w:rPr>
        <w:t>.</w:t>
      </w:r>
      <w:r>
        <w:rPr>
          <w:rFonts w:hint="eastAsia" w:eastAsia="仿宋" w:cs="Times New Roman"/>
          <w:color w:val="000000"/>
          <w:sz w:val="32"/>
          <w:szCs w:val="32"/>
          <w:lang w:val="en-US" w:eastAsia="zh-CN"/>
        </w:rPr>
        <w:t>39</w:t>
      </w:r>
      <w:r>
        <w:rPr>
          <w:rFonts w:hint="default" w:ascii="Times New Roman" w:hAnsi="Times New Roman" w:eastAsia="仿宋" w:cs="Times New Roman"/>
          <w:color w:val="000000"/>
          <w:sz w:val="32"/>
          <w:szCs w:val="32"/>
        </w:rPr>
        <w:t>万元，占</w:t>
      </w:r>
      <w:r>
        <w:rPr>
          <w:rFonts w:hint="default" w:ascii="Times New Roman" w:hAnsi="Times New Roman" w:eastAsia="仿宋" w:cs="Times New Roman"/>
          <w:color w:val="000000"/>
          <w:sz w:val="32"/>
          <w:szCs w:val="32"/>
          <w:lang w:val="en-US" w:eastAsia="zh-CN"/>
        </w:rPr>
        <w:t>99.62</w:t>
      </w:r>
      <w:r>
        <w:rPr>
          <w:rFonts w:hint="default" w:ascii="Times New Roman" w:hAnsi="Times New Roman" w:eastAsia="仿宋" w:cs="Times New Roman"/>
          <w:color w:val="000000"/>
          <w:sz w:val="32"/>
          <w:szCs w:val="32"/>
        </w:rPr>
        <w:t>%；公务接待费支出决算</w:t>
      </w:r>
      <w:r>
        <w:rPr>
          <w:rFonts w:hint="default" w:ascii="Times New Roman" w:hAnsi="Times New Roman" w:eastAsia="仿宋" w:cs="Times New Roman"/>
          <w:color w:val="000000"/>
          <w:sz w:val="32"/>
          <w:szCs w:val="32"/>
          <w:lang w:val="en-US" w:eastAsia="zh-CN"/>
        </w:rPr>
        <w:t>1.40</w:t>
      </w:r>
      <w:r>
        <w:rPr>
          <w:rFonts w:hint="default" w:ascii="Times New Roman" w:hAnsi="Times New Roman" w:eastAsia="仿宋" w:cs="Times New Roman"/>
          <w:color w:val="000000"/>
          <w:sz w:val="32"/>
          <w:szCs w:val="32"/>
        </w:rPr>
        <w:t>万元，占</w:t>
      </w:r>
      <w:r>
        <w:rPr>
          <w:rFonts w:hint="default" w:ascii="Times New Roman" w:hAnsi="Times New Roman" w:eastAsia="仿宋" w:cs="Times New Roman"/>
          <w:color w:val="000000"/>
          <w:sz w:val="32"/>
          <w:szCs w:val="32"/>
          <w:lang w:val="en-US" w:eastAsia="zh-CN"/>
        </w:rPr>
        <w:t>0.38</w:t>
      </w:r>
      <w:r>
        <w:rPr>
          <w:rFonts w:hint="default" w:ascii="Times New Roman" w:hAnsi="Times New Roman" w:eastAsia="仿宋" w:cs="Times New Roman"/>
          <w:color w:val="000000"/>
          <w:sz w:val="32"/>
          <w:szCs w:val="32"/>
        </w:rPr>
        <w:t>%。具体情况如下：</w:t>
      </w:r>
    </w:p>
    <w:p>
      <w:pPr>
        <w:spacing w:line="600" w:lineRule="exact"/>
        <w:ind w:firstLine="640"/>
        <w:rPr>
          <w:rFonts w:hint="eastAsia" w:ascii="仿宋" w:hAnsi="仿宋" w:eastAsia="仿宋"/>
          <w:color w:val="000000"/>
          <w:sz w:val="32"/>
          <w:szCs w:val="32"/>
        </w:rPr>
      </w:pPr>
      <w:r>
        <w:rPr>
          <w:rFonts w:ascii="仿宋_GB2312" w:eastAsia="仿宋_GB2312"/>
          <w:color w:val="000000"/>
          <w:sz w:val="32"/>
          <w:szCs w:val="32"/>
        </w:rPr>
        <w:pict>
          <v:shape id="_x0000_s1033" o:spid="_x0000_s1033" o:spt="75" type="#_x0000_t75" style="position:absolute;left:0pt;margin-left:15.85pt;margin-top:29.7pt;height:124.15pt;width:353.35pt;mso-wrap-distance-left:9pt;mso-wrap-distance-right:9pt;z-index:251664384;mso-width-relative:page;mso-height-relative:page;" o:ole="t" fillcolor="#FFFFFF" filled="t" o:preferrelative="t" stroked="f" coordsize="21600,21600" wrapcoords="21592 -2 0 0 0 21600 21592 21602 8 21602 21600 21600 21600 0 8 -2 21592 -2">
            <v:path/>
            <v:fill on="t" color2="#FFFFFF" focussize="0,0"/>
            <v:stroke on="f"/>
            <v:imagedata r:id="rId19" o:title=""/>
            <o:lock v:ext="edit" aspectratio="t"/>
            <w10:wrap type="tight"/>
          </v:shape>
          <o:OLEObject Type="Embed" ProgID="MSGraph.Chart.8" ShapeID="_x0000_s1033" DrawAspect="Content" ObjectID="_1468075731" r:id="rId18">
            <o:LockedField>false</o:LockedField>
          </o:OLEObject>
        </w:pict>
      </w:r>
      <w:r>
        <w:rPr>
          <w:rFonts w:hint="eastAsia" w:ascii="仿宋" w:hAnsi="仿宋" w:eastAsia="仿宋"/>
          <w:color w:val="000000"/>
          <w:sz w:val="32"/>
          <w:szCs w:val="32"/>
        </w:rPr>
        <w:t>（图</w:t>
      </w:r>
      <w:r>
        <w:rPr>
          <w:rFonts w:ascii="仿宋" w:hAnsi="仿宋" w:eastAsia="仿宋"/>
          <w:color w:val="000000"/>
          <w:sz w:val="32"/>
          <w:szCs w:val="32"/>
        </w:rPr>
        <w:t>7</w:t>
      </w:r>
      <w:r>
        <w:rPr>
          <w:rFonts w:hint="eastAsia" w:ascii="仿宋" w:hAnsi="仿宋" w:eastAsia="仿宋"/>
          <w:color w:val="000000"/>
          <w:sz w:val="32"/>
          <w:szCs w:val="32"/>
        </w:rPr>
        <w:t>：“三公”经费财政拨款支出结构）（饼状图）</w:t>
      </w: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rPr>
      </w:pP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21"/>
          <w:rFonts w:hint="eastAsia" w:ascii="仿宋" w:hAnsi="仿宋" w:eastAsia="仿宋"/>
          <w:b w:val="0"/>
          <w:bCs/>
          <w:color w:val="000000"/>
          <w:sz w:val="32"/>
          <w:szCs w:val="32"/>
        </w:rPr>
        <w:t>完成预算</w:t>
      </w:r>
      <w:r>
        <w:rPr>
          <w:rStyle w:val="21"/>
          <w:rFonts w:hint="eastAsia" w:ascii="仿宋" w:hAnsi="仿宋" w:eastAsia="仿宋"/>
          <w:b w:val="0"/>
          <w:bCs/>
          <w:color w:val="000000"/>
          <w:sz w:val="32"/>
          <w:szCs w:val="32"/>
          <w:lang w:val="en-US" w:eastAsia="zh-CN"/>
        </w:rPr>
        <w:t>0</w:t>
      </w:r>
      <w:r>
        <w:rPr>
          <w:rStyle w:val="21"/>
          <w:rFonts w:ascii="仿宋" w:hAnsi="仿宋" w:eastAsia="仿宋"/>
          <w:b w:val="0"/>
          <w:bCs/>
          <w:color w:val="000000"/>
          <w:sz w:val="32"/>
          <w:szCs w:val="32"/>
        </w:rPr>
        <w:t>%</w:t>
      </w:r>
      <w:r>
        <w:rPr>
          <w:rStyle w:val="21"/>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次，出国（境）</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人。因公出国（境）支出决算比</w:t>
      </w:r>
      <w:r>
        <w:rPr>
          <w:rFonts w:ascii="仿宋_GB2312" w:eastAsia="仿宋_GB2312"/>
          <w:color w:val="000000"/>
          <w:sz w:val="32"/>
          <w:szCs w:val="32"/>
        </w:rPr>
        <w:t>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年增加</w:t>
      </w:r>
      <w:r>
        <w:rPr>
          <w:rFonts w:ascii="仿宋_GB2312" w:eastAsia="仿宋_GB2312"/>
          <w:color w:val="000000"/>
          <w:sz w:val="32"/>
          <w:szCs w:val="32"/>
        </w:rPr>
        <w:t>/</w:t>
      </w:r>
      <w:r>
        <w:rPr>
          <w:rFonts w:hint="eastAsia" w:ascii="仿宋_GB2312" w:eastAsia="仿宋_GB2312"/>
          <w:color w:val="000000"/>
          <w:sz w:val="32"/>
          <w:szCs w:val="32"/>
        </w:rPr>
        <w:t>减少</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万元，增长</w:t>
      </w:r>
      <w:r>
        <w:rPr>
          <w:rFonts w:ascii="仿宋_GB2312" w:eastAsia="仿宋_GB2312"/>
          <w:color w:val="000000"/>
          <w:sz w:val="32"/>
          <w:szCs w:val="32"/>
        </w:rPr>
        <w:t>/</w:t>
      </w:r>
      <w:r>
        <w:rPr>
          <w:rFonts w:hint="eastAsia" w:ascii="仿宋_GB2312" w:eastAsia="仿宋_GB2312"/>
          <w:color w:val="000000"/>
          <w:sz w:val="32"/>
          <w:szCs w:val="32"/>
        </w:rPr>
        <w:t>下降</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val="en-US" w:eastAsia="zh-CN"/>
        </w:rPr>
        <w:t>无</w:t>
      </w:r>
      <w:r>
        <w:rPr>
          <w:rFonts w:hint="eastAsia" w:ascii="仿宋_GB2312" w:eastAsia="仿宋_GB2312"/>
          <w:color w:val="000000"/>
          <w:sz w:val="32"/>
          <w:szCs w:val="32"/>
        </w:rPr>
        <w:t>。</w:t>
      </w:r>
    </w:p>
    <w:p>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开支内容包括：</w:t>
      </w:r>
      <w:r>
        <w:rPr>
          <w:rFonts w:hint="eastAsia" w:ascii="仿宋_GB2312" w:eastAsia="仿宋_GB2312"/>
          <w:color w:val="000000"/>
          <w:sz w:val="32"/>
          <w:szCs w:val="32"/>
          <w:lang w:val="en-US" w:eastAsia="zh-CN"/>
        </w:rPr>
        <w:t>无</w:t>
      </w:r>
      <w:r>
        <w:rPr>
          <w:rFonts w:hint="eastAsia" w:ascii="仿宋_GB2312" w:eastAsia="仿宋_GB2312"/>
          <w:color w:val="000000"/>
          <w:sz w:val="32"/>
          <w:szCs w:val="32"/>
        </w:rPr>
        <w:t>（团组名称、出访地点、取得成效）等。</w:t>
      </w:r>
    </w:p>
    <w:p>
      <w:pPr>
        <w:spacing w:line="600" w:lineRule="exact"/>
        <w:ind w:firstLine="640"/>
        <w:rPr>
          <w:rFonts w:hint="default" w:ascii="Times New Roman" w:hAnsi="Times New Roman" w:eastAsia="仿宋_GB2312" w:cs="Times New Roman"/>
          <w:color w:val="333333"/>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default" w:ascii="Times New Roman" w:hAnsi="Times New Roman" w:eastAsia="仿宋_GB2312" w:cs="Times New Roman"/>
          <w:color w:val="000000"/>
          <w:sz w:val="32"/>
          <w:szCs w:val="32"/>
          <w:lang w:val="en-US" w:eastAsia="zh-CN"/>
        </w:rPr>
        <w:t>362.39</w:t>
      </w:r>
      <w:r>
        <w:rPr>
          <w:rFonts w:hint="default" w:ascii="Times New Roman" w:hAnsi="Times New Roman" w:eastAsia="仿宋_GB2312" w:cs="Times New Roman"/>
          <w:color w:val="000000"/>
          <w:sz w:val="32"/>
          <w:szCs w:val="32"/>
        </w:rPr>
        <w:t>万元,</w:t>
      </w:r>
      <w:r>
        <w:rPr>
          <w:rStyle w:val="21"/>
          <w:rFonts w:hint="default" w:ascii="Times New Roman" w:hAnsi="Times New Roman" w:eastAsia="仿宋" w:cs="Times New Roman"/>
          <w:b w:val="0"/>
          <w:bCs/>
          <w:color w:val="000000"/>
          <w:sz w:val="32"/>
          <w:szCs w:val="32"/>
        </w:rPr>
        <w:t>完成预算</w:t>
      </w:r>
      <w:r>
        <w:rPr>
          <w:rStyle w:val="21"/>
          <w:rFonts w:hint="default" w:ascii="Times New Roman" w:hAnsi="Times New Roman" w:eastAsia="仿宋" w:cs="Times New Roman"/>
          <w:b w:val="0"/>
          <w:bCs/>
          <w:color w:val="000000"/>
          <w:sz w:val="32"/>
          <w:szCs w:val="32"/>
          <w:lang w:val="en-US" w:eastAsia="zh-CN"/>
        </w:rPr>
        <w:t>99.62</w:t>
      </w:r>
      <w:r>
        <w:rPr>
          <w:rStyle w:val="21"/>
          <w:rFonts w:hint="default" w:ascii="Times New Roman" w:hAnsi="Times New Roman" w:eastAsia="仿宋" w:cs="Times New Roman"/>
          <w:b w:val="0"/>
          <w:bCs/>
          <w:color w:val="000000"/>
          <w:sz w:val="32"/>
          <w:szCs w:val="32"/>
        </w:rPr>
        <w:t>%。</w:t>
      </w:r>
      <w:r>
        <w:rPr>
          <w:rFonts w:hint="default" w:ascii="Times New Roman" w:hAnsi="Times New Roman" w:eastAsia="仿宋_GB2312" w:cs="Times New Roman"/>
          <w:color w:val="000000"/>
          <w:sz w:val="32"/>
          <w:szCs w:val="32"/>
        </w:rPr>
        <w:t>公务用车购置及运行维护费支出决算比20</w:t>
      </w:r>
      <w:r>
        <w:rPr>
          <w:rFonts w:hint="default" w:ascii="Times New Roman" w:hAnsi="Times New Roman" w:eastAsia="仿宋_GB2312" w:cs="Times New Roman"/>
          <w:color w:val="000000"/>
          <w:sz w:val="32"/>
          <w:szCs w:val="32"/>
          <w:lang w:val="en-US" w:eastAsia="zh-CN"/>
        </w:rPr>
        <w:t>20</w:t>
      </w:r>
      <w:r>
        <w:rPr>
          <w:rFonts w:hint="default" w:ascii="Times New Roman" w:hAnsi="Times New Roman" w:eastAsia="仿宋_GB2312" w:cs="Times New Roman"/>
          <w:color w:val="000000"/>
          <w:sz w:val="32"/>
          <w:szCs w:val="32"/>
        </w:rPr>
        <w:t>年</w:t>
      </w:r>
      <w:r>
        <w:rPr>
          <w:rFonts w:hint="default" w:ascii="Times New Roman" w:hAnsi="Times New Roman" w:eastAsia="仿宋_GB2312" w:cs="Times New Roman"/>
          <w:color w:val="000000"/>
          <w:sz w:val="32"/>
          <w:szCs w:val="32"/>
          <w:lang w:val="en-US" w:eastAsia="zh-CN"/>
        </w:rPr>
        <w:t>增加194.99</w:t>
      </w:r>
      <w:r>
        <w:rPr>
          <w:rFonts w:hint="default" w:ascii="Times New Roman" w:hAnsi="Times New Roman" w:eastAsia="仿宋_GB2312" w:cs="Times New Roman"/>
          <w:color w:val="000000"/>
          <w:sz w:val="32"/>
          <w:szCs w:val="32"/>
        </w:rPr>
        <w:t>万元，</w:t>
      </w:r>
      <w:r>
        <w:rPr>
          <w:rFonts w:hint="default" w:ascii="Times New Roman" w:hAnsi="Times New Roman" w:eastAsia="仿宋_GB2312" w:cs="Times New Roman"/>
          <w:color w:val="000000"/>
          <w:sz w:val="32"/>
          <w:szCs w:val="32"/>
          <w:lang w:val="en-US" w:eastAsia="zh-CN"/>
        </w:rPr>
        <w:t>上涨116.47</w:t>
      </w:r>
      <w:r>
        <w:rPr>
          <w:rFonts w:hint="default" w:ascii="Times New Roman" w:hAnsi="Times New Roman" w:eastAsia="仿宋_GB2312" w:cs="Times New Roman"/>
          <w:color w:val="000000"/>
          <w:sz w:val="32"/>
          <w:szCs w:val="32"/>
        </w:rPr>
        <w:t>%。主要原因是</w:t>
      </w:r>
      <w:r>
        <w:rPr>
          <w:rFonts w:hint="eastAsia" w:ascii="仿宋_GB2312" w:eastAsia="仿宋_GB2312"/>
          <w:color w:val="000000"/>
          <w:sz w:val="32"/>
          <w:szCs w:val="32"/>
        </w:rPr>
        <w:t>20</w:t>
      </w:r>
      <w:r>
        <w:rPr>
          <w:rFonts w:hint="eastAsia" w:ascii="仿宋_GB2312" w:eastAsia="仿宋_GB2312"/>
          <w:color w:val="000000"/>
          <w:sz w:val="32"/>
          <w:szCs w:val="32"/>
          <w:lang w:val="en-US" w:eastAsia="zh-CN"/>
        </w:rPr>
        <w:t>21</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机关更新公务用车2辆，换届选举下县指导工作和监督任务增加</w:t>
      </w:r>
      <w:r>
        <w:rPr>
          <w:rFonts w:hint="default" w:ascii="Times New Roman" w:hAnsi="Times New Roman" w:eastAsia="仿宋_GB2312" w:cs="Times New Roman"/>
          <w:color w:val="333333"/>
          <w:sz w:val="32"/>
          <w:szCs w:val="32"/>
        </w:rPr>
        <w:t>。</w:t>
      </w:r>
    </w:p>
    <w:p>
      <w:pPr>
        <w:spacing w:line="600" w:lineRule="exact"/>
        <w:ind w:firstLine="640" w:firstLineChars="200"/>
        <w:rPr>
          <w:rFonts w:hint="default" w:ascii="Times New Roman" w:hAnsi="Times New Roman" w:eastAsia="仿宋_GB2312" w:cs="Times New Roman"/>
          <w:b/>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default" w:ascii="Times New Roman" w:hAnsi="Times New Roman" w:eastAsia="仿宋_GB2312" w:cs="Times New Roman"/>
          <w:color w:val="000000"/>
          <w:sz w:val="32"/>
          <w:szCs w:val="32"/>
          <w:lang w:val="en-US" w:eastAsia="zh-CN"/>
        </w:rPr>
        <w:t>114.66</w:t>
      </w:r>
      <w:r>
        <w:rPr>
          <w:rFonts w:hint="default" w:ascii="Times New Roman" w:hAnsi="Times New Roman" w:eastAsia="仿宋_GB2312" w:cs="Times New Roman"/>
          <w:color w:val="000000"/>
          <w:sz w:val="32"/>
          <w:szCs w:val="32"/>
        </w:rPr>
        <w:t>万元。全年按规定更新购置公务用车</w:t>
      </w:r>
      <w:r>
        <w:rPr>
          <w:rFonts w:hint="default"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辆，其中：轿车</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辆、金额</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万元，越野车</w:t>
      </w:r>
      <w:r>
        <w:rPr>
          <w:rFonts w:hint="default"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辆、金额</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万元，载客汽车</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辆、金额</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万元，主要用于</w:t>
      </w:r>
      <w:r>
        <w:rPr>
          <w:rStyle w:val="21"/>
          <w:rFonts w:hint="default" w:ascii="Times New Roman" w:hAnsi="Times New Roman" w:eastAsia="方正仿宋_GBK" w:cs="Times New Roman"/>
          <w:b w:val="0"/>
          <w:bCs w:val="0"/>
          <w:sz w:val="32"/>
          <w:szCs w:val="32"/>
          <w:shd w:val="clear" w:color="auto" w:fill="FFFFFF"/>
          <w:lang w:val="en-US" w:eastAsia="zh-CN"/>
        </w:rPr>
        <w:t>更好服务于人代会和常委会</w:t>
      </w:r>
      <w:r>
        <w:rPr>
          <w:rFonts w:hint="default" w:ascii="Times New Roman" w:hAnsi="Times New Roman" w:eastAsia="仿宋_GB2312" w:cs="Times New Roman"/>
          <w:color w:val="000000"/>
          <w:sz w:val="32"/>
          <w:szCs w:val="32"/>
        </w:rPr>
        <w:t>。截至2020年12月底，单位共有公务用车</w:t>
      </w:r>
      <w:r>
        <w:rPr>
          <w:rFonts w:hint="default" w:ascii="Times New Roman" w:hAnsi="Times New Roman" w:eastAsia="仿宋_GB2312" w:cs="Times New Roman"/>
          <w:color w:val="000000"/>
          <w:sz w:val="32"/>
          <w:szCs w:val="32"/>
          <w:lang w:val="en-US" w:eastAsia="zh-CN"/>
        </w:rPr>
        <w:t>17</w:t>
      </w:r>
      <w:r>
        <w:rPr>
          <w:rFonts w:hint="default" w:ascii="Times New Roman" w:hAnsi="Times New Roman" w:eastAsia="仿宋_GB2312" w:cs="Times New Roman"/>
          <w:color w:val="000000"/>
          <w:sz w:val="32"/>
          <w:szCs w:val="32"/>
        </w:rPr>
        <w:t>辆，其中：轿车</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辆、越野车</w:t>
      </w:r>
      <w:r>
        <w:rPr>
          <w:rFonts w:hint="default" w:ascii="Times New Roman" w:hAnsi="Times New Roman" w:eastAsia="仿宋_GB2312" w:cs="Times New Roman"/>
          <w:color w:val="000000"/>
          <w:sz w:val="32"/>
          <w:szCs w:val="32"/>
          <w:lang w:val="en-US" w:eastAsia="zh-CN"/>
        </w:rPr>
        <w:t>17</w:t>
      </w:r>
      <w:r>
        <w:rPr>
          <w:rFonts w:hint="default" w:ascii="Times New Roman" w:hAnsi="Times New Roman" w:eastAsia="仿宋_GB2312" w:cs="Times New Roman"/>
          <w:color w:val="000000"/>
          <w:sz w:val="32"/>
          <w:szCs w:val="32"/>
        </w:rPr>
        <w:t>辆、载客汽车</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辆。</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236.13</w:t>
      </w:r>
      <w:r>
        <w:rPr>
          <w:rFonts w:hint="eastAsia" w:ascii="仿宋_GB2312" w:eastAsia="仿宋_GB2312"/>
          <w:color w:val="000000"/>
          <w:sz w:val="32"/>
          <w:szCs w:val="32"/>
        </w:rPr>
        <w:t>万元。主要用于于常委会开展立法工作、监督工作、代表工作以及加强机关自身建设等所需的公务用车燃料费、维修费、过路过桥费、保险费、驾驶员安全奖等支出。</w:t>
      </w:r>
    </w:p>
    <w:p>
      <w:pPr>
        <w:numPr>
          <w:ilvl w:val="0"/>
          <w:numId w:val="2"/>
        </w:numPr>
        <w:spacing w:line="600" w:lineRule="exact"/>
        <w:ind w:left="0" w:leftChars="0" w:firstLine="643" w:firstLineChars="200"/>
        <w:rPr>
          <w:rFonts w:hint="eastAsia" w:ascii="仿宋_GB2312" w:eastAsia="仿宋_GB2312"/>
          <w:color w:val="333333"/>
          <w:sz w:val="32"/>
          <w:szCs w:val="32"/>
          <w:lang w:val="en-US" w:eastAsia="zh-CN"/>
        </w:rPr>
      </w:pPr>
      <w:r>
        <w:rPr>
          <w:rFonts w:hint="eastAsia" w:ascii="仿宋_GB2312" w:eastAsia="仿宋_GB2312"/>
          <w:b/>
          <w:color w:val="000000"/>
          <w:sz w:val="32"/>
          <w:szCs w:val="32"/>
        </w:rPr>
        <w:t>公务接待费支出</w:t>
      </w:r>
      <w:r>
        <w:rPr>
          <w:rFonts w:hint="eastAsia" w:ascii="仿宋_GB2312" w:eastAsia="仿宋_GB2312"/>
          <w:b/>
          <w:color w:val="000000"/>
          <w:sz w:val="32"/>
          <w:szCs w:val="32"/>
          <w:lang w:val="en-US" w:eastAsia="zh-CN"/>
        </w:rPr>
        <w:t>1.40</w:t>
      </w:r>
      <w:r>
        <w:rPr>
          <w:rFonts w:hint="eastAsia" w:ascii="仿宋_GB2312" w:eastAsia="仿宋_GB2312"/>
          <w:color w:val="000000"/>
          <w:sz w:val="32"/>
          <w:szCs w:val="32"/>
        </w:rPr>
        <w:t>万元，</w:t>
      </w:r>
      <w:r>
        <w:rPr>
          <w:rStyle w:val="21"/>
          <w:rFonts w:hint="eastAsia" w:ascii="仿宋" w:hAnsi="仿宋" w:eastAsia="仿宋"/>
          <w:b w:val="0"/>
          <w:bCs/>
          <w:color w:val="000000"/>
          <w:sz w:val="32"/>
          <w:szCs w:val="32"/>
        </w:rPr>
        <w:t>完成预算</w:t>
      </w:r>
      <w:r>
        <w:rPr>
          <w:rStyle w:val="21"/>
          <w:rFonts w:hint="eastAsia" w:ascii="仿宋" w:hAnsi="仿宋" w:eastAsia="仿宋"/>
          <w:b w:val="0"/>
          <w:bCs/>
          <w:color w:val="000000"/>
          <w:sz w:val="32"/>
          <w:szCs w:val="32"/>
          <w:lang w:val="en-US" w:eastAsia="zh-CN"/>
        </w:rPr>
        <w:t>13.74</w:t>
      </w:r>
      <w:r>
        <w:rPr>
          <w:rStyle w:val="21"/>
          <w:rFonts w:ascii="仿宋" w:hAnsi="仿宋" w:eastAsia="仿宋"/>
          <w:b w:val="0"/>
          <w:bCs/>
          <w:color w:val="000000"/>
          <w:sz w:val="32"/>
          <w:szCs w:val="32"/>
        </w:rPr>
        <w:t>%</w:t>
      </w:r>
      <w:r>
        <w:rPr>
          <w:rStyle w:val="21"/>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增加0.12</w:t>
      </w:r>
      <w:r>
        <w:rPr>
          <w:rFonts w:hint="eastAsia" w:ascii="仿宋_GB2312" w:eastAsia="仿宋_GB2312"/>
          <w:color w:val="000000"/>
          <w:sz w:val="32"/>
          <w:szCs w:val="32"/>
        </w:rPr>
        <w:t>万元，</w:t>
      </w:r>
      <w:r>
        <w:rPr>
          <w:rFonts w:hint="eastAsia" w:ascii="仿宋_GB2312" w:eastAsia="仿宋_GB2312"/>
          <w:color w:val="000000"/>
          <w:sz w:val="32"/>
          <w:szCs w:val="32"/>
          <w:lang w:val="en-US" w:eastAsia="zh-CN"/>
        </w:rPr>
        <w:t>上涨9.38</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333333"/>
          <w:sz w:val="32"/>
          <w:szCs w:val="32"/>
          <w:lang w:val="en-US" w:eastAsia="zh-CN"/>
        </w:rPr>
        <w:t>换届选举和监督任务增加</w:t>
      </w:r>
      <w:r>
        <w:rPr>
          <w:rFonts w:hint="eastAsia" w:ascii="仿宋_GB2312" w:eastAsia="仿宋_GB2312"/>
          <w:color w:val="333333"/>
          <w:sz w:val="32"/>
          <w:szCs w:val="32"/>
        </w:rPr>
        <w:t>。</w:t>
      </w:r>
      <w:r>
        <w:rPr>
          <w:rFonts w:hint="eastAsia" w:ascii="仿宋_GB2312" w:eastAsia="仿宋_GB2312"/>
          <w:color w:val="333333"/>
          <w:sz w:val="32"/>
          <w:szCs w:val="32"/>
          <w:lang w:val="en-US" w:eastAsia="zh-CN"/>
        </w:rPr>
        <w:t xml:space="preserve">   </w:t>
      </w:r>
    </w:p>
    <w:p>
      <w:pPr>
        <w:numPr>
          <w:ilvl w:val="0"/>
          <w:numId w:val="0"/>
        </w:numPr>
        <w:spacing w:line="600" w:lineRule="exact"/>
        <w:ind w:leftChars="200"/>
        <w:rPr>
          <w:rFonts w:ascii="仿宋_GB2312" w:eastAsia="仿宋_GB2312"/>
          <w:color w:val="000000"/>
          <w:sz w:val="32"/>
          <w:szCs w:val="32"/>
        </w:rPr>
      </w:pPr>
      <w:r>
        <w:rPr>
          <w:rFonts w:hint="eastAsia" w:ascii="仿宋_GB2312" w:eastAsia="仿宋_GB2312"/>
          <w:color w:val="333333"/>
          <w:sz w:val="32"/>
          <w:szCs w:val="32"/>
          <w:lang w:val="en-US" w:eastAsia="zh-CN"/>
        </w:rPr>
        <w:t xml:space="preserve">  </w:t>
      </w:r>
      <w:r>
        <w:rPr>
          <w:rFonts w:hint="eastAsia" w:ascii="仿宋_GB2312" w:eastAsia="仿宋_GB2312"/>
          <w:color w:val="000000"/>
          <w:sz w:val="32"/>
          <w:szCs w:val="32"/>
        </w:rPr>
        <w:t>其中：</w:t>
      </w:r>
    </w:p>
    <w:p>
      <w:pPr>
        <w:spacing w:line="600" w:lineRule="exact"/>
        <w:ind w:firstLine="640"/>
        <w:rPr>
          <w:rFonts w:ascii="仿宋_GB2312" w:eastAsia="仿宋_GB2312"/>
          <w:b/>
          <w:bCs/>
          <w:i/>
          <w:iCs/>
          <w:color w:val="000000"/>
          <w:sz w:val="32"/>
          <w:szCs w:val="32"/>
        </w:rPr>
      </w:pPr>
      <w:r>
        <w:rPr>
          <w:rFonts w:hint="eastAsia" w:ascii="仿宋" w:hAnsi="仿宋" w:eastAsia="仿宋"/>
          <w:b/>
          <w:color w:val="000000"/>
          <w:sz w:val="32"/>
          <w:szCs w:val="32"/>
        </w:rPr>
        <w:t>国内公务接待支出</w:t>
      </w:r>
      <w:r>
        <w:rPr>
          <w:rFonts w:hint="default" w:ascii="Times New Roman" w:hAnsi="Times New Roman" w:eastAsia="仿宋" w:cs="Times New Roman"/>
          <w:color w:val="000000"/>
          <w:sz w:val="32"/>
          <w:szCs w:val="32"/>
          <w:lang w:val="en-US" w:eastAsia="zh-CN"/>
        </w:rPr>
        <w:t>1.</w:t>
      </w:r>
      <w:r>
        <w:rPr>
          <w:rFonts w:hint="eastAsia" w:eastAsia="仿宋" w:cs="Times New Roman"/>
          <w:color w:val="000000"/>
          <w:sz w:val="32"/>
          <w:szCs w:val="32"/>
          <w:lang w:val="en-US" w:eastAsia="zh-CN"/>
        </w:rPr>
        <w:t>40</w:t>
      </w:r>
      <w:r>
        <w:rPr>
          <w:rFonts w:hint="eastAsia" w:ascii="仿宋_GB2312" w:eastAsia="仿宋_GB2312"/>
          <w:color w:val="000000"/>
          <w:sz w:val="32"/>
          <w:szCs w:val="32"/>
        </w:rPr>
        <w:t>万元，主要用于接待全国人大、四川省人大来州检查指导工作；各市州人大来州进行工作交流</w:t>
      </w:r>
      <w:r>
        <w:rPr>
          <w:rFonts w:hint="eastAsia" w:ascii="仿宋_GB2312" w:eastAsia="仿宋_GB2312"/>
          <w:color w:val="000000"/>
          <w:sz w:val="32"/>
          <w:szCs w:val="32"/>
          <w:lang w:val="en-US" w:eastAsia="zh-CN"/>
        </w:rPr>
        <w:t>开展调研</w:t>
      </w:r>
      <w:r>
        <w:rPr>
          <w:rFonts w:hint="eastAsia" w:ascii="仿宋_GB2312" w:eastAsia="仿宋_GB2312"/>
          <w:color w:val="000000"/>
          <w:sz w:val="32"/>
          <w:szCs w:val="32"/>
        </w:rPr>
        <w:t>等开支的交通费、用餐费、办公费等。国内公务接待</w:t>
      </w: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79</w:t>
      </w:r>
      <w:r>
        <w:rPr>
          <w:rFonts w:hint="eastAsia" w:ascii="仿宋_GB2312" w:eastAsia="仿宋_GB2312"/>
          <w:color w:val="000000"/>
          <w:sz w:val="32"/>
          <w:szCs w:val="32"/>
        </w:rPr>
        <w:t>人，共计支出</w:t>
      </w:r>
      <w:r>
        <w:rPr>
          <w:rFonts w:hint="eastAsia" w:ascii="仿宋_GB2312" w:eastAsia="仿宋_GB2312"/>
          <w:color w:val="333333"/>
          <w:sz w:val="32"/>
          <w:szCs w:val="32"/>
          <w:lang w:val="en-US" w:eastAsia="zh-CN"/>
        </w:rPr>
        <w:t>1.40万</w:t>
      </w:r>
      <w:r>
        <w:rPr>
          <w:rFonts w:hint="eastAsia" w:ascii="仿宋_GB2312" w:eastAsia="仿宋_GB2312"/>
          <w:color w:val="000000"/>
          <w:sz w:val="32"/>
          <w:szCs w:val="32"/>
        </w:rPr>
        <w:t>元，具体内容包括</w:t>
      </w:r>
      <w:r>
        <w:rPr>
          <w:rFonts w:hint="eastAsia" w:ascii="仿宋_GB2312" w:eastAsia="仿宋_GB2312"/>
          <w:color w:val="000000"/>
          <w:sz w:val="32"/>
          <w:szCs w:val="32"/>
          <w:lang w:eastAsia="zh-CN"/>
        </w:rPr>
        <w:t>（</w:t>
      </w:r>
      <w:r>
        <w:rPr>
          <w:rFonts w:hint="eastAsia" w:ascii="仿宋_GB2312" w:eastAsia="仿宋_GB2312"/>
          <w:b w:val="0"/>
          <w:bCs w:val="0"/>
          <w:i w:val="0"/>
          <w:iCs w:val="0"/>
          <w:color w:val="000000"/>
          <w:sz w:val="32"/>
          <w:szCs w:val="32"/>
        </w:rPr>
        <w:t>四川省人大来州</w:t>
      </w:r>
      <w:r>
        <w:rPr>
          <w:rFonts w:hint="eastAsia" w:ascii="仿宋_GB2312" w:eastAsia="仿宋_GB2312"/>
          <w:b w:val="0"/>
          <w:bCs w:val="0"/>
          <w:i w:val="0"/>
          <w:iCs w:val="0"/>
          <w:color w:val="000000"/>
          <w:sz w:val="32"/>
          <w:szCs w:val="32"/>
          <w:lang w:val="en-US" w:eastAsia="zh-CN"/>
        </w:rPr>
        <w:t>开展黄河流域（四川段）生态生态环境保护立法调研；青海省海西州人大来州考察文旅融合接待工作情况；西藏拉萨市人大来州调研宗教活动场所管理工作；青海省黄兰州人大来州考察人大常委会定编定岗定责情况和制度建设方面情况；吕梁市人大来州考察红色旅游资源保护和利用；海西州人大来州考察文化遗产保护工作；西藏拉萨市人大来州调研维护社会稳定工作；资阳市人大来州学习创建省级最佳文明单位工作等）</w:t>
      </w:r>
    </w:p>
    <w:p>
      <w:pPr>
        <w:spacing w:line="600" w:lineRule="exact"/>
        <w:ind w:firstLine="640"/>
        <w:rPr>
          <w:rFonts w:hint="default" w:ascii="仿宋_GB2312" w:eastAsia="仿宋_GB2312"/>
          <w:color w:val="000000"/>
          <w:sz w:val="32"/>
          <w:szCs w:val="32"/>
          <w:lang w:val="en-US" w:eastAsia="zh-CN"/>
        </w:rPr>
      </w:pPr>
      <w:r>
        <w:rPr>
          <w:rFonts w:hint="eastAsia" w:ascii="仿宋" w:hAnsi="仿宋" w:eastAsia="仿宋"/>
          <w:b/>
          <w:color w:val="000000"/>
          <w:sz w:val="32"/>
          <w:szCs w:val="32"/>
        </w:rPr>
        <w:t>外事接待支出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万元，外事接待</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人，共计支出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万元，主要用于接待</w:t>
      </w:r>
      <w:r>
        <w:rPr>
          <w:rFonts w:hint="eastAsia" w:ascii="仿宋_GB2312" w:eastAsia="仿宋_GB2312"/>
          <w:color w:val="000000"/>
          <w:sz w:val="32"/>
          <w:szCs w:val="32"/>
          <w:lang w:val="en-US" w:eastAsia="zh-CN"/>
        </w:rPr>
        <w:t>无</w:t>
      </w:r>
      <w:r>
        <w:rPr>
          <w:rFonts w:hint="eastAsia" w:ascii="仿宋_GB2312" w:eastAsia="仿宋_GB2312"/>
          <w:color w:val="000000"/>
          <w:sz w:val="32"/>
          <w:szCs w:val="32"/>
        </w:rPr>
        <w:t>（具体项</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无）</w:t>
      </w:r>
      <w:r>
        <w:rPr>
          <w:rFonts w:hint="eastAsia" w:ascii="仿宋_GB2312" w:eastAsia="仿宋_GB2312"/>
          <w:b w:val="0"/>
          <w:bCs w:val="0"/>
          <w:i w:val="0"/>
          <w:iCs w:val="0"/>
          <w:color w:val="000000"/>
          <w:sz w:val="32"/>
          <w:szCs w:val="32"/>
        </w:rPr>
        <w:t>。</w:t>
      </w:r>
    </w:p>
    <w:p>
      <w:pPr>
        <w:spacing w:line="600" w:lineRule="exact"/>
        <w:ind w:firstLine="640"/>
        <w:outlineLvl w:val="1"/>
        <w:rPr>
          <w:rStyle w:val="29"/>
          <w:rFonts w:ascii="黑体" w:hAnsi="黑体" w:eastAsia="黑体"/>
        </w:rPr>
      </w:pPr>
      <w:bookmarkStart w:id="78" w:name="_Toc15396610"/>
      <w:bookmarkStart w:id="79" w:name="_Toc15377218"/>
      <w:bookmarkStart w:id="80" w:name="_Toc79163622"/>
      <w:bookmarkStart w:id="81" w:name="_Toc79163872"/>
      <w:r>
        <w:rPr>
          <w:rFonts w:hint="eastAsia" w:ascii="黑体" w:eastAsia="黑体"/>
          <w:color w:val="000000"/>
          <w:sz w:val="32"/>
          <w:szCs w:val="32"/>
        </w:rPr>
        <w:t>八、</w:t>
      </w:r>
      <w:r>
        <w:rPr>
          <w:rStyle w:val="29"/>
          <w:rFonts w:hint="eastAsia" w:ascii="黑体" w:hAnsi="黑体" w:eastAsia="黑体"/>
          <w:b w:val="0"/>
        </w:rPr>
        <w:t>政府性基金预算支出决算情况说明</w:t>
      </w:r>
      <w:bookmarkEnd w:id="78"/>
      <w:bookmarkEnd w:id="79"/>
      <w:bookmarkEnd w:id="80"/>
      <w:bookmarkEnd w:id="81"/>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202</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年政府性基金预算拨款支出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numPr>
          <w:ilvl w:val="0"/>
          <w:numId w:val="3"/>
        </w:numPr>
        <w:spacing w:line="600" w:lineRule="exact"/>
        <w:ind w:firstLine="640"/>
        <w:outlineLvl w:val="1"/>
        <w:rPr>
          <w:rStyle w:val="29"/>
          <w:rFonts w:ascii="黑体" w:hAnsi="黑体" w:eastAsia="黑体"/>
          <w:b w:val="0"/>
        </w:rPr>
      </w:pPr>
      <w:bookmarkStart w:id="82" w:name="_Toc79163873"/>
      <w:bookmarkStart w:id="83" w:name="_Toc15396611"/>
      <w:bookmarkStart w:id="84" w:name="_Toc15377219"/>
      <w:bookmarkStart w:id="85" w:name="_Toc79163623"/>
      <w:r>
        <w:rPr>
          <w:rStyle w:val="29"/>
          <w:rFonts w:hint="eastAsia" w:ascii="黑体" w:hAnsi="黑体" w:eastAsia="黑体"/>
          <w:b w:val="0"/>
        </w:rPr>
        <w:t>国有资本经营预算支出决算情况说明</w:t>
      </w:r>
      <w:bookmarkEnd w:id="82"/>
      <w:bookmarkEnd w:id="83"/>
      <w:bookmarkEnd w:id="84"/>
      <w:bookmarkEnd w:id="85"/>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202</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600" w:lineRule="exact"/>
        <w:ind w:firstLine="800" w:firstLineChars="250"/>
        <w:outlineLvl w:val="1"/>
        <w:rPr>
          <w:rStyle w:val="29"/>
          <w:rFonts w:ascii="黑体" w:hAnsi="黑体" w:eastAsia="黑体"/>
        </w:rPr>
      </w:pPr>
      <w:bookmarkStart w:id="86" w:name="_Toc15396612"/>
      <w:bookmarkStart w:id="87" w:name="_Toc15377221"/>
      <w:bookmarkStart w:id="88" w:name="_Toc79163874"/>
      <w:bookmarkStart w:id="89" w:name="_Toc79163624"/>
      <w:r>
        <w:rPr>
          <w:rFonts w:hint="eastAsia" w:ascii="黑体" w:hAnsi="黑体" w:eastAsia="黑体"/>
          <w:color w:val="000000"/>
          <w:sz w:val="32"/>
          <w:szCs w:val="32"/>
        </w:rPr>
        <w:t>十</w:t>
      </w:r>
      <w:r>
        <w:rPr>
          <w:rStyle w:val="29"/>
          <w:rFonts w:hint="eastAsia" w:ascii="黑体" w:hAnsi="黑体" w:eastAsia="黑体"/>
        </w:rPr>
        <w:t>、</w:t>
      </w:r>
      <w:r>
        <w:rPr>
          <w:rStyle w:val="29"/>
          <w:rFonts w:hint="eastAsia" w:ascii="黑体" w:hAnsi="黑体" w:eastAsia="黑体"/>
          <w:b w:val="0"/>
        </w:rPr>
        <w:t>其他重要事项的情况说明</w:t>
      </w:r>
      <w:bookmarkEnd w:id="86"/>
      <w:bookmarkEnd w:id="87"/>
      <w:bookmarkEnd w:id="88"/>
      <w:bookmarkEnd w:id="89"/>
    </w:p>
    <w:p>
      <w:pPr>
        <w:spacing w:line="600" w:lineRule="exact"/>
        <w:ind w:firstLine="643" w:firstLineChars="200"/>
        <w:outlineLvl w:val="2"/>
        <w:rPr>
          <w:rFonts w:ascii="仿宋" w:hAnsi="仿宋" w:eastAsia="仿宋"/>
          <w:color w:val="000000"/>
          <w:sz w:val="32"/>
          <w:szCs w:val="32"/>
        </w:rPr>
      </w:pPr>
      <w:bookmarkStart w:id="90" w:name="_Toc79163625"/>
      <w:bookmarkStart w:id="91" w:name="_Toc15377222"/>
      <w:bookmarkStart w:id="92" w:name="_Toc79163875"/>
      <w:r>
        <w:rPr>
          <w:rFonts w:hint="eastAsia" w:ascii="仿宋" w:hAnsi="仿宋" w:eastAsia="仿宋"/>
          <w:b/>
          <w:color w:val="000000"/>
          <w:sz w:val="32"/>
          <w:szCs w:val="32"/>
        </w:rPr>
        <w:t>（一）机关运行经费支出情况</w:t>
      </w:r>
      <w:bookmarkEnd w:id="90"/>
      <w:bookmarkEnd w:id="91"/>
      <w:bookmarkEnd w:id="92"/>
    </w:p>
    <w:p>
      <w:pPr>
        <w:spacing w:line="600" w:lineRule="exact"/>
        <w:ind w:firstLine="640"/>
        <w:rPr>
          <w:rFonts w:hint="eastAsia" w:ascii="仿宋_GB2312" w:eastAsia="仿宋_GB2312"/>
          <w:color w:val="333333"/>
          <w:sz w:val="32"/>
          <w:szCs w:val="32"/>
        </w:rPr>
      </w:pPr>
      <w:r>
        <w:rPr>
          <w:rFonts w:ascii="仿宋_GB2312" w:eastAsia="仿宋_GB2312"/>
          <w:color w:val="000000"/>
          <w:sz w:val="32"/>
          <w:szCs w:val="32"/>
        </w:rPr>
        <w:t>202</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阿坝州人大常委会办公室</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752.82</w:t>
      </w:r>
      <w:r>
        <w:rPr>
          <w:rFonts w:hint="eastAsia" w:ascii="仿宋_GB2312" w:eastAsia="仿宋_GB2312"/>
          <w:color w:val="000000"/>
          <w:sz w:val="32"/>
          <w:szCs w:val="32"/>
        </w:rPr>
        <w:t>万元，比</w:t>
      </w:r>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增加295.31</w:t>
      </w:r>
      <w:r>
        <w:rPr>
          <w:rFonts w:hint="eastAsia" w:ascii="仿宋_GB2312" w:eastAsia="仿宋_GB2312"/>
          <w:color w:val="000000"/>
          <w:sz w:val="32"/>
          <w:szCs w:val="32"/>
        </w:rPr>
        <w:t>万元，</w:t>
      </w:r>
      <w:r>
        <w:rPr>
          <w:rFonts w:hint="eastAsia" w:ascii="仿宋_GB2312" w:eastAsia="仿宋_GB2312"/>
          <w:color w:val="000000"/>
          <w:sz w:val="32"/>
          <w:szCs w:val="32"/>
          <w:lang w:val="en-US" w:eastAsia="zh-CN"/>
        </w:rPr>
        <w:t>增加64.55</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val="en-US" w:eastAsia="zh-CN"/>
        </w:rPr>
        <w:t>常委会机关为更好服务于人代会和常委会更新公务用车2辆，五楼会议室维修改造等公用支出增加</w:t>
      </w:r>
      <w:r>
        <w:rPr>
          <w:rFonts w:hint="eastAsia" w:ascii="仿宋_GB2312" w:eastAsia="仿宋_GB2312"/>
          <w:color w:val="333333"/>
          <w:sz w:val="32"/>
          <w:szCs w:val="32"/>
        </w:rPr>
        <w:t>。</w:t>
      </w:r>
    </w:p>
    <w:p>
      <w:pPr>
        <w:spacing w:line="600" w:lineRule="exact"/>
        <w:ind w:firstLine="643" w:firstLineChars="200"/>
        <w:rPr>
          <w:rFonts w:ascii="仿宋" w:hAnsi="仿宋" w:eastAsia="仿宋"/>
          <w:b/>
          <w:color w:val="FF0000"/>
          <w:sz w:val="32"/>
          <w:szCs w:val="32"/>
        </w:rPr>
      </w:pPr>
      <w:r>
        <w:rPr>
          <w:rFonts w:hint="eastAsia" w:ascii="仿宋" w:hAnsi="仿宋" w:eastAsia="仿宋"/>
          <w:b/>
          <w:color w:val="FF0000"/>
          <w:sz w:val="32"/>
          <w:szCs w:val="32"/>
        </w:rPr>
        <w:t>（注：数据来源于财决附</w:t>
      </w:r>
      <w:r>
        <w:rPr>
          <w:rFonts w:ascii="仿宋" w:hAnsi="仿宋" w:eastAsia="仿宋"/>
          <w:b/>
          <w:color w:val="FF0000"/>
          <w:sz w:val="32"/>
          <w:szCs w:val="32"/>
        </w:rPr>
        <w:t>03</w:t>
      </w:r>
      <w:r>
        <w:rPr>
          <w:rFonts w:hint="eastAsia" w:ascii="仿宋" w:hAnsi="仿宋" w:eastAsia="仿宋"/>
          <w:b/>
          <w:color w:val="FF0000"/>
          <w:sz w:val="32"/>
          <w:szCs w:val="32"/>
        </w:rPr>
        <w:t>表）</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93" w:name="_Toc79163876"/>
      <w:bookmarkStart w:id="94" w:name="_Toc79163626"/>
      <w:bookmarkStart w:id="95" w:name="_Toc15377223"/>
      <w:r>
        <w:rPr>
          <w:rFonts w:hint="eastAsia" w:ascii="仿宋" w:hAnsi="仿宋" w:eastAsia="仿宋"/>
          <w:b/>
          <w:color w:val="000000"/>
          <w:sz w:val="32"/>
          <w:szCs w:val="32"/>
        </w:rPr>
        <w:t>（二）政府采购支出情况</w:t>
      </w:r>
      <w:bookmarkEnd w:id="93"/>
      <w:bookmarkEnd w:id="94"/>
      <w:bookmarkEnd w:id="95"/>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202</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阿坝州人大常委会办公室</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582.13</w:t>
      </w:r>
      <w:r>
        <w:rPr>
          <w:rFonts w:hint="eastAsia" w:ascii="仿宋_GB2312" w:eastAsia="仿宋_GB2312"/>
          <w:color w:val="000000"/>
          <w:sz w:val="32"/>
          <w:szCs w:val="32"/>
        </w:rPr>
        <w:t>万元，其中：政府采购货物支出</w:t>
      </w:r>
      <w:r>
        <w:rPr>
          <w:rFonts w:hint="eastAsia" w:ascii="仿宋_GB2312" w:eastAsia="仿宋_GB2312"/>
          <w:color w:val="000000"/>
          <w:sz w:val="32"/>
          <w:szCs w:val="32"/>
          <w:lang w:val="en-US" w:eastAsia="zh-CN"/>
        </w:rPr>
        <w:t>282.24</w:t>
      </w:r>
      <w:r>
        <w:rPr>
          <w:rFonts w:hint="eastAsia" w:ascii="仿宋_GB2312" w:eastAsia="仿宋_GB2312"/>
          <w:color w:val="000000"/>
          <w:sz w:val="32"/>
          <w:szCs w:val="32"/>
        </w:rPr>
        <w:t>万元、政府采购工程支出</w:t>
      </w:r>
      <w:r>
        <w:rPr>
          <w:rFonts w:hint="eastAsia" w:ascii="仿宋_GB2312" w:eastAsia="仿宋_GB2312"/>
          <w:color w:val="000000"/>
          <w:sz w:val="32"/>
          <w:szCs w:val="32"/>
          <w:lang w:val="en-US" w:eastAsia="zh-CN"/>
        </w:rPr>
        <w:t>299.89</w:t>
      </w:r>
      <w:r>
        <w:rPr>
          <w:rFonts w:hint="eastAsia" w:ascii="仿宋_GB2312" w:eastAsia="仿宋_GB2312"/>
          <w:color w:val="000000"/>
          <w:sz w:val="32"/>
          <w:szCs w:val="32"/>
        </w:rPr>
        <w:t>万元、政府采购服务支出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万元。主要用于主要用于</w:t>
      </w:r>
      <w:r>
        <w:rPr>
          <w:rFonts w:hint="eastAsia" w:ascii="仿宋_GB2312" w:eastAsia="仿宋_GB2312"/>
          <w:color w:val="000000"/>
          <w:sz w:val="32"/>
          <w:szCs w:val="32"/>
          <w:lang w:val="en-US" w:eastAsia="zh-CN"/>
        </w:rPr>
        <w:t>州人大更新公务用车2辆，五楼会议室维修改造和</w:t>
      </w:r>
      <w:r>
        <w:rPr>
          <w:rFonts w:hint="eastAsia" w:ascii="仿宋_GB2312" w:eastAsia="仿宋_GB2312"/>
          <w:color w:val="000000"/>
          <w:sz w:val="32"/>
          <w:szCs w:val="32"/>
        </w:rPr>
        <w:t>保障人大机关日常工作运转。授予中小企业合同金额</w:t>
      </w:r>
      <w:r>
        <w:rPr>
          <w:rFonts w:hint="eastAsia" w:ascii="仿宋_GB2312" w:eastAsia="仿宋_GB2312"/>
          <w:color w:val="000000"/>
          <w:sz w:val="32"/>
          <w:szCs w:val="32"/>
          <w:lang w:val="en-US" w:eastAsia="zh-CN"/>
        </w:rPr>
        <w:t>582.13</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100</w:t>
      </w:r>
      <w:r>
        <w:rPr>
          <w:rFonts w:ascii="仿宋_GB2312" w:eastAsia="仿宋_GB2312"/>
          <w:color w:val="000000"/>
          <w:sz w:val="32"/>
          <w:szCs w:val="32"/>
        </w:rPr>
        <w:t>%</w:t>
      </w:r>
      <w:r>
        <w:rPr>
          <w:rFonts w:hint="eastAsia" w:ascii="仿宋_GB2312" w:eastAsia="仿宋_GB2312"/>
          <w:color w:val="000000"/>
          <w:sz w:val="32"/>
          <w:szCs w:val="32"/>
        </w:rPr>
        <w:t>，其中：授予小微企业合同金额</w:t>
      </w:r>
      <w:r>
        <w:rPr>
          <w:rFonts w:hint="eastAsia" w:ascii="仿宋_GB2312" w:eastAsia="仿宋_GB2312"/>
          <w:color w:val="000000"/>
          <w:sz w:val="32"/>
          <w:szCs w:val="32"/>
          <w:lang w:val="en-US" w:eastAsia="zh-CN"/>
        </w:rPr>
        <w:t>582.13</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100</w:t>
      </w:r>
      <w:r>
        <w:rPr>
          <w:rFonts w:ascii="仿宋_GB2312" w:eastAsia="仿宋_GB2312"/>
          <w:color w:val="000000"/>
          <w:sz w:val="32"/>
          <w:szCs w:val="32"/>
        </w:rPr>
        <w:t>%</w:t>
      </w:r>
      <w:r>
        <w:rPr>
          <w:rFonts w:hint="eastAsia" w:ascii="仿宋_GB2312" w:eastAsia="仿宋_GB2312"/>
          <w:color w:val="000000"/>
          <w:sz w:val="32"/>
          <w:szCs w:val="32"/>
        </w:rPr>
        <w:t>。</w:t>
      </w:r>
    </w:p>
    <w:p>
      <w:pPr>
        <w:spacing w:line="600" w:lineRule="exact"/>
        <w:ind w:firstLine="643" w:firstLineChars="200"/>
        <w:rPr>
          <w:rFonts w:ascii="仿宋" w:hAnsi="仿宋" w:eastAsia="仿宋"/>
          <w:b/>
          <w:color w:val="FF0000"/>
          <w:sz w:val="32"/>
          <w:szCs w:val="32"/>
        </w:rPr>
      </w:pPr>
      <w:r>
        <w:rPr>
          <w:rFonts w:hint="eastAsia" w:ascii="仿宋" w:hAnsi="仿宋" w:eastAsia="仿宋"/>
          <w:b/>
          <w:color w:val="FF0000"/>
          <w:sz w:val="32"/>
          <w:szCs w:val="32"/>
        </w:rPr>
        <w:t>（注：数据来源于财决附</w:t>
      </w:r>
      <w:r>
        <w:rPr>
          <w:rFonts w:ascii="仿宋" w:hAnsi="仿宋" w:eastAsia="仿宋"/>
          <w:b/>
          <w:color w:val="FF0000"/>
          <w:sz w:val="32"/>
          <w:szCs w:val="32"/>
        </w:rPr>
        <w:t>03</w:t>
      </w:r>
      <w:r>
        <w:rPr>
          <w:rFonts w:hint="eastAsia" w:ascii="仿宋" w:hAnsi="仿宋" w:eastAsia="仿宋"/>
          <w:b/>
          <w:color w:val="FF0000"/>
          <w:sz w:val="32"/>
          <w:szCs w:val="32"/>
        </w:rPr>
        <w:t>表）</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96" w:name="_Toc15377224"/>
      <w:bookmarkStart w:id="97" w:name="_Toc79163877"/>
      <w:bookmarkStart w:id="98" w:name="_Toc79163627"/>
      <w:r>
        <w:rPr>
          <w:rFonts w:hint="eastAsia" w:ascii="仿宋" w:hAnsi="仿宋" w:eastAsia="仿宋"/>
          <w:b/>
          <w:color w:val="000000"/>
          <w:sz w:val="32"/>
          <w:szCs w:val="32"/>
        </w:rPr>
        <w:t>（三）国有资产占有使用情况</w:t>
      </w:r>
      <w:bookmarkEnd w:id="96"/>
      <w:bookmarkEnd w:id="97"/>
      <w:bookmarkEnd w:id="98"/>
    </w:p>
    <w:p>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202</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val="en-US" w:eastAsia="zh-CN"/>
        </w:rPr>
        <w:t>阿坝州人大常委会办公室</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15</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15</w:t>
      </w:r>
      <w:r>
        <w:rPr>
          <w:rFonts w:hint="eastAsia" w:ascii="仿宋_GB2312" w:eastAsia="仿宋_GB2312"/>
          <w:color w:val="000000"/>
          <w:sz w:val="32"/>
          <w:szCs w:val="32"/>
        </w:rPr>
        <w:t>辆、其他用车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辆……其他用车主要是用于</w:t>
      </w:r>
      <w:r>
        <w:rPr>
          <w:rFonts w:hint="eastAsia" w:ascii="仿宋_GB2312" w:eastAsia="仿宋_GB2312"/>
          <w:color w:val="000000"/>
          <w:sz w:val="32"/>
          <w:szCs w:val="32"/>
          <w:lang w:val="en-US" w:eastAsia="zh-CN"/>
        </w:rPr>
        <w:t>无，</w:t>
      </w:r>
      <w:r>
        <w:rPr>
          <w:rFonts w:hint="eastAsia" w:ascii="仿宋_GB2312" w:eastAsia="仿宋_GB2312"/>
          <w:color w:val="000000"/>
          <w:sz w:val="32"/>
          <w:szCs w:val="32"/>
        </w:rPr>
        <w:t>单价</w:t>
      </w:r>
      <w:r>
        <w:rPr>
          <w:rFonts w:ascii="仿宋_GB2312" w:eastAsia="仿宋_GB2312"/>
          <w:color w:val="000000"/>
          <w:sz w:val="32"/>
          <w:szCs w:val="32"/>
        </w:rPr>
        <w:t>50</w:t>
      </w:r>
      <w:r>
        <w:rPr>
          <w:rFonts w:hint="eastAsia" w:ascii="仿宋_GB2312" w:eastAsia="仿宋_GB2312"/>
          <w:color w:val="000000"/>
          <w:sz w:val="32"/>
          <w:szCs w:val="32"/>
        </w:rPr>
        <w:t>万元以上通用设备</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r>
        <w:rPr>
          <w:rFonts w:hint="eastAsia" w:ascii="仿宋" w:hAnsi="仿宋" w:eastAsia="仿宋"/>
          <w:b/>
          <w:color w:val="FF0000"/>
          <w:sz w:val="32"/>
          <w:szCs w:val="32"/>
        </w:rPr>
        <w:t>（注：数据来源财决附</w:t>
      </w:r>
      <w:r>
        <w:rPr>
          <w:rFonts w:ascii="仿宋" w:hAnsi="仿宋" w:eastAsia="仿宋"/>
          <w:b/>
          <w:color w:val="FF0000"/>
          <w:sz w:val="32"/>
          <w:szCs w:val="32"/>
        </w:rPr>
        <w:t>03</w:t>
      </w:r>
      <w:r>
        <w:rPr>
          <w:rFonts w:hint="eastAsia" w:ascii="仿宋" w:hAnsi="仿宋" w:eastAsia="仿宋"/>
          <w:b/>
          <w:color w:val="FF0000"/>
          <w:sz w:val="32"/>
          <w:szCs w:val="32"/>
        </w:rPr>
        <w:t>表，按部门决算报表填报数据罗列车辆情况。）</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99" w:name="_Toc79163878"/>
      <w:bookmarkStart w:id="100" w:name="_Toc79163628"/>
      <w:r>
        <w:rPr>
          <w:rFonts w:hint="eastAsia" w:ascii="仿宋" w:hAnsi="仿宋" w:eastAsia="仿宋"/>
          <w:b/>
          <w:color w:val="000000"/>
          <w:sz w:val="32"/>
          <w:szCs w:val="32"/>
        </w:rPr>
        <w:t>（四）预算绩效管理情况。</w:t>
      </w:r>
      <w:bookmarkEnd w:id="99"/>
      <w:bookmarkEnd w:id="100"/>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根据预算绩效管理要求，本部门（单位）在年初预算编制阶段，组织对</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项目（</w:t>
      </w:r>
      <w:r>
        <w:rPr>
          <w:rFonts w:hint="default" w:ascii="Times New Roman" w:hAnsi="Times New Roman" w:eastAsia="仿宋_GB2312" w:cs="Times New Roman"/>
          <w:sz w:val="32"/>
          <w:szCs w:val="32"/>
          <w:lang w:val="en-US" w:eastAsia="zh-CN"/>
        </w:rPr>
        <w:t>人大会议、人大立法、人大监督、人大代表履职能力提升、代表工作等</w:t>
      </w:r>
      <w:r>
        <w:rPr>
          <w:rFonts w:hint="default" w:ascii="Times New Roman" w:hAnsi="Times New Roman" w:eastAsia="仿宋_GB2312" w:cs="Times New Roman"/>
          <w:sz w:val="32"/>
          <w:szCs w:val="32"/>
        </w:rPr>
        <w:t>）开展了预算事前绩效评估，对</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个项目编制了绩效目标，预算执行过程中，选取</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个项目开展绩效监控，年终执行完毕后，对</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个项目开展了绩效目标完成情况自评。</w:t>
      </w:r>
    </w:p>
    <w:p>
      <w:pPr>
        <w:spacing w:line="540" w:lineRule="exact"/>
        <w:ind w:firstLine="640" w:firstLineChars="200"/>
        <w:rPr>
          <w:rFonts w:hint="default" w:ascii="Times New Roman" w:hAnsi="Times New Roman" w:eastAsia="仿宋" w:cs="Times New Roman"/>
          <w:b w:val="0"/>
          <w:bCs/>
          <w:sz w:val="32"/>
          <w:szCs w:val="32"/>
        </w:rPr>
      </w:pPr>
      <w:r>
        <w:rPr>
          <w:rFonts w:hint="default" w:ascii="Times New Roman" w:hAnsi="Times New Roman" w:eastAsia="仿宋_GB2312" w:cs="Times New Roman"/>
          <w:sz w:val="32"/>
          <w:szCs w:val="32"/>
        </w:rPr>
        <w:t>本部门按要求对202</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rPr>
        <w:t>年部门整体支出开展绩效自评，</w:t>
      </w:r>
      <w:r>
        <w:rPr>
          <w:rFonts w:hint="default" w:ascii="Times New Roman" w:hAnsi="Times New Roman" w:eastAsia="仿宋_GB2312" w:cs="Times New Roman"/>
          <w:b w:val="0"/>
          <w:bCs/>
          <w:sz w:val="32"/>
          <w:szCs w:val="32"/>
        </w:rPr>
        <w:t>从评价情况来看：</w:t>
      </w:r>
      <w:r>
        <w:rPr>
          <w:rFonts w:hint="default" w:ascii="Times New Roman" w:hAnsi="Times New Roman" w:eastAsia="仿宋" w:cs="Times New Roman"/>
          <w:b w:val="0"/>
          <w:bCs/>
          <w:sz w:val="32"/>
          <w:szCs w:val="32"/>
        </w:rPr>
        <w:t>本部门的预算执行</w:t>
      </w:r>
      <w:r>
        <w:rPr>
          <w:rFonts w:hint="eastAsia" w:eastAsia="仿宋" w:cs="Times New Roman"/>
          <w:b w:val="0"/>
          <w:bCs/>
          <w:sz w:val="32"/>
          <w:szCs w:val="32"/>
          <w:lang w:val="en-US" w:eastAsia="zh-CN"/>
        </w:rPr>
        <w:t>能较好地完成</w:t>
      </w:r>
      <w:r>
        <w:rPr>
          <w:rFonts w:hint="default" w:ascii="Times New Roman" w:hAnsi="Times New Roman" w:eastAsia="仿宋" w:cs="Times New Roman"/>
          <w:b w:val="0"/>
          <w:bCs/>
          <w:sz w:val="32"/>
          <w:szCs w:val="32"/>
        </w:rPr>
        <w:t>执行进度</w:t>
      </w:r>
      <w:r>
        <w:rPr>
          <w:rFonts w:hint="default" w:ascii="Times New Roman" w:hAnsi="Times New Roman" w:eastAsia="仿宋" w:cs="Times New Roman"/>
          <w:b w:val="0"/>
          <w:bCs/>
          <w:sz w:val="32"/>
          <w:szCs w:val="32"/>
          <w:lang w:eastAsia="zh-CN"/>
        </w:rPr>
        <w:t>，</w:t>
      </w:r>
      <w:r>
        <w:rPr>
          <w:rFonts w:hint="default" w:ascii="Times New Roman" w:hAnsi="Times New Roman" w:eastAsia="仿宋" w:cs="Times New Roman"/>
          <w:b w:val="0"/>
          <w:bCs/>
          <w:sz w:val="32"/>
          <w:szCs w:val="32"/>
        </w:rPr>
        <w:t>会计核算符合财经制度的相关规定，资金</w:t>
      </w:r>
      <w:r>
        <w:rPr>
          <w:rFonts w:hint="eastAsia" w:eastAsia="仿宋" w:cs="Times New Roman"/>
          <w:b w:val="0"/>
          <w:bCs/>
          <w:sz w:val="32"/>
          <w:szCs w:val="32"/>
          <w:lang w:val="en-US" w:eastAsia="zh-CN"/>
        </w:rPr>
        <w:t>使用做</w:t>
      </w:r>
      <w:r>
        <w:rPr>
          <w:rFonts w:hint="default" w:ascii="Times New Roman" w:hAnsi="Times New Roman" w:eastAsia="仿宋" w:cs="Times New Roman"/>
          <w:b w:val="0"/>
          <w:bCs/>
          <w:sz w:val="32"/>
          <w:szCs w:val="32"/>
        </w:rPr>
        <w:t>到了专款专用，开支标准合理、合法。</w:t>
      </w:r>
    </w:p>
    <w:p>
      <w:pPr>
        <w:numPr>
          <w:ilvl w:val="0"/>
          <w:numId w:val="4"/>
        </w:numPr>
        <w:spacing w:line="580" w:lineRule="exact"/>
        <w:ind w:firstLine="320" w:firstLineChars="1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项目绩效目标完成情况。</w:t>
      </w:r>
      <w:r>
        <w:rPr>
          <w:rFonts w:hint="default" w:ascii="Times New Roman" w:hAnsi="Times New Roman" w:eastAsia="楷体_GB2312" w:cs="Times New Roman"/>
          <w:sz w:val="32"/>
          <w:szCs w:val="32"/>
        </w:rPr>
        <w:br w:type="textWrapping"/>
      </w:r>
      <w:r>
        <w:rPr>
          <w:rFonts w:hint="default" w:ascii="Times New Roman" w:hAnsi="Times New Roman" w:eastAsia="仿宋_GB2312" w:cs="Times New Roman"/>
          <w:sz w:val="32"/>
          <w:szCs w:val="32"/>
        </w:rPr>
        <w:t xml:space="preserve">    本部门在202</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rPr>
        <w:t>年度部门决算中反映</w:t>
      </w:r>
      <w:r>
        <w:rPr>
          <w:rFonts w:hint="default" w:ascii="Times New Roman" w:hAnsi="Times New Roman" w:eastAsia="仿宋_GB2312" w:cs="Times New Roman"/>
          <w:sz w:val="32"/>
          <w:szCs w:val="32"/>
          <w:lang w:val="en-US" w:eastAsia="zh-CN"/>
        </w:rPr>
        <w:t>人大会议</w:t>
      </w:r>
      <w:r>
        <w:rPr>
          <w:rFonts w:hint="default" w:ascii="Times New Roman" w:hAnsi="Times New Roman" w:eastAsia="仿宋_GB2312" w:cs="Times New Roman"/>
          <w:sz w:val="32"/>
          <w:szCs w:val="32"/>
        </w:rPr>
        <w:t>等</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个项目绩效目标实际完成情况。（本单位部门项目绩效目标个数在5个以上的，选取5个项目进行公开，目标个数在5个以下的，全部进行公开，公开内容包括选取的全部项目完成情况综述和完成情况表）。</w:t>
      </w:r>
    </w:p>
    <w:p>
      <w:pPr>
        <w:pStyle w:val="42"/>
        <w:ind w:firstLine="960" w:firstLineChars="300"/>
        <w:rPr>
          <w:sz w:val="32"/>
          <w:szCs w:val="32"/>
        </w:rPr>
      </w:pP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1</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人大会议项目绩效目标完成情况综述。项目全年预算数</w:t>
      </w:r>
      <w:r>
        <w:rPr>
          <w:rFonts w:hint="eastAsia" w:eastAsia="仿宋" w:cs="Times New Roman"/>
          <w:sz w:val="32"/>
          <w:szCs w:val="32"/>
          <w:lang w:val="en-US" w:eastAsia="zh-CN"/>
        </w:rPr>
        <w:t>245.00</w:t>
      </w:r>
      <w:r>
        <w:rPr>
          <w:rFonts w:hint="default" w:ascii="Times New Roman" w:hAnsi="Times New Roman" w:eastAsia="仿宋" w:cs="Times New Roman"/>
          <w:sz w:val="32"/>
          <w:szCs w:val="32"/>
        </w:rPr>
        <w:t>万元，执行数为</w:t>
      </w:r>
      <w:r>
        <w:rPr>
          <w:rFonts w:hint="eastAsia" w:eastAsia="仿宋" w:cs="Times New Roman"/>
          <w:sz w:val="32"/>
          <w:szCs w:val="32"/>
          <w:lang w:val="en-US" w:eastAsia="zh-CN"/>
        </w:rPr>
        <w:t>245.00</w:t>
      </w:r>
      <w:r>
        <w:rPr>
          <w:rFonts w:hint="default" w:ascii="Times New Roman" w:hAnsi="Times New Roman" w:eastAsia="仿宋" w:cs="Times New Roman"/>
          <w:sz w:val="32"/>
          <w:szCs w:val="32"/>
        </w:rPr>
        <w:t>万元，完成预算的</w:t>
      </w:r>
      <w:r>
        <w:rPr>
          <w:rFonts w:hint="eastAsia" w:eastAsia="仿宋" w:cs="Times New Roman"/>
          <w:sz w:val="32"/>
          <w:szCs w:val="32"/>
          <w:lang w:val="en-US" w:eastAsia="zh-CN"/>
        </w:rPr>
        <w:t>100</w:t>
      </w:r>
      <w:r>
        <w:rPr>
          <w:rFonts w:hint="default" w:ascii="Times New Roman" w:hAnsi="Times New Roman" w:eastAsia="仿宋" w:cs="Times New Roman"/>
          <w:sz w:val="32"/>
          <w:szCs w:val="32"/>
        </w:rPr>
        <w:t>%。通过项目实施，</w:t>
      </w:r>
      <w:r>
        <w:rPr>
          <w:rFonts w:hint="default" w:ascii="Times New Roman" w:hAnsi="Times New Roman" w:eastAsia="仿宋" w:cs="Times New Roman"/>
          <w:b w:val="0"/>
          <w:bCs w:val="0"/>
          <w:sz w:val="32"/>
          <w:szCs w:val="32"/>
        </w:rPr>
        <w:t>保障</w:t>
      </w:r>
      <w:r>
        <w:rPr>
          <w:rFonts w:hint="default" w:ascii="Times New Roman" w:hAnsi="Times New Roman" w:eastAsia="仿宋_GB2312" w:cs="Times New Roman"/>
          <w:b w:val="0"/>
          <w:bCs w:val="0"/>
          <w:color w:val="000000"/>
          <w:sz w:val="32"/>
          <w:szCs w:val="32"/>
        </w:rPr>
        <w:t>阿坝</w:t>
      </w:r>
      <w:r>
        <w:rPr>
          <w:rFonts w:hint="eastAsia" w:eastAsia="仿宋_GB2312" w:cs="Times New Roman"/>
          <w:b w:val="0"/>
          <w:bCs w:val="0"/>
          <w:color w:val="000000"/>
          <w:sz w:val="32"/>
          <w:szCs w:val="32"/>
          <w:lang w:val="en-US" w:eastAsia="zh-CN"/>
        </w:rPr>
        <w:t>藏族羌族自治</w:t>
      </w:r>
      <w:r>
        <w:rPr>
          <w:rFonts w:hint="default" w:ascii="Times New Roman" w:hAnsi="Times New Roman" w:eastAsia="仿宋_GB2312" w:cs="Times New Roman"/>
          <w:b w:val="0"/>
          <w:bCs w:val="0"/>
          <w:color w:val="000000"/>
          <w:sz w:val="32"/>
          <w:szCs w:val="32"/>
        </w:rPr>
        <w:t>州</w:t>
      </w:r>
      <w:r>
        <w:rPr>
          <w:rFonts w:hint="eastAsia" w:eastAsia="仿宋_GB2312" w:cs="Times New Roman"/>
          <w:b w:val="0"/>
          <w:bCs w:val="0"/>
          <w:color w:val="000000"/>
          <w:sz w:val="32"/>
          <w:szCs w:val="32"/>
          <w:lang w:val="en-US" w:eastAsia="zh-CN"/>
        </w:rPr>
        <w:t>第</w:t>
      </w:r>
      <w:r>
        <w:rPr>
          <w:rFonts w:hint="default" w:ascii="Times New Roman" w:hAnsi="Times New Roman" w:eastAsia="仿宋_GB2312" w:cs="Times New Roman"/>
          <w:b w:val="0"/>
          <w:bCs w:val="0"/>
          <w:color w:val="000000"/>
          <w:sz w:val="32"/>
          <w:szCs w:val="32"/>
        </w:rPr>
        <w:t>十二届人民代表大会</w:t>
      </w:r>
      <w:r>
        <w:rPr>
          <w:rFonts w:hint="eastAsia" w:eastAsia="仿宋_GB2312" w:cs="Times New Roman"/>
          <w:b w:val="0"/>
          <w:bCs w:val="0"/>
          <w:color w:val="000000"/>
          <w:sz w:val="32"/>
          <w:szCs w:val="32"/>
          <w:lang w:val="en-US" w:eastAsia="zh-CN"/>
        </w:rPr>
        <w:t>第五</w:t>
      </w:r>
      <w:r>
        <w:rPr>
          <w:rFonts w:hint="default" w:ascii="Times New Roman" w:hAnsi="Times New Roman" w:eastAsia="仿宋_GB2312" w:cs="Times New Roman"/>
          <w:b w:val="0"/>
          <w:bCs w:val="0"/>
          <w:color w:val="000000"/>
          <w:sz w:val="32"/>
          <w:szCs w:val="32"/>
        </w:rPr>
        <w:t>次</w:t>
      </w:r>
      <w:r>
        <w:rPr>
          <w:rFonts w:hint="eastAsia" w:eastAsia="仿宋_GB2312" w:cs="Times New Roman"/>
          <w:b w:val="0"/>
          <w:bCs w:val="0"/>
          <w:color w:val="000000"/>
          <w:sz w:val="32"/>
          <w:szCs w:val="32"/>
          <w:lang w:val="en-US" w:eastAsia="zh-CN"/>
        </w:rPr>
        <w:t>会议和增开六次会议</w:t>
      </w:r>
      <w:r>
        <w:rPr>
          <w:rFonts w:hint="default" w:ascii="Times New Roman" w:hAnsi="Times New Roman" w:eastAsia="仿宋" w:cs="Times New Roman"/>
          <w:b w:val="0"/>
          <w:bCs w:val="0"/>
          <w:sz w:val="32"/>
          <w:szCs w:val="32"/>
        </w:rPr>
        <w:t>、</w:t>
      </w:r>
      <w:r>
        <w:rPr>
          <w:rFonts w:hint="default" w:ascii="Times New Roman" w:hAnsi="Times New Roman" w:eastAsia="仿宋_GB2312" w:cs="Times New Roman"/>
          <w:color w:val="000000"/>
          <w:sz w:val="32"/>
          <w:szCs w:val="32"/>
        </w:rPr>
        <w:t>阿坝州十二届</w:t>
      </w:r>
      <w:r>
        <w:rPr>
          <w:rFonts w:hint="default" w:ascii="Times New Roman" w:hAnsi="Times New Roman" w:eastAsia="仿宋_GB2312" w:cs="Times New Roman"/>
          <w:color w:val="000000"/>
          <w:sz w:val="32"/>
          <w:szCs w:val="32"/>
          <w:lang w:val="en-US" w:eastAsia="zh-CN"/>
        </w:rPr>
        <w:t>人大常委会</w:t>
      </w:r>
      <w:r>
        <w:rPr>
          <w:rFonts w:hint="default" w:ascii="Times New Roman" w:hAnsi="Times New Roman" w:eastAsia="仿宋" w:cs="Times New Roman"/>
          <w:b w:val="0"/>
          <w:bCs w:val="0"/>
          <w:sz w:val="32"/>
          <w:szCs w:val="32"/>
        </w:rPr>
        <w:t>会议、</w:t>
      </w:r>
      <w:r>
        <w:rPr>
          <w:rFonts w:hint="default" w:ascii="Times New Roman" w:hAnsi="Times New Roman" w:eastAsia="仿宋_GB2312" w:cs="Times New Roman"/>
          <w:color w:val="000000"/>
          <w:sz w:val="32"/>
          <w:szCs w:val="32"/>
        </w:rPr>
        <w:t>阿坝州十二届</w:t>
      </w:r>
      <w:r>
        <w:rPr>
          <w:rFonts w:hint="default" w:ascii="Times New Roman" w:hAnsi="Times New Roman" w:eastAsia="仿宋_GB2312" w:cs="Times New Roman"/>
          <w:color w:val="000000"/>
          <w:sz w:val="32"/>
          <w:szCs w:val="32"/>
          <w:lang w:val="en-US" w:eastAsia="zh-CN"/>
        </w:rPr>
        <w:t>人大常委会组成人员暨县（市）</w:t>
      </w:r>
      <w:r>
        <w:rPr>
          <w:rFonts w:hint="eastAsia" w:eastAsia="仿宋_GB2312" w:cs="Times New Roman"/>
          <w:color w:val="000000"/>
          <w:sz w:val="32"/>
          <w:szCs w:val="32"/>
          <w:lang w:val="en-US" w:eastAsia="zh-CN"/>
        </w:rPr>
        <w:t>人大</w:t>
      </w:r>
      <w:r>
        <w:rPr>
          <w:rFonts w:hint="default" w:ascii="Times New Roman" w:hAnsi="Times New Roman" w:eastAsia="仿宋" w:cs="Times New Roman"/>
          <w:sz w:val="32"/>
          <w:szCs w:val="32"/>
        </w:rPr>
        <w:t>主任学习会等会议等如期召开。</w:t>
      </w:r>
      <w:r>
        <w:rPr>
          <w:rFonts w:hint="default" w:ascii="Times New Roman" w:hAnsi="Times New Roman" w:eastAsia="仿宋_GB2312" w:cs="Times New Roman"/>
          <w:sz w:val="32"/>
          <w:szCs w:val="32"/>
        </w:rPr>
        <w:t>发现的主要问题：</w:t>
      </w:r>
      <w:r>
        <w:rPr>
          <w:rFonts w:hint="default" w:ascii="Times New Roman" w:hAnsi="Times New Roman" w:eastAsia="方正仿宋_GBK" w:cs="Times New Roman"/>
          <w:sz w:val="32"/>
          <w:szCs w:val="32"/>
        </w:rPr>
        <w:t>绩效目标精细化水平有待提高</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会议</w:t>
      </w:r>
      <w:r>
        <w:rPr>
          <w:rFonts w:hint="default" w:ascii="Times New Roman" w:hAnsi="Times New Roman" w:eastAsia="方正仿宋_GBK" w:cs="Times New Roman"/>
          <w:sz w:val="32"/>
          <w:szCs w:val="32"/>
        </w:rPr>
        <w:t>目标任务为完成</w:t>
      </w:r>
      <w:r>
        <w:rPr>
          <w:rFonts w:hint="default" w:ascii="Times New Roman" w:hAnsi="Times New Roman" w:eastAsia="方正仿宋_GBK" w:cs="Times New Roman"/>
          <w:sz w:val="32"/>
          <w:szCs w:val="32"/>
          <w:lang w:val="en-US" w:eastAsia="zh-CN"/>
        </w:rPr>
        <w:t>阿坝州人大常委会</w:t>
      </w:r>
      <w:r>
        <w:rPr>
          <w:rFonts w:hint="default" w:ascii="Times New Roman" w:hAnsi="Times New Roman" w:eastAsia="方正仿宋_GBK" w:cs="Times New Roman"/>
          <w:sz w:val="32"/>
          <w:szCs w:val="32"/>
        </w:rPr>
        <w:t>会议各项会议议程，达到保障</w:t>
      </w:r>
      <w:r>
        <w:rPr>
          <w:rFonts w:hint="default" w:ascii="Times New Roman" w:hAnsi="Times New Roman" w:eastAsia="方正仿宋_GBK" w:cs="Times New Roman"/>
          <w:sz w:val="32"/>
          <w:szCs w:val="32"/>
          <w:lang w:val="en-US" w:eastAsia="zh-CN"/>
        </w:rPr>
        <w:t>人大代表</w:t>
      </w:r>
      <w:r>
        <w:rPr>
          <w:rFonts w:hint="default" w:ascii="Times New Roman" w:hAnsi="Times New Roman" w:eastAsia="方正仿宋_GBK" w:cs="Times New Roman"/>
          <w:sz w:val="32"/>
          <w:szCs w:val="32"/>
        </w:rPr>
        <w:t>履职建言的效果，项目产出和效果目标明确，但绩效目标量化程度不足，未能完全准确体现与预算的匹配性</w:t>
      </w:r>
      <w:r>
        <w:rPr>
          <w:rFonts w:hint="default" w:ascii="Times New Roman" w:hAnsi="Times New Roman" w:eastAsia="仿宋_GB2312" w:cs="Times New Roman"/>
          <w:sz w:val="32"/>
          <w:szCs w:val="32"/>
        </w:rPr>
        <w:t>。下一步改进措施：</w:t>
      </w:r>
      <w:r>
        <w:rPr>
          <w:rFonts w:hint="eastAsia"/>
          <w:sz w:val="32"/>
          <w:szCs w:val="32"/>
        </w:rPr>
        <w:t>下一年度开展绩效目标编制时，根据项目会议预期任务、实施内容和完成效果等内容，细化量化绩效目标，使目标与预算相匹配，提高绩效目标精细化水平，更为科学合理地体现项目预期效果和资金使用效益。</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default" w:ascii="Times New Roman" w:hAnsi="Times New Roman" w:eastAsia="方正仿宋_GBK" w:cs="Times New Roman"/>
          <w:color w:val="333333"/>
          <w:sz w:val="32"/>
          <w:szCs w:val="32"/>
        </w:rPr>
      </w:pP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人大监督项目绩效目标完成情况综述。项目全年预算数</w:t>
      </w:r>
      <w:r>
        <w:rPr>
          <w:rFonts w:hint="default" w:ascii="Times New Roman" w:hAnsi="Times New Roman" w:eastAsia="仿宋" w:cs="Times New Roman"/>
          <w:sz w:val="32"/>
          <w:szCs w:val="32"/>
          <w:lang w:val="en-US" w:eastAsia="zh-CN"/>
        </w:rPr>
        <w:t>30.00</w:t>
      </w:r>
      <w:r>
        <w:rPr>
          <w:rFonts w:hint="default" w:ascii="Times New Roman" w:hAnsi="Times New Roman" w:eastAsia="仿宋" w:cs="Times New Roman"/>
          <w:sz w:val="32"/>
          <w:szCs w:val="32"/>
        </w:rPr>
        <w:t>万元，执行数为</w:t>
      </w:r>
      <w:r>
        <w:rPr>
          <w:rFonts w:hint="eastAsia" w:eastAsia="仿宋" w:cs="Times New Roman"/>
          <w:sz w:val="32"/>
          <w:szCs w:val="32"/>
          <w:lang w:val="en-US" w:eastAsia="zh-CN"/>
        </w:rPr>
        <w:t>29.17</w:t>
      </w:r>
      <w:r>
        <w:rPr>
          <w:rFonts w:hint="default" w:ascii="Times New Roman" w:hAnsi="Times New Roman" w:eastAsia="仿宋" w:cs="Times New Roman"/>
          <w:sz w:val="32"/>
          <w:szCs w:val="32"/>
        </w:rPr>
        <w:t>万元，</w:t>
      </w:r>
      <w:r>
        <w:rPr>
          <w:rFonts w:hint="default" w:ascii="Times New Roman" w:hAnsi="Times New Roman" w:eastAsia="方正仿宋_GBK" w:cs="Times New Roman"/>
          <w:color w:val="000000" w:themeColor="text1"/>
          <w:sz w:val="32"/>
          <w:szCs w:val="32"/>
          <w14:textFill>
            <w14:solidFill>
              <w14:schemeClr w14:val="tx1"/>
            </w14:solidFill>
          </w14:textFill>
        </w:rPr>
        <w:t>预算执行率为</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97.24</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年末资金结余0.83万元，资金</w:t>
      </w:r>
      <w:r>
        <w:rPr>
          <w:rFonts w:hint="default" w:ascii="Times New Roman" w:hAnsi="Times New Roman" w:eastAsia="方正仿宋_GBK" w:cs="Times New Roman"/>
          <w:sz w:val="32"/>
          <w:szCs w:val="32"/>
          <w:lang w:val="zh-CN"/>
        </w:rPr>
        <w:t>支付依据合规合法</w:t>
      </w:r>
      <w:r>
        <w:rPr>
          <w:rFonts w:hint="default" w:ascii="Times New Roman" w:hAnsi="Times New Roman" w:eastAsia="方正仿宋_GBK" w:cs="Times New Roman"/>
          <w:color w:val="333333"/>
          <w:sz w:val="32"/>
          <w:szCs w:val="32"/>
        </w:rPr>
        <w:t>。</w:t>
      </w:r>
    </w:p>
    <w:p>
      <w:pPr>
        <w:pStyle w:val="42"/>
        <w:ind w:left="0" w:leftChars="0" w:firstLine="0" w:firstLineChars="0"/>
        <w:rPr>
          <w:sz w:val="32"/>
          <w:szCs w:val="32"/>
        </w:rPr>
      </w:pPr>
      <w:r>
        <w:rPr>
          <w:rFonts w:hint="default" w:ascii="Times New Roman" w:hAnsi="Times New Roman" w:eastAsia="仿宋" w:cs="Times New Roman"/>
          <w:sz w:val="32"/>
          <w:szCs w:val="32"/>
        </w:rPr>
        <w:t>通过</w:t>
      </w:r>
      <w:r>
        <w:rPr>
          <w:rFonts w:hint="default" w:ascii="Times New Roman" w:hAnsi="Times New Roman" w:eastAsia="仿宋" w:cs="Times New Roman"/>
          <w:sz w:val="32"/>
          <w:szCs w:val="32"/>
          <w:lang w:val="en-US" w:eastAsia="zh-CN"/>
        </w:rPr>
        <w:t>采取</w:t>
      </w:r>
      <w:r>
        <w:rPr>
          <w:rFonts w:hint="default" w:ascii="Times New Roman" w:hAnsi="Times New Roman" w:eastAsia="仿宋" w:cs="Times New Roman"/>
          <w:sz w:val="32"/>
          <w:szCs w:val="32"/>
        </w:rPr>
        <w:t>执法检查、专题询问、法律法规备案审查和工作评议、预决算审查等形式，履行人大监督职能，加强和改进监督工作，推动全州各项工作在法治轨道上有序运行。</w:t>
      </w:r>
      <w:r>
        <w:rPr>
          <w:rFonts w:hint="default" w:ascii="Times New Roman" w:hAnsi="Times New Roman" w:eastAsia="仿宋_GB2312" w:cs="Times New Roman"/>
          <w:sz w:val="32"/>
          <w:szCs w:val="32"/>
        </w:rPr>
        <w:t>发现的主要问题：</w:t>
      </w:r>
      <w:r>
        <w:rPr>
          <w:rFonts w:hint="eastAsia" w:eastAsia="方正仿宋_GBK" w:cs="Times New Roman"/>
          <w:sz w:val="32"/>
          <w:szCs w:val="32"/>
          <w:lang w:val="en-US" w:eastAsia="zh-CN"/>
        </w:rPr>
        <w:t>监督工作经费</w:t>
      </w:r>
      <w:r>
        <w:rPr>
          <w:rFonts w:hint="default" w:ascii="Times New Roman" w:hAnsi="Times New Roman" w:eastAsia="方正仿宋_GBK" w:cs="Times New Roman"/>
          <w:sz w:val="32"/>
          <w:szCs w:val="32"/>
        </w:rPr>
        <w:t>目标任务为完成</w:t>
      </w:r>
      <w:r>
        <w:rPr>
          <w:rFonts w:hint="default" w:ascii="Times New Roman" w:hAnsi="Times New Roman" w:eastAsia="方正仿宋_GBK" w:cs="Times New Roman"/>
          <w:sz w:val="32"/>
          <w:szCs w:val="32"/>
          <w:lang w:val="en-US" w:eastAsia="zh-CN"/>
        </w:rPr>
        <w:t>阿坝州人大常委会</w:t>
      </w:r>
      <w:r>
        <w:rPr>
          <w:rFonts w:hint="eastAsia" w:eastAsia="方正仿宋_GBK" w:cs="Times New Roman"/>
          <w:sz w:val="32"/>
          <w:szCs w:val="32"/>
          <w:lang w:val="en-US" w:eastAsia="zh-CN"/>
        </w:rPr>
        <w:t>职能职责和工作目标而设定，</w:t>
      </w:r>
      <w:r>
        <w:rPr>
          <w:rFonts w:hint="default" w:ascii="Times New Roman" w:hAnsi="Times New Roman" w:eastAsia="方正仿宋_GBK" w:cs="Times New Roman"/>
          <w:sz w:val="32"/>
          <w:szCs w:val="32"/>
        </w:rPr>
        <w:t>项目产出和效果目标明确，但绩效目标量化程度不足，未能完全准确体现与预算的匹配性。</w:t>
      </w:r>
      <w:r>
        <w:rPr>
          <w:rFonts w:hint="default" w:ascii="Times New Roman" w:hAnsi="Times New Roman" w:eastAsia="仿宋_GB2312" w:cs="Times New Roman"/>
          <w:sz w:val="32"/>
          <w:szCs w:val="32"/>
        </w:rPr>
        <w:t>下一步改进措施：</w:t>
      </w:r>
      <w:r>
        <w:rPr>
          <w:rFonts w:hint="eastAsia"/>
          <w:sz w:val="32"/>
          <w:szCs w:val="32"/>
        </w:rPr>
        <w:t>下一年度开展绩效目标编制时，根据项目预期任务、实施内容和完成效果等内容，细化量化绩效目标，使目标与预算相匹配，提高绩效目标精细化水平，更为科学合理地体现项目预期效果和资金使用效益。</w:t>
      </w:r>
    </w:p>
    <w:p>
      <w:pPr>
        <w:numPr>
          <w:ilvl w:val="0"/>
          <w:numId w:val="0"/>
        </w:numPr>
        <w:spacing w:line="580" w:lineRule="exact"/>
        <w:ind w:firstLine="320" w:firstLineChars="100"/>
        <w:rPr>
          <w:rFonts w:hint="default" w:ascii="Times New Roman" w:hAnsi="Times New Roman" w:eastAsia="仿宋" w:cs="Times New Roman"/>
          <w:sz w:val="32"/>
          <w:szCs w:val="32"/>
          <w:lang w:val="en-US"/>
        </w:rPr>
      </w:pP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人大立法项目绩效目标完成情况综述。项目全年预算数</w:t>
      </w:r>
      <w:r>
        <w:rPr>
          <w:rFonts w:hint="eastAsia" w:eastAsia="仿宋" w:cs="Times New Roman"/>
          <w:sz w:val="32"/>
          <w:szCs w:val="32"/>
          <w:lang w:val="en-US" w:eastAsia="zh-CN"/>
        </w:rPr>
        <w:t>55</w:t>
      </w:r>
      <w:r>
        <w:rPr>
          <w:rFonts w:hint="default" w:ascii="Times New Roman" w:hAnsi="Times New Roman" w:eastAsia="仿宋" w:cs="Times New Roman"/>
          <w:sz w:val="32"/>
          <w:szCs w:val="32"/>
        </w:rPr>
        <w:t>万元，执行数为</w:t>
      </w:r>
      <w:r>
        <w:rPr>
          <w:rFonts w:hint="default" w:ascii="Times New Roman" w:hAnsi="Times New Roman" w:eastAsia="仿宋" w:cs="Times New Roman"/>
          <w:sz w:val="32"/>
          <w:szCs w:val="32"/>
          <w:lang w:val="en-US" w:eastAsia="zh-CN"/>
        </w:rPr>
        <w:t>43.45</w:t>
      </w:r>
      <w:r>
        <w:rPr>
          <w:rFonts w:hint="default" w:ascii="Times New Roman" w:hAnsi="Times New Roman" w:eastAsia="仿宋" w:cs="Times New Roman"/>
          <w:sz w:val="32"/>
          <w:szCs w:val="32"/>
        </w:rPr>
        <w:t>万元，</w:t>
      </w:r>
      <w:r>
        <w:rPr>
          <w:rFonts w:hint="eastAsia" w:ascii="方正仿宋_GBK" w:hAnsi="方正仿宋_GBK" w:eastAsia="方正仿宋_GBK" w:cs="方正仿宋_GBK"/>
          <w:color w:val="000000" w:themeColor="text1"/>
          <w:sz w:val="32"/>
          <w:szCs w:val="32"/>
          <w14:textFill>
            <w14:solidFill>
              <w14:schemeClr w14:val="tx1"/>
            </w14:solidFill>
          </w14:textFill>
        </w:rPr>
        <w:t>预算执行率为</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79</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年末资金结余</w:t>
      </w:r>
      <w:r>
        <w:rPr>
          <w:rFonts w:hint="default" w:ascii="Times New Roman" w:hAnsi="Times New Roman" w:eastAsia="方正仿宋_GBK" w:cs="Times New Roman"/>
          <w:sz w:val="32"/>
          <w:szCs w:val="32"/>
          <w:lang w:val="en-US" w:eastAsia="zh-CN"/>
        </w:rPr>
        <w:t>11.55</w:t>
      </w:r>
      <w:r>
        <w:rPr>
          <w:rFonts w:hint="eastAsia" w:ascii="方正仿宋_GBK" w:hAnsi="方正仿宋_GBK" w:eastAsia="方正仿宋_GBK" w:cs="方正仿宋_GBK"/>
          <w:sz w:val="32"/>
          <w:szCs w:val="32"/>
          <w:lang w:val="en-US" w:eastAsia="zh-CN"/>
        </w:rPr>
        <w:t>万元，资金</w:t>
      </w:r>
      <w:r>
        <w:rPr>
          <w:rFonts w:hint="eastAsia" w:ascii="方正仿宋_GBK" w:hAnsi="方正仿宋_GBK" w:eastAsia="方正仿宋_GBK" w:cs="方正仿宋_GBK"/>
          <w:sz w:val="32"/>
          <w:szCs w:val="32"/>
          <w:lang w:val="zh-CN"/>
        </w:rPr>
        <w:t>支付依据合规合法</w:t>
      </w:r>
      <w:r>
        <w:rPr>
          <w:rFonts w:hint="eastAsia" w:ascii="方正仿宋_GBK" w:hAnsi="方正仿宋_GBK" w:eastAsia="方正仿宋_GBK" w:cs="方正仿宋_GBK"/>
          <w:sz w:val="32"/>
          <w:szCs w:val="32"/>
        </w:rPr>
        <w:t>。</w:t>
      </w:r>
      <w:r>
        <w:rPr>
          <w:rFonts w:hint="default" w:ascii="Times New Roman" w:hAnsi="Times New Roman" w:eastAsia="仿宋" w:cs="Times New Roman"/>
          <w:sz w:val="32"/>
          <w:szCs w:val="32"/>
        </w:rPr>
        <w:t>通过项目实施，</w:t>
      </w:r>
      <w:r>
        <w:rPr>
          <w:rFonts w:hint="default" w:ascii="Times New Roman" w:hAnsi="Times New Roman" w:eastAsia="仿宋" w:cs="Times New Roman"/>
          <w:sz w:val="32"/>
          <w:szCs w:val="32"/>
          <w:lang w:val="en-US" w:eastAsia="zh-CN"/>
        </w:rPr>
        <w:t>进一步</w:t>
      </w:r>
      <w:r>
        <w:rPr>
          <w:rFonts w:hint="default" w:ascii="Times New Roman" w:hAnsi="Times New Roman" w:eastAsia="仿宋" w:cs="Times New Roman"/>
          <w:sz w:val="32"/>
          <w:szCs w:val="32"/>
        </w:rPr>
        <w:t>加强社会管理，维护民族团结社会稳定，促进经济社会健康发展，为全面深入推进依法治州提供坚实的法律保障。</w:t>
      </w:r>
      <w:r>
        <w:rPr>
          <w:rFonts w:hint="default" w:ascii="Times New Roman" w:hAnsi="Times New Roman" w:eastAsia="仿宋_GB2312" w:cs="Times New Roman"/>
          <w:sz w:val="32"/>
          <w:szCs w:val="32"/>
        </w:rPr>
        <w:t>发现的主要问题：</w:t>
      </w:r>
      <w:r>
        <w:rPr>
          <w:rFonts w:hint="default" w:ascii="Times New Roman" w:hAnsi="Times New Roman" w:eastAsia="仿宋_GB2312" w:cs="Times New Roman"/>
          <w:sz w:val="32"/>
          <w:szCs w:val="32"/>
          <w:lang w:val="en-US" w:eastAsia="zh-CN"/>
        </w:rPr>
        <w:t>预算执行完成</w:t>
      </w:r>
      <w:r>
        <w:rPr>
          <w:rFonts w:hint="eastAsia" w:eastAsia="仿宋_GB2312" w:cs="Times New Roman"/>
          <w:sz w:val="32"/>
          <w:szCs w:val="32"/>
          <w:lang w:val="en-US" w:eastAsia="zh-CN"/>
        </w:rPr>
        <w:t>率较低</w:t>
      </w:r>
      <w:r>
        <w:rPr>
          <w:rFonts w:hint="default" w:ascii="Times New Roman" w:hAnsi="Times New Roman" w:eastAsia="仿宋_GB2312" w:cs="Times New Roman"/>
          <w:sz w:val="32"/>
          <w:szCs w:val="32"/>
        </w:rPr>
        <w:t>。下一步改进措施：</w:t>
      </w:r>
      <w:r>
        <w:rPr>
          <w:rFonts w:hint="default" w:ascii="Times New Roman" w:hAnsi="Times New Roman" w:eastAsia="仿宋_GB2312" w:cs="Times New Roman"/>
          <w:sz w:val="32"/>
          <w:szCs w:val="32"/>
          <w:lang w:val="en-US" w:eastAsia="zh-CN"/>
        </w:rPr>
        <w:t>进一步加强预算编制精准度。</w:t>
      </w:r>
    </w:p>
    <w:p>
      <w:pPr>
        <w:numPr>
          <w:ilvl w:val="0"/>
          <w:numId w:val="0"/>
        </w:numPr>
        <w:spacing w:line="580" w:lineRule="exact"/>
        <w:ind w:firstLine="320" w:firstLineChars="100"/>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4</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人大代表履职能力提升项目绩效目标完成情况综述。项目全年预算数</w:t>
      </w:r>
      <w:r>
        <w:rPr>
          <w:rFonts w:hint="eastAsia" w:eastAsia="仿宋" w:cs="Times New Roman"/>
          <w:sz w:val="32"/>
          <w:szCs w:val="32"/>
          <w:lang w:val="en-US" w:eastAsia="zh-CN"/>
        </w:rPr>
        <w:t>30.80</w:t>
      </w:r>
      <w:r>
        <w:rPr>
          <w:rFonts w:hint="default" w:ascii="Times New Roman" w:hAnsi="Times New Roman" w:eastAsia="仿宋" w:cs="Times New Roman"/>
          <w:sz w:val="32"/>
          <w:szCs w:val="32"/>
        </w:rPr>
        <w:t>万元，执行数为</w:t>
      </w:r>
      <w:r>
        <w:rPr>
          <w:rFonts w:hint="eastAsia" w:eastAsia="仿宋" w:cs="Times New Roman"/>
          <w:sz w:val="32"/>
          <w:szCs w:val="32"/>
          <w:lang w:val="en-US" w:eastAsia="zh-CN"/>
        </w:rPr>
        <w:t>26.95</w:t>
      </w:r>
      <w:r>
        <w:rPr>
          <w:rFonts w:hint="default" w:ascii="Times New Roman" w:hAnsi="Times New Roman" w:eastAsia="仿宋" w:cs="Times New Roman"/>
          <w:sz w:val="32"/>
          <w:szCs w:val="32"/>
        </w:rPr>
        <w:t>万元，完成预算的</w:t>
      </w:r>
      <w:r>
        <w:rPr>
          <w:rFonts w:hint="eastAsia" w:eastAsia="仿宋" w:cs="Times New Roman"/>
          <w:sz w:val="32"/>
          <w:szCs w:val="32"/>
          <w:lang w:val="en-US" w:eastAsia="zh-CN"/>
        </w:rPr>
        <w:t>87.50</w:t>
      </w:r>
      <w:r>
        <w:rPr>
          <w:rFonts w:hint="default" w:ascii="Times New Roman" w:hAnsi="Times New Roman" w:eastAsia="仿宋" w:cs="Times New Roman"/>
          <w:sz w:val="32"/>
          <w:szCs w:val="32"/>
        </w:rPr>
        <w:t>%。通过</w:t>
      </w:r>
      <w:r>
        <w:rPr>
          <w:rFonts w:hint="default" w:ascii="Times New Roman" w:hAnsi="Times New Roman" w:eastAsia="仿宋" w:cs="Times New Roman"/>
          <w:sz w:val="32"/>
          <w:szCs w:val="32"/>
          <w:lang w:val="en-US" w:eastAsia="zh-CN"/>
        </w:rPr>
        <w:t>对</w:t>
      </w:r>
      <w:r>
        <w:rPr>
          <w:rFonts w:hint="default" w:ascii="Times New Roman" w:hAnsi="Times New Roman" w:eastAsia="仿宋" w:cs="Times New Roman"/>
          <w:sz w:val="32"/>
          <w:szCs w:val="32"/>
        </w:rPr>
        <w:t>全州285名州人大代表开展人大代表政治理论和业务培训，提升代表履职能力。存在的主要问题：</w:t>
      </w:r>
      <w:r>
        <w:rPr>
          <w:rFonts w:hint="default" w:ascii="Times New Roman" w:hAnsi="Times New Roman" w:eastAsia="方正仿宋_GBK" w:cs="Times New Roman"/>
          <w:sz w:val="32"/>
          <w:szCs w:val="32"/>
        </w:rPr>
        <w:t>绩效目标量化程度不足，未能完全准确体现与预算的匹配性</w:t>
      </w:r>
      <w:r>
        <w:rPr>
          <w:rFonts w:hint="default" w:ascii="Times New Roman" w:hAnsi="Times New Roman" w:eastAsia="仿宋" w:cs="Times New Roman"/>
          <w:sz w:val="32"/>
          <w:szCs w:val="32"/>
        </w:rPr>
        <w:t>。下一步改进措施：调整好年初培训计划，</w:t>
      </w:r>
      <w:r>
        <w:rPr>
          <w:rFonts w:hint="eastAsia" w:eastAsia="仿宋" w:cs="Times New Roman"/>
          <w:sz w:val="32"/>
          <w:szCs w:val="32"/>
          <w:lang w:val="en-US" w:eastAsia="zh-CN"/>
        </w:rPr>
        <w:t>采取多种方式，尽可能的按年初计划</w:t>
      </w:r>
      <w:r>
        <w:rPr>
          <w:rFonts w:hint="default" w:ascii="Times New Roman" w:hAnsi="Times New Roman" w:eastAsia="仿宋" w:cs="Times New Roman"/>
          <w:sz w:val="32"/>
          <w:szCs w:val="32"/>
        </w:rPr>
        <w:t>组织全州代表分期分批参加培训。</w:t>
      </w:r>
    </w:p>
    <w:p>
      <w:pPr>
        <w:numPr>
          <w:ilvl w:val="0"/>
          <w:numId w:val="0"/>
        </w:numPr>
        <w:spacing w:line="580" w:lineRule="exact"/>
        <w:ind w:firstLine="320" w:firstLineChars="100"/>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代表工作项目绩效目标完成情况综述。项目全年预算数</w:t>
      </w:r>
      <w:r>
        <w:rPr>
          <w:rFonts w:hint="eastAsia" w:eastAsia="仿宋" w:cs="Times New Roman"/>
          <w:sz w:val="32"/>
          <w:szCs w:val="32"/>
          <w:lang w:val="en-US" w:eastAsia="zh-CN"/>
        </w:rPr>
        <w:t>88.85</w:t>
      </w:r>
      <w:r>
        <w:rPr>
          <w:rFonts w:hint="default" w:ascii="Times New Roman" w:hAnsi="Times New Roman" w:eastAsia="仿宋" w:cs="Times New Roman"/>
          <w:sz w:val="32"/>
          <w:szCs w:val="32"/>
        </w:rPr>
        <w:t>万元，执行数为</w:t>
      </w:r>
      <w:r>
        <w:rPr>
          <w:rFonts w:hint="eastAsia" w:eastAsia="仿宋" w:cs="Times New Roman"/>
          <w:sz w:val="32"/>
          <w:szCs w:val="32"/>
          <w:lang w:val="en-US" w:eastAsia="zh-CN"/>
        </w:rPr>
        <w:t>84.76</w:t>
      </w:r>
      <w:r>
        <w:rPr>
          <w:rFonts w:hint="default" w:ascii="Times New Roman" w:hAnsi="Times New Roman" w:eastAsia="仿宋" w:cs="Times New Roman"/>
          <w:sz w:val="32"/>
          <w:szCs w:val="32"/>
        </w:rPr>
        <w:t>万元，</w:t>
      </w:r>
      <w:r>
        <w:rPr>
          <w:rFonts w:hint="default" w:ascii="Times New Roman" w:hAnsi="Times New Roman" w:eastAsia="方正仿宋_GBK" w:cs="Times New Roman"/>
          <w:color w:val="000000" w:themeColor="text1"/>
          <w:sz w:val="32"/>
          <w:szCs w:val="32"/>
          <w14:textFill>
            <w14:solidFill>
              <w14:schemeClr w14:val="tx1"/>
            </w14:solidFill>
          </w14:textFill>
        </w:rPr>
        <w:t>预算执行率为</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95.40</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年末资金结余4.09万元，资金</w:t>
      </w:r>
      <w:r>
        <w:rPr>
          <w:rFonts w:hint="default" w:ascii="Times New Roman" w:hAnsi="Times New Roman" w:eastAsia="方正仿宋_GBK" w:cs="Times New Roman"/>
          <w:sz w:val="32"/>
          <w:szCs w:val="32"/>
          <w:lang w:val="zh-CN"/>
        </w:rPr>
        <w:t>支付依据合规合法</w:t>
      </w:r>
      <w:r>
        <w:rPr>
          <w:rFonts w:hint="default" w:ascii="Times New Roman" w:hAnsi="Times New Roman" w:eastAsia="仿宋" w:cs="Times New Roman"/>
          <w:sz w:val="32"/>
          <w:szCs w:val="32"/>
        </w:rPr>
        <w:t>。通过项目实施，保障人大代表依法履职，提升人大代表履职能力，加强对</w:t>
      </w:r>
      <w:r>
        <w:rPr>
          <w:rFonts w:hint="eastAsia" w:eastAsia="仿宋" w:cs="Times New Roman"/>
          <w:sz w:val="32"/>
          <w:szCs w:val="32"/>
          <w:lang w:eastAsia="zh-CN"/>
        </w:rPr>
        <w:t>“</w:t>
      </w:r>
      <w:r>
        <w:rPr>
          <w:rFonts w:hint="eastAsia" w:eastAsia="仿宋" w:cs="Times New Roman"/>
          <w:sz w:val="32"/>
          <w:szCs w:val="32"/>
          <w:lang w:val="en-US" w:eastAsia="zh-CN"/>
        </w:rPr>
        <w:t>一府一委两院”的</w:t>
      </w:r>
      <w:r>
        <w:rPr>
          <w:rFonts w:hint="default" w:ascii="Times New Roman" w:hAnsi="Times New Roman" w:eastAsia="仿宋" w:cs="Times New Roman"/>
          <w:sz w:val="32"/>
          <w:szCs w:val="32"/>
        </w:rPr>
        <w:t>监督。</w:t>
      </w:r>
      <w:r>
        <w:rPr>
          <w:rFonts w:hint="default" w:ascii="Times New Roman" w:hAnsi="Times New Roman" w:eastAsia="仿宋_GB2312" w:cs="Times New Roman"/>
          <w:sz w:val="32"/>
          <w:szCs w:val="32"/>
        </w:rPr>
        <w:t>发现的主要问题：</w:t>
      </w:r>
      <w:r>
        <w:rPr>
          <w:rFonts w:hint="default" w:ascii="Times New Roman" w:hAnsi="Times New Roman" w:eastAsia="仿宋_GB2312" w:cs="Times New Roman"/>
          <w:sz w:val="32"/>
          <w:szCs w:val="32"/>
          <w:lang w:val="en-US" w:eastAsia="zh-CN"/>
        </w:rPr>
        <w:t>无</w:t>
      </w:r>
      <w:r>
        <w:rPr>
          <w:rFonts w:hint="default" w:ascii="Times New Roman" w:hAnsi="Times New Roman" w:eastAsia="仿宋_GB2312" w:cs="Times New Roman"/>
          <w:sz w:val="32"/>
          <w:szCs w:val="32"/>
        </w:rPr>
        <w:t>。下一步改进措施：</w:t>
      </w:r>
      <w:r>
        <w:rPr>
          <w:rFonts w:hint="default" w:ascii="Times New Roman" w:hAnsi="Times New Roman" w:eastAsia="仿宋_GB2312" w:cs="Times New Roman"/>
          <w:sz w:val="32"/>
          <w:szCs w:val="32"/>
          <w:lang w:val="en-US" w:eastAsia="zh-CN"/>
        </w:rPr>
        <w:t>无</w:t>
      </w:r>
    </w:p>
    <w:p>
      <w:pPr>
        <w:tabs>
          <w:tab w:val="left" w:pos="312"/>
        </w:tabs>
        <w:spacing w:line="580" w:lineRule="exact"/>
        <w:rPr>
          <w:rFonts w:hint="default" w:ascii="Times New Roman" w:hAnsi="Times New Roman" w:eastAsia="仿宋_GB2312" w:cs="Times New Roman"/>
          <w:sz w:val="32"/>
          <w:szCs w:val="32"/>
        </w:rPr>
      </w:pPr>
    </w:p>
    <w:tbl>
      <w:tblPr>
        <w:tblStyle w:val="19"/>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39"/>
              <w:widowControl/>
              <w:ind w:left="4173" w:leftChars="1310" w:hanging="1422" w:hangingChars="395"/>
              <w:textAlignment w:val="center"/>
              <w:rPr>
                <w:rFonts w:hint="default" w:ascii="Times New Roman" w:hAnsi="Times New Roman" w:cs="Times New Roman"/>
                <w:color w:val="000000"/>
                <w:sz w:val="36"/>
                <w:szCs w:val="36"/>
              </w:rPr>
            </w:pPr>
            <w:r>
              <w:rPr>
                <w:rFonts w:hint="default" w:ascii="Times New Roman" w:hAnsi="Times New Roman" w:eastAsia="黑体" w:cs="Times New Roman"/>
                <w:bCs/>
                <w:color w:val="000000"/>
                <w:kern w:val="0"/>
                <w:sz w:val="36"/>
                <w:szCs w:val="36"/>
              </w:rPr>
              <w:t>项目支出绩效目标完成情况表</w:t>
            </w:r>
            <w:r>
              <w:rPr>
                <w:rFonts w:hint="default" w:ascii="Times New Roman" w:hAnsi="Times New Roman" w:cs="Times New Roman"/>
                <w:b/>
                <w:bCs/>
                <w:color w:val="000000"/>
                <w:kern w:val="0"/>
                <w:sz w:val="36"/>
                <w:szCs w:val="36"/>
              </w:rPr>
              <w:br w:type="textWrapping"/>
            </w:r>
            <w:r>
              <w:rPr>
                <w:rFonts w:hint="default" w:ascii="Times New Roman" w:hAnsi="Times New Roman" w:cs="Times New Roman"/>
                <w:color w:val="000000"/>
                <w:kern w:val="0"/>
                <w:sz w:val="36"/>
                <w:szCs w:val="36"/>
              </w:rPr>
              <w:t>(20</w:t>
            </w:r>
            <w:r>
              <w:rPr>
                <w:rFonts w:hint="default" w:ascii="Times New Roman" w:hAnsi="Times New Roman" w:cs="Times New Roman"/>
                <w:color w:val="000000"/>
                <w:kern w:val="0"/>
                <w:sz w:val="36"/>
                <w:szCs w:val="36"/>
                <w:lang w:val="en-US" w:eastAsia="zh-CN"/>
              </w:rPr>
              <w:t>2</w:t>
            </w:r>
            <w:r>
              <w:rPr>
                <w:rFonts w:hint="eastAsia" w:cs="Times New Roman"/>
                <w:color w:val="000000"/>
                <w:kern w:val="0"/>
                <w:sz w:val="36"/>
                <w:szCs w:val="36"/>
                <w:lang w:val="en-US" w:eastAsia="zh-CN"/>
              </w:rPr>
              <w:t>1</w:t>
            </w:r>
            <w:r>
              <w:rPr>
                <w:rFonts w:hint="default" w:ascii="Times New Roman" w:hAnsi="Times New Roman" w:cs="Times New Roman"/>
                <w:color w:val="000000"/>
                <w:kern w:val="0"/>
                <w:sz w:val="36"/>
                <w:szCs w:val="36"/>
              </w:rPr>
              <w:t>年度)</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人大监督工作经费</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阿坝州人大常委会办公室</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30.00</w:t>
            </w:r>
            <w:r>
              <w:rPr>
                <w:rFonts w:hint="eastAsia" w:ascii="宋体" w:hAnsi="宋体" w:cs="宋体"/>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29.17</w:t>
            </w:r>
            <w:r>
              <w:rPr>
                <w:rFonts w:hint="eastAsia" w:ascii="宋体" w:hAnsi="宋体" w:cs="宋体"/>
                <w:color w:val="000000"/>
                <w:sz w:val="24"/>
              </w:rPr>
              <w:t>万元</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30.00</w:t>
            </w:r>
            <w:r>
              <w:rPr>
                <w:rFonts w:hint="eastAsia" w:ascii="宋体" w:hAnsi="宋体" w:cs="宋体"/>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29.17</w:t>
            </w:r>
            <w:r>
              <w:rPr>
                <w:rFonts w:hint="eastAsia" w:ascii="宋体" w:hAnsi="宋体" w:cs="宋体"/>
                <w:color w:val="000000"/>
                <w:sz w:val="24"/>
              </w:rPr>
              <w:t>万元</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一、听取审议工作报告  二、开展执法检查 三、开展视察、调研 四、强化对审议意见落实和代表意见建议的办理的监督 五、强化对人民群众来信来访的接待办理和监督 六、通过任前任后监督等措施加强对“一府</w:t>
            </w:r>
            <w:r>
              <w:rPr>
                <w:rFonts w:hint="eastAsia" w:ascii="宋体" w:hAnsi="宋体" w:cs="宋体"/>
                <w:color w:val="000000"/>
                <w:sz w:val="24"/>
                <w:lang w:val="en-US" w:eastAsia="zh-CN"/>
              </w:rPr>
              <w:t>一委</w:t>
            </w:r>
            <w:r>
              <w:rPr>
                <w:rFonts w:hint="eastAsia" w:ascii="宋体" w:hAnsi="宋体" w:cs="宋体"/>
                <w:color w:val="000000"/>
                <w:sz w:val="24"/>
              </w:rPr>
              <w:t>两院”工作人员监督</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一、听取审议工作报告  二、开展执法检查 三、开展视察、调研 四、强化对审议意见落实和代表意见建议的办理的监督 五、强化对人民群众来信来访的接待办理和监督 六、通过任前任后监督等措施加强对“一府</w:t>
            </w:r>
            <w:r>
              <w:rPr>
                <w:rFonts w:hint="eastAsia" w:ascii="宋体" w:hAnsi="宋体" w:cs="宋体"/>
                <w:color w:val="000000"/>
                <w:sz w:val="24"/>
                <w:lang w:val="en-US" w:eastAsia="zh-CN"/>
              </w:rPr>
              <w:t>一委</w:t>
            </w:r>
            <w:r>
              <w:rPr>
                <w:rFonts w:hint="eastAsia" w:ascii="宋体" w:hAnsi="宋体" w:cs="宋体"/>
                <w:color w:val="000000"/>
                <w:sz w:val="24"/>
              </w:rPr>
              <w:t>两院”工作人员监督</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开展环保督查等监督检查和整改监督检查</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3次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sz w:val="24"/>
              </w:rPr>
              <w:t>开展执法检查2次，组织代表视察</w:t>
            </w:r>
            <w:r>
              <w:rPr>
                <w:rFonts w:hint="eastAsia" w:ascii="宋体" w:hAnsi="宋体" w:cs="宋体"/>
                <w:sz w:val="24"/>
                <w:lang w:val="en-US" w:eastAsia="zh-CN"/>
              </w:rPr>
              <w:t>2</w:t>
            </w:r>
            <w:r>
              <w:rPr>
                <w:rFonts w:hint="eastAsia" w:ascii="宋体" w:hAnsi="宋体" w:cs="宋体"/>
                <w:sz w:val="24"/>
              </w:rPr>
              <w:t>次</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sz w:val="24"/>
              </w:rPr>
              <w:t>听取和审议“一府</w:t>
            </w:r>
            <w:r>
              <w:rPr>
                <w:rFonts w:hint="eastAsia" w:ascii="宋体" w:hAnsi="宋体" w:cs="宋体"/>
                <w:sz w:val="24"/>
                <w:lang w:val="en-US" w:eastAsia="zh-CN"/>
              </w:rPr>
              <w:t>一委</w:t>
            </w:r>
            <w:r>
              <w:rPr>
                <w:rFonts w:hint="eastAsia" w:ascii="宋体" w:hAnsi="宋体" w:cs="宋体"/>
                <w:sz w:val="24"/>
              </w:rPr>
              <w:t>两院”工作报告、作出审议意见</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sz w:val="24"/>
              </w:rPr>
              <w:t>听取和审议“一府</w:t>
            </w:r>
            <w:r>
              <w:rPr>
                <w:rFonts w:hint="eastAsia" w:ascii="宋体" w:hAnsi="宋体" w:cs="宋体"/>
                <w:sz w:val="24"/>
                <w:lang w:val="en-US" w:eastAsia="zh-CN"/>
              </w:rPr>
              <w:t>一委</w:t>
            </w:r>
            <w:r>
              <w:rPr>
                <w:rFonts w:hint="eastAsia" w:ascii="宋体" w:hAnsi="宋体" w:cs="宋体"/>
                <w:sz w:val="24"/>
              </w:rPr>
              <w:t>两院”工作报告14个、作出审议意见39条</w:t>
            </w:r>
            <w:r>
              <w:rPr>
                <w:rFonts w:hint="eastAsia" w:ascii="仿宋_GB2312" w:eastAsia="仿宋_GB2312"/>
                <w:sz w:val="32"/>
                <w:szCs w:val="32"/>
              </w:rPr>
              <w:t>，</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对政府工作部门开展履职评议</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Theme="minorEastAsia" w:hAnsiTheme="minorEastAsia" w:eastAsiaTheme="minorEastAsia" w:cstheme="minorEastAsia"/>
                <w:sz w:val="24"/>
                <w:szCs w:val="24"/>
              </w:rPr>
              <w:t>在20</w:t>
            </w:r>
            <w:r>
              <w:rPr>
                <w:rFonts w:hint="eastAsia" w:asciiTheme="minorEastAsia" w:hAnsiTheme="minorEastAsia" w:eastAsiaTheme="minorEastAsia" w:cstheme="minorEastAsia"/>
                <w:sz w:val="24"/>
                <w:szCs w:val="24"/>
                <w:lang w:val="en-US" w:eastAsia="zh-CN"/>
              </w:rPr>
              <w:t>20</w:t>
            </w:r>
            <w:r>
              <w:rPr>
                <w:rFonts w:hint="eastAsia" w:asciiTheme="minorEastAsia" w:hAnsiTheme="minorEastAsia" w:eastAsiaTheme="minorEastAsia" w:cstheme="minorEastAsia"/>
                <w:sz w:val="24"/>
                <w:szCs w:val="24"/>
              </w:rPr>
              <w:t>年开展履职评议的基础上，进一步完善履职评议制度和办法。在州人民政府机构改革完成后，及时对职能职责变动不大、主要负责人未作调整的15个政府工作部门负责人进行了以“两评议两测评”为主要形式的履职评议。为确保评议反馈问题整改落实到位</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督促政府及部门预算信息公开</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在指定网站上公开，提高预算透明度。</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在指定的网站上公开，提高预算透明度。</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开展环保督查，</w:t>
            </w:r>
            <w:r>
              <w:rPr>
                <w:rFonts w:hint="eastAsia" w:ascii="宋体" w:hAnsi="宋体" w:cs="宋体"/>
                <w:color w:val="000000"/>
                <w:sz w:val="24"/>
                <w:lang w:val="en-US" w:eastAsia="zh-CN"/>
              </w:rPr>
              <w:t>督促</w:t>
            </w:r>
            <w:r>
              <w:rPr>
                <w:rFonts w:hint="eastAsia" w:ascii="宋体" w:hAnsi="宋体" w:cs="宋体"/>
                <w:color w:val="000000"/>
                <w:sz w:val="24"/>
              </w:rPr>
              <w:t>加强生态环境保护，为老百姓营造了良好的生产生活环境。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开展环保督查，</w:t>
            </w:r>
            <w:r>
              <w:rPr>
                <w:rFonts w:hint="eastAsia" w:ascii="宋体" w:hAnsi="宋体" w:cs="宋体"/>
                <w:color w:val="000000"/>
                <w:sz w:val="24"/>
                <w:lang w:val="en-US" w:eastAsia="zh-CN"/>
              </w:rPr>
              <w:t>督促</w:t>
            </w:r>
            <w:r>
              <w:rPr>
                <w:rFonts w:hint="eastAsia" w:ascii="宋体" w:hAnsi="宋体" w:cs="宋体"/>
                <w:color w:val="000000"/>
                <w:sz w:val="24"/>
              </w:rPr>
              <w:t>加强生态环境保护，为老百姓营造了良好的生产生活环境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群众满意度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高</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bl>
    <w:p>
      <w:pPr>
        <w:rPr>
          <w:rFonts w:ascii="Calibri" w:hAnsi="Calibri"/>
        </w:rPr>
      </w:pPr>
    </w:p>
    <w:tbl>
      <w:tblPr>
        <w:tblStyle w:val="19"/>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308" w:hRule="atLeast"/>
        </w:trPr>
        <w:tc>
          <w:tcPr>
            <w:tcW w:w="9960" w:type="dxa"/>
            <w:gridSpan w:val="6"/>
            <w:tcMar>
              <w:top w:w="15" w:type="dxa"/>
              <w:left w:w="15" w:type="dxa"/>
              <w:bottom w:w="0" w:type="dxa"/>
              <w:right w:w="15" w:type="dxa"/>
            </w:tcMar>
            <w:vAlign w:val="center"/>
          </w:tcPr>
          <w:p>
            <w:pPr>
              <w:pStyle w:val="39"/>
              <w:widowControl/>
              <w:ind w:left="4173" w:leftChars="1310" w:hanging="1422" w:hangingChars="395"/>
              <w:textAlignment w:val="center"/>
              <w:rPr>
                <w:rFonts w:ascii="宋体" w:hAns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w:t>
            </w:r>
            <w:r>
              <w:rPr>
                <w:rFonts w:hint="eastAsia" w:ascii="宋体" w:hAnsi="宋体" w:cs="宋体"/>
                <w:color w:val="000000"/>
                <w:kern w:val="0"/>
                <w:sz w:val="36"/>
                <w:szCs w:val="36"/>
                <w:lang w:val="en-US" w:eastAsia="zh-CN"/>
              </w:rPr>
              <w:t>21</w:t>
            </w:r>
            <w:r>
              <w:rPr>
                <w:rFonts w:hint="eastAsia" w:ascii="宋体" w:hAnsi="宋体" w:cs="宋体"/>
                <w:color w:val="000000"/>
                <w:kern w:val="0"/>
                <w:sz w:val="36"/>
                <w:szCs w:val="36"/>
              </w:rPr>
              <w:t>年度)</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人大</w:t>
            </w:r>
            <w:r>
              <w:rPr>
                <w:rFonts w:hint="eastAsia" w:ascii="宋体" w:hAnsi="宋体" w:cs="宋体"/>
                <w:color w:val="000000"/>
                <w:sz w:val="24"/>
              </w:rPr>
              <w:t>立法工作经费</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阿坝州人大常委会办公室</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55</w:t>
            </w:r>
            <w:r>
              <w:rPr>
                <w:rFonts w:hint="eastAsia" w:ascii="宋体" w:hAnsi="宋体" w:cs="宋体"/>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43.45</w:t>
            </w:r>
            <w:r>
              <w:rPr>
                <w:rFonts w:hint="eastAsia" w:ascii="宋体" w:hAnsi="宋体" w:cs="宋体"/>
                <w:color w:val="000000"/>
                <w:sz w:val="24"/>
              </w:rPr>
              <w:t>万元</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55</w:t>
            </w:r>
            <w:r>
              <w:rPr>
                <w:rFonts w:hint="eastAsia" w:ascii="宋体" w:hAnsi="宋体" w:cs="宋体"/>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43.45</w:t>
            </w:r>
            <w:r>
              <w:rPr>
                <w:rFonts w:hint="eastAsia" w:ascii="宋体" w:hAnsi="宋体" w:cs="宋体"/>
                <w:color w:val="000000"/>
                <w:sz w:val="24"/>
              </w:rPr>
              <w:t>万元</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exact"/>
              <w:ind w:firstLine="480" w:firstLineChars="200"/>
              <w:rPr>
                <w:rFonts w:ascii="宋体" w:hAnsi="宋体" w:cs="宋体"/>
                <w:color w:val="000000"/>
                <w:sz w:val="24"/>
              </w:rPr>
            </w:pPr>
            <w:r>
              <w:rPr>
                <w:rFonts w:hint="default" w:ascii="Times New Roman" w:hAnsi="Times New Roman" w:eastAsia="方正仿宋_GBK" w:cs="Times New Roman"/>
                <w:sz w:val="24"/>
                <w:szCs w:val="24"/>
              </w:rPr>
              <w:t>报请省人大常委会批准实施法规</w:t>
            </w:r>
            <w:r>
              <w:rPr>
                <w:rFonts w:hint="eastAsia" w:eastAsia="方正仿宋_GBK" w:cs="Times New Roman"/>
                <w:sz w:val="24"/>
                <w:szCs w:val="24"/>
                <w:lang w:val="en-US" w:eastAsia="zh-CN"/>
              </w:rPr>
              <w:t>4</w:t>
            </w:r>
            <w:r>
              <w:rPr>
                <w:rFonts w:hint="default" w:ascii="Times New Roman" w:hAnsi="Times New Roman" w:eastAsia="方正仿宋_GBK" w:cs="Times New Roman"/>
                <w:sz w:val="24"/>
                <w:szCs w:val="24"/>
              </w:rPr>
              <w:t>件</w:t>
            </w:r>
            <w:r>
              <w:rPr>
                <w:rFonts w:hint="eastAsia" w:eastAsia="方正仿宋_GBK" w:cs="Times New Roman"/>
                <w:sz w:val="24"/>
                <w:szCs w:val="24"/>
                <w:lang w:eastAsia="zh-CN"/>
              </w:rPr>
              <w:t>，</w:t>
            </w:r>
            <w:r>
              <w:rPr>
                <w:rFonts w:hint="default" w:ascii="Times New Roman" w:hAnsi="Times New Roman" w:eastAsia="方正仿宋_GBK" w:cs="Times New Roman"/>
                <w:sz w:val="24"/>
                <w:szCs w:val="24"/>
              </w:rPr>
              <w:t>对</w:t>
            </w:r>
            <w:r>
              <w:rPr>
                <w:rFonts w:hint="eastAsia" w:eastAsia="方正仿宋_GBK" w:cs="Times New Roman"/>
                <w:sz w:val="24"/>
                <w:szCs w:val="24"/>
                <w:lang w:val="en-US" w:eastAsia="zh-CN"/>
              </w:rPr>
              <w:t>4</w:t>
            </w:r>
            <w:r>
              <w:rPr>
                <w:rFonts w:hint="default" w:ascii="Times New Roman" w:hAnsi="Times New Roman" w:eastAsia="方正仿宋_GBK" w:cs="Times New Roman"/>
                <w:sz w:val="24"/>
                <w:szCs w:val="24"/>
                <w:lang w:val="en-US" w:eastAsia="zh-CN"/>
              </w:rPr>
              <w:t>件</w:t>
            </w:r>
            <w:r>
              <w:rPr>
                <w:rFonts w:hint="default" w:ascii="Times New Roman" w:hAnsi="Times New Roman" w:eastAsia="方正仿宋_GBK" w:cs="Times New Roman"/>
                <w:sz w:val="24"/>
                <w:szCs w:val="24"/>
              </w:rPr>
              <w:t>法律法规开展</w:t>
            </w:r>
            <w:r>
              <w:rPr>
                <w:rFonts w:hint="default" w:ascii="Times New Roman" w:hAnsi="Times New Roman" w:eastAsia="方正仿宋_GBK" w:cs="Times New Roman"/>
                <w:sz w:val="24"/>
                <w:szCs w:val="24"/>
                <w:lang w:val="en-US" w:eastAsia="zh-CN"/>
              </w:rPr>
              <w:t>修改工作</w:t>
            </w:r>
            <w:r>
              <w:rPr>
                <w:rFonts w:hint="default" w:ascii="Times New Roman" w:hAnsi="Times New Roman" w:eastAsia="方正仿宋_GBK" w:cs="Times New Roman"/>
                <w:sz w:val="24"/>
                <w:szCs w:val="24"/>
              </w:rPr>
              <w:t>，</w:t>
            </w:r>
            <w:r>
              <w:rPr>
                <w:rFonts w:hint="default" w:ascii="Times New Roman" w:hAnsi="Times New Roman" w:eastAsia="方正仿宋_GBK" w:cs="Times New Roman"/>
                <w:spacing w:val="6"/>
                <w:sz w:val="24"/>
                <w:szCs w:val="24"/>
              </w:rPr>
              <w:t>先后组织立法调研</w:t>
            </w:r>
            <w:r>
              <w:rPr>
                <w:rFonts w:hint="default" w:ascii="Times New Roman" w:hAnsi="Times New Roman" w:eastAsia="方正仿宋_GBK" w:cs="Times New Roman"/>
                <w:kern w:val="0"/>
                <w:sz w:val="24"/>
                <w:szCs w:val="24"/>
              </w:rPr>
              <w:t>6</w:t>
            </w:r>
            <w:r>
              <w:rPr>
                <w:rFonts w:hint="default" w:ascii="Times New Roman" w:hAnsi="Times New Roman" w:eastAsia="方正仿宋_GBK" w:cs="Times New Roman"/>
                <w:spacing w:val="6"/>
                <w:sz w:val="24"/>
                <w:szCs w:val="24"/>
              </w:rPr>
              <w:t>次，召开座谈会论证会</w:t>
            </w:r>
            <w:r>
              <w:rPr>
                <w:rFonts w:hint="eastAsia" w:eastAsia="方正仿宋_GBK" w:cs="Times New Roman"/>
                <w:spacing w:val="6"/>
                <w:sz w:val="24"/>
                <w:szCs w:val="24"/>
                <w:lang w:val="en-US" w:eastAsia="zh-CN"/>
              </w:rPr>
              <w:t>2</w:t>
            </w:r>
            <w:r>
              <w:rPr>
                <w:rFonts w:hint="default" w:ascii="Times New Roman" w:hAnsi="Times New Roman" w:eastAsia="方正仿宋_GBK" w:cs="Times New Roman"/>
                <w:spacing w:val="6"/>
                <w:sz w:val="24"/>
                <w:szCs w:val="24"/>
              </w:rPr>
              <w:t>次，征求意见</w:t>
            </w:r>
            <w:r>
              <w:rPr>
                <w:rFonts w:hint="default" w:ascii="Times New Roman" w:hAnsi="Times New Roman" w:eastAsia="方正仿宋_GBK" w:cs="Times New Roman"/>
                <w:kern w:val="0"/>
                <w:sz w:val="24"/>
                <w:szCs w:val="24"/>
              </w:rPr>
              <w:t>26</w:t>
            </w:r>
            <w:r>
              <w:rPr>
                <w:rFonts w:hint="default" w:ascii="Times New Roman" w:hAnsi="Times New Roman" w:eastAsia="方正仿宋_GBK" w:cs="Times New Roman"/>
                <w:spacing w:val="6"/>
                <w:sz w:val="24"/>
                <w:szCs w:val="24"/>
              </w:rPr>
              <w:t>条</w:t>
            </w:r>
            <w:r>
              <w:rPr>
                <w:rFonts w:hint="default" w:ascii="Times New Roman" w:hAnsi="Times New Roman" w:eastAsia="方正仿宋_GBK" w:cs="Times New Roman"/>
                <w:spacing w:val="6"/>
                <w:sz w:val="24"/>
                <w:szCs w:val="24"/>
                <w:lang w:eastAsia="zh-CN"/>
              </w:rPr>
              <w:t>。</w:t>
            </w:r>
            <w:r>
              <w:rPr>
                <w:rFonts w:hint="default" w:ascii="Times New Roman" w:hAnsi="Times New Roman" w:eastAsia="方正仿宋_GBK" w:cs="Times New Roman"/>
                <w:color w:val="000000"/>
                <w:sz w:val="24"/>
                <w:szCs w:val="24"/>
              </w:rPr>
              <w:t>开展地方立法前期筹备工作，专题学习考察先进地市立法工作经验。</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exact"/>
              <w:ind w:firstLine="480" w:firstLineChars="200"/>
              <w:rPr>
                <w:rFonts w:ascii="宋体" w:hAnsi="宋体" w:cs="宋体"/>
                <w:color w:val="000000"/>
                <w:sz w:val="24"/>
              </w:rPr>
            </w:pPr>
            <w:r>
              <w:rPr>
                <w:rFonts w:hint="default" w:ascii="Times New Roman" w:hAnsi="Times New Roman" w:eastAsia="方正仿宋_GBK" w:cs="Times New Roman"/>
                <w:sz w:val="24"/>
                <w:szCs w:val="24"/>
              </w:rPr>
              <w:t>报请省人大常委会批准实施法规</w:t>
            </w:r>
            <w:r>
              <w:rPr>
                <w:rFonts w:hint="eastAsia" w:eastAsia="方正仿宋_GBK" w:cs="Times New Roman"/>
                <w:sz w:val="24"/>
                <w:szCs w:val="24"/>
                <w:lang w:val="en-US" w:eastAsia="zh-CN"/>
              </w:rPr>
              <w:t>4</w:t>
            </w:r>
            <w:r>
              <w:rPr>
                <w:rFonts w:hint="default" w:ascii="Times New Roman" w:hAnsi="Times New Roman" w:eastAsia="方正仿宋_GBK" w:cs="Times New Roman"/>
                <w:sz w:val="24"/>
                <w:szCs w:val="24"/>
              </w:rPr>
              <w:t>件</w:t>
            </w:r>
            <w:r>
              <w:rPr>
                <w:rFonts w:hint="eastAsia" w:eastAsia="方正仿宋_GBK" w:cs="Times New Roman"/>
                <w:sz w:val="24"/>
                <w:szCs w:val="24"/>
                <w:lang w:eastAsia="zh-CN"/>
              </w:rPr>
              <w:t>，</w:t>
            </w:r>
            <w:r>
              <w:rPr>
                <w:rFonts w:hint="default" w:ascii="Times New Roman" w:hAnsi="Times New Roman" w:eastAsia="方正仿宋_GBK" w:cs="Times New Roman"/>
                <w:sz w:val="24"/>
                <w:szCs w:val="24"/>
              </w:rPr>
              <w:t>对</w:t>
            </w:r>
            <w:r>
              <w:rPr>
                <w:rFonts w:hint="eastAsia" w:eastAsia="方正仿宋_GBK" w:cs="Times New Roman"/>
                <w:sz w:val="24"/>
                <w:szCs w:val="24"/>
                <w:lang w:val="en-US" w:eastAsia="zh-CN"/>
              </w:rPr>
              <w:t>4</w:t>
            </w:r>
            <w:r>
              <w:rPr>
                <w:rFonts w:hint="default" w:ascii="Times New Roman" w:hAnsi="Times New Roman" w:eastAsia="方正仿宋_GBK" w:cs="Times New Roman"/>
                <w:sz w:val="24"/>
                <w:szCs w:val="24"/>
                <w:lang w:val="en-US" w:eastAsia="zh-CN"/>
              </w:rPr>
              <w:t>件</w:t>
            </w:r>
            <w:r>
              <w:rPr>
                <w:rFonts w:hint="default" w:ascii="Times New Roman" w:hAnsi="Times New Roman" w:eastAsia="方正仿宋_GBK" w:cs="Times New Roman"/>
                <w:sz w:val="24"/>
                <w:szCs w:val="24"/>
              </w:rPr>
              <w:t>法律法规开展</w:t>
            </w:r>
            <w:r>
              <w:rPr>
                <w:rFonts w:hint="default" w:ascii="Times New Roman" w:hAnsi="Times New Roman" w:eastAsia="方正仿宋_GBK" w:cs="Times New Roman"/>
                <w:sz w:val="24"/>
                <w:szCs w:val="24"/>
                <w:lang w:val="en-US" w:eastAsia="zh-CN"/>
              </w:rPr>
              <w:t>修改工作</w:t>
            </w:r>
            <w:r>
              <w:rPr>
                <w:rFonts w:hint="default" w:ascii="Times New Roman" w:hAnsi="Times New Roman" w:eastAsia="方正仿宋_GBK" w:cs="Times New Roman"/>
                <w:sz w:val="24"/>
                <w:szCs w:val="24"/>
              </w:rPr>
              <w:t>，</w:t>
            </w:r>
            <w:r>
              <w:rPr>
                <w:rFonts w:hint="default" w:ascii="Times New Roman" w:hAnsi="Times New Roman" w:eastAsia="方正仿宋_GBK" w:cs="Times New Roman"/>
                <w:spacing w:val="6"/>
                <w:sz w:val="24"/>
                <w:szCs w:val="24"/>
              </w:rPr>
              <w:t>先后组织立法调研</w:t>
            </w:r>
            <w:r>
              <w:rPr>
                <w:rFonts w:hint="default" w:ascii="Times New Roman" w:hAnsi="Times New Roman" w:eastAsia="方正仿宋_GBK" w:cs="Times New Roman"/>
                <w:kern w:val="0"/>
                <w:sz w:val="24"/>
                <w:szCs w:val="24"/>
              </w:rPr>
              <w:t>6</w:t>
            </w:r>
            <w:r>
              <w:rPr>
                <w:rFonts w:hint="default" w:ascii="Times New Roman" w:hAnsi="Times New Roman" w:eastAsia="方正仿宋_GBK" w:cs="Times New Roman"/>
                <w:spacing w:val="6"/>
                <w:sz w:val="24"/>
                <w:szCs w:val="24"/>
              </w:rPr>
              <w:t>次，召开座谈会论证会</w:t>
            </w:r>
            <w:r>
              <w:rPr>
                <w:rFonts w:hint="eastAsia" w:eastAsia="方正仿宋_GBK" w:cs="Times New Roman"/>
                <w:spacing w:val="6"/>
                <w:sz w:val="24"/>
                <w:szCs w:val="24"/>
                <w:lang w:val="en-US" w:eastAsia="zh-CN"/>
              </w:rPr>
              <w:t>2</w:t>
            </w:r>
            <w:r>
              <w:rPr>
                <w:rFonts w:hint="default" w:ascii="Times New Roman" w:hAnsi="Times New Roman" w:eastAsia="方正仿宋_GBK" w:cs="Times New Roman"/>
                <w:spacing w:val="6"/>
                <w:sz w:val="24"/>
                <w:szCs w:val="24"/>
              </w:rPr>
              <w:t>次，征求意见</w:t>
            </w:r>
            <w:r>
              <w:rPr>
                <w:rFonts w:hint="default" w:ascii="Times New Roman" w:hAnsi="Times New Roman" w:eastAsia="方正仿宋_GBK" w:cs="Times New Roman"/>
                <w:kern w:val="0"/>
                <w:sz w:val="24"/>
                <w:szCs w:val="24"/>
              </w:rPr>
              <w:t>26</w:t>
            </w:r>
            <w:r>
              <w:rPr>
                <w:rFonts w:hint="default" w:ascii="Times New Roman" w:hAnsi="Times New Roman" w:eastAsia="方正仿宋_GBK" w:cs="Times New Roman"/>
                <w:spacing w:val="6"/>
                <w:sz w:val="24"/>
                <w:szCs w:val="24"/>
              </w:rPr>
              <w:t>条</w:t>
            </w:r>
            <w:r>
              <w:rPr>
                <w:rFonts w:hint="default" w:ascii="Times New Roman" w:hAnsi="Times New Roman" w:eastAsia="方正仿宋_GBK" w:cs="Times New Roman"/>
                <w:spacing w:val="6"/>
                <w:sz w:val="24"/>
                <w:szCs w:val="24"/>
                <w:lang w:eastAsia="zh-CN"/>
              </w:rPr>
              <w:t>。</w:t>
            </w:r>
            <w:r>
              <w:rPr>
                <w:rFonts w:hint="default" w:ascii="Times New Roman" w:hAnsi="Times New Roman" w:eastAsia="方正仿宋_GBK" w:cs="Times New Roman"/>
                <w:color w:val="000000"/>
                <w:sz w:val="24"/>
                <w:szCs w:val="24"/>
              </w:rPr>
              <w:t>开展地方立法前期筹备工作，专题学习考察先进地市立法工作经验。</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协调报批法规</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3</w:t>
            </w:r>
            <w:r>
              <w:rPr>
                <w:rFonts w:hint="eastAsia" w:ascii="宋体" w:hAnsi="宋体" w:cs="宋体"/>
                <w:color w:val="000000"/>
                <w:sz w:val="24"/>
              </w:rPr>
              <w:t>件</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完成100%。</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立法考察</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3次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启动制定条例</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w:t>
            </w:r>
            <w:r>
              <w:rPr>
                <w:rFonts w:hint="eastAsia" w:ascii="宋体" w:hAnsi="宋体" w:cs="宋体"/>
                <w:color w:val="000000"/>
                <w:sz w:val="24"/>
              </w:rPr>
              <w:t>件</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修订条例及规定</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3</w:t>
            </w:r>
            <w:r>
              <w:rPr>
                <w:rFonts w:hint="eastAsia" w:ascii="宋体" w:hAnsi="宋体" w:cs="宋体"/>
                <w:color w:val="000000"/>
                <w:sz w:val="24"/>
              </w:rPr>
              <w:t>件</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立法考察</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协调报批法规立法工作</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通过立法，加强社会管理，促进社会和谐稳定，推动经济发展，为全面依法治州提供坚实的法律保障</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通过立法，加强社会管理，促进社会和谐稳定，推动经济发展，为全面依法治州提供坚实的法律保障</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立法考察</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通过立法考察为立法工作做好前期准备工作</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通过立法考察为立法工作做好前期准备工作</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民族立法工作经费</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群众满意度</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100%</w:t>
            </w:r>
          </w:p>
        </w:tc>
      </w:tr>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39"/>
              <w:widowControl/>
              <w:ind w:left="4173" w:leftChars="1310" w:hanging="1422" w:hangingChars="395"/>
              <w:textAlignment w:val="center"/>
              <w:rPr>
                <w:rFonts w:hint="eastAsia" w:ascii="黑体" w:hAnsi="黑体" w:eastAsia="黑体" w:cs="宋体"/>
                <w:bCs/>
                <w:color w:val="000000"/>
                <w:kern w:val="0"/>
                <w:sz w:val="36"/>
                <w:szCs w:val="36"/>
              </w:rPr>
            </w:pPr>
          </w:p>
          <w:p>
            <w:pPr>
              <w:pStyle w:val="39"/>
              <w:widowControl/>
              <w:ind w:left="4173" w:leftChars="1310" w:hanging="1422" w:hangingChars="395"/>
              <w:textAlignment w:val="center"/>
              <w:rPr>
                <w:rFonts w:ascii="宋体" w:hAns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w:t>
            </w:r>
            <w:r>
              <w:rPr>
                <w:rFonts w:hint="eastAsia" w:ascii="宋体" w:hAnsi="宋体" w:cs="宋体"/>
                <w:color w:val="000000"/>
                <w:kern w:val="0"/>
                <w:sz w:val="36"/>
                <w:szCs w:val="36"/>
                <w:lang w:val="en-US" w:eastAsia="zh-CN"/>
              </w:rPr>
              <w:t>21</w:t>
            </w:r>
            <w:r>
              <w:rPr>
                <w:rFonts w:hint="eastAsia" w:ascii="宋体" w:hAnsi="宋体" w:cs="宋体"/>
                <w:color w:val="000000"/>
                <w:kern w:val="0"/>
                <w:sz w:val="36"/>
                <w:szCs w:val="36"/>
              </w:rPr>
              <w:t xml:space="preserve"> 年度)</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人大会议工作经费</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阿坝州人大常委会办公室</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245</w:t>
            </w:r>
            <w:r>
              <w:rPr>
                <w:rFonts w:hint="eastAsia" w:ascii="宋体" w:hAnsi="宋体" w:cs="宋体"/>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245</w:t>
            </w:r>
            <w:r>
              <w:rPr>
                <w:rFonts w:hint="eastAsia" w:ascii="宋体" w:hAnsi="宋体" w:cs="宋体"/>
                <w:color w:val="000000"/>
                <w:sz w:val="24"/>
              </w:rPr>
              <w:t>万元</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245</w:t>
            </w:r>
            <w:r>
              <w:rPr>
                <w:rFonts w:hint="eastAsia" w:ascii="宋体" w:hAnsi="宋体" w:cs="宋体"/>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245</w:t>
            </w:r>
            <w:r>
              <w:rPr>
                <w:rFonts w:hint="eastAsia" w:ascii="宋体" w:hAnsi="宋体" w:cs="宋体"/>
                <w:color w:val="000000"/>
                <w:sz w:val="24"/>
              </w:rPr>
              <w:t>万元</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召开阿坝州</w:t>
            </w:r>
            <w:r>
              <w:rPr>
                <w:rFonts w:hint="eastAsia" w:ascii="宋体" w:hAnsi="宋体" w:cs="宋体"/>
                <w:color w:val="000000"/>
                <w:sz w:val="24"/>
                <w:lang w:val="en-US" w:eastAsia="zh-CN"/>
              </w:rPr>
              <w:t>第</w:t>
            </w:r>
            <w:r>
              <w:rPr>
                <w:rFonts w:hint="eastAsia" w:ascii="宋体" w:hAnsi="宋体" w:cs="宋体"/>
                <w:color w:val="000000"/>
                <w:sz w:val="24"/>
              </w:rPr>
              <w:t>十二届人民代表大会</w:t>
            </w:r>
            <w:r>
              <w:rPr>
                <w:rFonts w:hint="eastAsia" w:ascii="宋体" w:hAnsi="宋体" w:cs="宋体"/>
                <w:color w:val="000000"/>
                <w:sz w:val="24"/>
                <w:lang w:val="en-US" w:eastAsia="zh-CN"/>
              </w:rPr>
              <w:t>第五次和六次会议</w:t>
            </w:r>
            <w:r>
              <w:rPr>
                <w:rFonts w:hint="eastAsia" w:ascii="宋体" w:hAnsi="宋体" w:cs="宋体"/>
                <w:color w:val="000000"/>
                <w:sz w:val="24"/>
              </w:rPr>
              <w:t>，召开6-8次常委会日常会议，1次主任学习会</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召开阿坝州</w:t>
            </w:r>
            <w:r>
              <w:rPr>
                <w:rFonts w:hint="eastAsia" w:ascii="宋体" w:hAnsi="宋体" w:cs="宋体"/>
                <w:color w:val="000000"/>
                <w:sz w:val="24"/>
                <w:lang w:val="en-US" w:eastAsia="zh-CN"/>
              </w:rPr>
              <w:t>第</w:t>
            </w:r>
            <w:r>
              <w:rPr>
                <w:rFonts w:hint="eastAsia" w:ascii="宋体" w:hAnsi="宋体" w:cs="宋体"/>
                <w:color w:val="000000"/>
                <w:sz w:val="24"/>
              </w:rPr>
              <w:t>十二届人民代表大会</w:t>
            </w:r>
            <w:r>
              <w:rPr>
                <w:rFonts w:hint="eastAsia" w:ascii="宋体" w:hAnsi="宋体" w:cs="宋体"/>
                <w:color w:val="000000"/>
                <w:sz w:val="24"/>
                <w:lang w:val="en-US" w:eastAsia="zh-CN"/>
              </w:rPr>
              <w:t>第五</w:t>
            </w:r>
            <w:r>
              <w:rPr>
                <w:rFonts w:hint="eastAsia" w:ascii="宋体" w:hAnsi="宋体" w:cs="宋体"/>
                <w:color w:val="000000"/>
                <w:sz w:val="24"/>
              </w:rPr>
              <w:t>次</w:t>
            </w:r>
            <w:r>
              <w:rPr>
                <w:rFonts w:hint="eastAsia" w:ascii="宋体" w:hAnsi="宋体" w:cs="宋体"/>
                <w:color w:val="000000"/>
                <w:sz w:val="24"/>
                <w:lang w:val="en-US" w:eastAsia="zh-CN"/>
              </w:rPr>
              <w:t>和六次会议2</w:t>
            </w:r>
            <w:r>
              <w:rPr>
                <w:rFonts w:hint="eastAsia" w:ascii="宋体" w:hAnsi="宋体" w:cs="宋体"/>
                <w:color w:val="000000"/>
                <w:sz w:val="24"/>
              </w:rPr>
              <w:t>次，召开</w:t>
            </w:r>
            <w:r>
              <w:rPr>
                <w:rFonts w:hint="eastAsia" w:ascii="宋体" w:hAnsi="宋体" w:cs="宋体"/>
                <w:color w:val="000000"/>
                <w:sz w:val="24"/>
                <w:lang w:val="en-US" w:eastAsia="zh-CN"/>
              </w:rPr>
              <w:t>7</w:t>
            </w:r>
            <w:r>
              <w:rPr>
                <w:rFonts w:hint="eastAsia" w:ascii="宋体" w:hAnsi="宋体" w:cs="宋体"/>
                <w:color w:val="000000"/>
                <w:sz w:val="24"/>
              </w:rPr>
              <w:t>次常委会、1次主任学习会</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人民代表大会</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2</w:t>
            </w:r>
            <w:r>
              <w:rPr>
                <w:rFonts w:hint="eastAsia" w:ascii="宋体" w:hAnsi="宋体" w:cs="宋体"/>
                <w:color w:val="000000"/>
                <w:sz w:val="24"/>
              </w:rPr>
              <w:t>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阿坝州</w:t>
            </w:r>
            <w:r>
              <w:rPr>
                <w:rFonts w:hint="eastAsia" w:ascii="宋体" w:hAnsi="宋体" w:cs="宋体"/>
                <w:color w:val="000000"/>
                <w:sz w:val="24"/>
                <w:lang w:val="en-US" w:eastAsia="zh-CN"/>
              </w:rPr>
              <w:t>第</w:t>
            </w:r>
            <w:r>
              <w:rPr>
                <w:rFonts w:hint="eastAsia" w:ascii="宋体" w:hAnsi="宋体" w:cs="宋体"/>
                <w:color w:val="000000"/>
                <w:sz w:val="24"/>
              </w:rPr>
              <w:t>十二届人民代表大会</w:t>
            </w:r>
            <w:r>
              <w:rPr>
                <w:rFonts w:hint="eastAsia" w:ascii="宋体" w:hAnsi="宋体" w:cs="宋体"/>
                <w:color w:val="000000"/>
                <w:sz w:val="24"/>
                <w:lang w:val="en-US" w:eastAsia="zh-CN"/>
              </w:rPr>
              <w:t>第五</w:t>
            </w:r>
            <w:r>
              <w:rPr>
                <w:rFonts w:hint="eastAsia" w:ascii="宋体" w:hAnsi="宋体" w:cs="宋体"/>
                <w:color w:val="000000"/>
                <w:sz w:val="24"/>
              </w:rPr>
              <w:t>次</w:t>
            </w:r>
            <w:r>
              <w:rPr>
                <w:rFonts w:hint="eastAsia" w:ascii="宋体" w:hAnsi="宋体" w:cs="宋体"/>
                <w:color w:val="000000"/>
                <w:sz w:val="24"/>
                <w:lang w:val="en-US" w:eastAsia="zh-CN"/>
              </w:rPr>
              <w:t>和六次会议</w:t>
            </w:r>
            <w:r>
              <w:rPr>
                <w:rFonts w:hint="eastAsia" w:ascii="宋体" w:hAnsi="宋体" w:cs="宋体"/>
                <w:color w:val="000000"/>
                <w:sz w:val="24"/>
              </w:rPr>
              <w:t>如期召开</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州</w:t>
            </w:r>
            <w:r>
              <w:rPr>
                <w:rFonts w:hint="eastAsia" w:ascii="宋体" w:hAnsi="宋体" w:cs="宋体"/>
                <w:color w:val="000000"/>
                <w:sz w:val="24"/>
              </w:rPr>
              <w:t>人大常委会会议</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7</w:t>
            </w:r>
            <w:r>
              <w:rPr>
                <w:rFonts w:hint="eastAsia" w:ascii="宋体" w:hAnsi="宋体" w:cs="宋体"/>
                <w:color w:val="000000"/>
                <w:sz w:val="24"/>
              </w:rPr>
              <w:t>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按时完成</w:t>
            </w:r>
            <w:r>
              <w:rPr>
                <w:rFonts w:hint="eastAsia" w:ascii="宋体" w:hAnsi="宋体" w:cs="宋体"/>
                <w:color w:val="000000"/>
                <w:sz w:val="24"/>
                <w:lang w:val="en-US" w:eastAsia="zh-CN"/>
              </w:rPr>
              <w:t>7</w:t>
            </w:r>
            <w:r>
              <w:rPr>
                <w:rFonts w:hint="eastAsia" w:ascii="宋体" w:hAnsi="宋体" w:cs="宋体"/>
                <w:color w:val="000000"/>
                <w:sz w:val="24"/>
              </w:rPr>
              <w:t>次</w:t>
            </w:r>
            <w:r>
              <w:rPr>
                <w:rFonts w:hint="eastAsia" w:ascii="宋体" w:hAnsi="宋体" w:cs="宋体"/>
                <w:color w:val="000000"/>
                <w:sz w:val="24"/>
                <w:lang w:val="en-US" w:eastAsia="zh-CN"/>
              </w:rPr>
              <w:t>州人大</w:t>
            </w:r>
            <w:r>
              <w:rPr>
                <w:rFonts w:hint="eastAsia" w:ascii="宋体" w:hAnsi="宋体" w:cs="宋体"/>
                <w:color w:val="000000"/>
                <w:sz w:val="24"/>
              </w:rPr>
              <w:t>常委会会议</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阿坝州十二届人大常委会组成人员暨县（市）人大常委会</w:t>
            </w:r>
            <w:r>
              <w:rPr>
                <w:rFonts w:hint="eastAsia" w:ascii="宋体" w:hAnsi="宋体" w:cs="宋体"/>
                <w:color w:val="000000"/>
                <w:sz w:val="24"/>
              </w:rPr>
              <w:t>主任学习会</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按时完成1次</w:t>
            </w:r>
            <w:r>
              <w:rPr>
                <w:rFonts w:hint="eastAsia" w:ascii="宋体" w:hAnsi="宋体" w:cs="宋体"/>
                <w:color w:val="000000"/>
                <w:sz w:val="24"/>
                <w:lang w:val="en-US" w:eastAsia="zh-CN"/>
              </w:rPr>
              <w:t>阿坝州第十二届人大常委会组成人员暨县（市）人大常委会</w:t>
            </w:r>
            <w:r>
              <w:rPr>
                <w:rFonts w:hint="eastAsia" w:ascii="宋体" w:hAnsi="宋体" w:cs="宋体"/>
                <w:color w:val="000000"/>
                <w:sz w:val="24"/>
              </w:rPr>
              <w:t>主任学习会</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人大会议费</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大会充分发扬了民主，认真审议审查各项报告和决议，依法完成选举，集中思想、凝心聚力共商高质量发展大计。</w:t>
            </w:r>
            <w:r>
              <w:rPr>
                <w:rFonts w:ascii="宋体" w:hAnsi="宋体" w:cs="宋体"/>
                <w:color w:val="000000"/>
                <w:sz w:val="24"/>
              </w:rPr>
              <w:t xml:space="preserve"> </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大会充分发扬了民主，认真审议审查各项报告和决议，依法完成选举，集中思想、凝心聚力共商高质量发展大计。</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人大会议</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全州人民、人大代表及社会各届对人大各项工作很满意。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100%</w:t>
            </w:r>
          </w:p>
        </w:tc>
      </w:tr>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39"/>
              <w:widowControl/>
              <w:ind w:left="4173" w:leftChars="1310" w:hanging="1422" w:hangingChars="395"/>
              <w:textAlignment w:val="center"/>
              <w:rPr>
                <w:rFonts w:hint="eastAsia" w:ascii="黑体" w:hAnsi="黑体" w:eastAsia="黑体" w:cs="宋体"/>
                <w:bCs/>
                <w:color w:val="000000"/>
                <w:kern w:val="0"/>
                <w:sz w:val="36"/>
                <w:szCs w:val="36"/>
              </w:rPr>
            </w:pPr>
          </w:p>
          <w:p>
            <w:pPr>
              <w:pStyle w:val="39"/>
              <w:widowControl/>
              <w:ind w:left="4173" w:leftChars="1310" w:hanging="1422" w:hangingChars="395"/>
              <w:textAlignment w:val="center"/>
              <w:rPr>
                <w:rFonts w:ascii="宋体" w:hAns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w:t>
            </w:r>
            <w:r>
              <w:rPr>
                <w:rFonts w:hint="eastAsia" w:ascii="宋体" w:hAnsi="宋体" w:cs="宋体"/>
                <w:color w:val="000000"/>
                <w:kern w:val="0"/>
                <w:sz w:val="36"/>
                <w:szCs w:val="36"/>
                <w:lang w:val="en-US" w:eastAsia="zh-CN"/>
              </w:rPr>
              <w:t>21</w:t>
            </w:r>
            <w:r>
              <w:rPr>
                <w:rFonts w:hint="eastAsia" w:ascii="宋体" w:hAnsi="宋体" w:cs="宋体"/>
                <w:color w:val="000000"/>
                <w:kern w:val="0"/>
                <w:sz w:val="36"/>
                <w:szCs w:val="36"/>
              </w:rPr>
              <w:t>年度)</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代表工作经费</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阿坝州人大常委会办公室</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88.85</w:t>
            </w:r>
            <w:r>
              <w:rPr>
                <w:rFonts w:hint="eastAsia" w:ascii="宋体" w:hAnsi="宋体" w:cs="宋体"/>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84.76</w:t>
            </w:r>
            <w:r>
              <w:rPr>
                <w:rFonts w:hint="eastAsia" w:ascii="宋体" w:hAnsi="宋体" w:cs="宋体"/>
                <w:color w:val="000000"/>
                <w:sz w:val="24"/>
              </w:rPr>
              <w:t>万元</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88.85</w:t>
            </w:r>
            <w:r>
              <w:rPr>
                <w:rFonts w:hint="eastAsia" w:ascii="宋体" w:hAnsi="宋体" w:cs="宋体"/>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84.76</w:t>
            </w:r>
            <w:r>
              <w:rPr>
                <w:rFonts w:hint="eastAsia" w:ascii="宋体" w:hAnsi="宋体" w:cs="宋体"/>
                <w:color w:val="000000"/>
                <w:sz w:val="24"/>
              </w:rPr>
              <w:t>万元</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保障285名州人大代表依法履职行权、视察、调研、开展代表小组活动、为代表订阅刊物等开支</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保障285名州人大代表依法履职行权、视察、调研、开展代表小组活动、为代表订阅刊物等开支</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代表活动费</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default" w:ascii="Times New Roman" w:hAnsi="Times New Roman" w:eastAsia="方正仿宋_GBK" w:cs="Times New Roman"/>
                <w:spacing w:val="0"/>
                <w:sz w:val="21"/>
                <w:szCs w:val="21"/>
                <w:lang w:bidi="ar"/>
              </w:rPr>
              <w:t>州人大代表列席常委会会议30余人次，</w:t>
            </w:r>
            <w:r>
              <w:rPr>
                <w:rFonts w:hint="default" w:ascii="Times New Roman" w:hAnsi="Times New Roman" w:eastAsia="方正仿宋_GBK" w:cs="Times New Roman"/>
                <w:color w:val="000000"/>
                <w:spacing w:val="0"/>
                <w:sz w:val="21"/>
                <w:szCs w:val="21"/>
                <w:lang w:bidi="ar"/>
              </w:rPr>
              <w:t>组织</w:t>
            </w:r>
            <w:r>
              <w:rPr>
                <w:rFonts w:hint="default" w:ascii="Times New Roman" w:hAnsi="Times New Roman" w:eastAsia="方正仿宋_GBK" w:cs="Times New Roman"/>
                <w:color w:val="000000"/>
                <w:spacing w:val="0"/>
                <w:sz w:val="21"/>
                <w:szCs w:val="21"/>
                <w:lang w:val="en-US" w:eastAsia="zh-CN" w:bidi="ar"/>
              </w:rPr>
              <w:t>6</w:t>
            </w:r>
            <w:r>
              <w:rPr>
                <w:rFonts w:hint="default" w:ascii="Times New Roman" w:hAnsi="Times New Roman" w:eastAsia="方正仿宋_GBK" w:cs="Times New Roman"/>
                <w:color w:val="000000"/>
                <w:spacing w:val="0"/>
                <w:sz w:val="21"/>
                <w:szCs w:val="21"/>
                <w:lang w:bidi="ar"/>
              </w:rPr>
              <w:t>批</w:t>
            </w:r>
            <w:r>
              <w:rPr>
                <w:rFonts w:hint="default" w:ascii="Times New Roman" w:hAnsi="Times New Roman" w:eastAsia="方正仿宋_GBK" w:cs="Times New Roman"/>
                <w:color w:val="000000"/>
                <w:spacing w:val="0"/>
                <w:sz w:val="21"/>
                <w:szCs w:val="21"/>
                <w:lang w:val="en-US" w:eastAsia="zh-CN" w:bidi="ar"/>
              </w:rPr>
              <w:t>3</w:t>
            </w:r>
            <w:r>
              <w:rPr>
                <w:rFonts w:hint="default" w:ascii="Times New Roman" w:hAnsi="Times New Roman" w:eastAsia="方正仿宋_GBK" w:cs="Times New Roman"/>
                <w:color w:val="000000"/>
                <w:spacing w:val="0"/>
                <w:sz w:val="21"/>
                <w:szCs w:val="21"/>
                <w:lang w:bidi="ar"/>
              </w:rPr>
              <w:t>0余人次各级人大代表参加省发改委、州人民政府、州政法委、州政府工作部门召开的各种座谈会和征求意见会。</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576" w:lineRule="exact"/>
              <w:ind w:firstLine="360" w:firstLineChars="200"/>
              <w:textAlignment w:val="auto"/>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常态化开展“两联一进”群众工作全覆盖工作，持续开展代表联系贫困户和僧尼活动，建成代表网上履职平台，</w:t>
            </w:r>
            <w:r>
              <w:rPr>
                <w:rFonts w:hint="default" w:ascii="Times New Roman" w:hAnsi="Times New Roman" w:eastAsia="方正仿宋_GBK" w:cs="Times New Roman"/>
                <w:spacing w:val="0"/>
                <w:sz w:val="18"/>
                <w:szCs w:val="18"/>
                <w:lang w:val="en-US" w:eastAsia="zh-CN" w:bidi="ar"/>
              </w:rPr>
              <w:t>累计</w:t>
            </w:r>
            <w:r>
              <w:rPr>
                <w:rFonts w:hint="default" w:ascii="Times New Roman" w:hAnsi="Times New Roman" w:eastAsia="方正仿宋_GBK" w:cs="Times New Roman"/>
                <w:spacing w:val="0"/>
                <w:sz w:val="18"/>
                <w:szCs w:val="18"/>
                <w:lang w:bidi="ar"/>
              </w:rPr>
              <w:t>邀请</w:t>
            </w:r>
            <w:r>
              <w:rPr>
                <w:rFonts w:hint="default" w:ascii="Times New Roman" w:hAnsi="Times New Roman" w:eastAsia="方正仿宋_GBK" w:cs="Times New Roman"/>
                <w:sz w:val="18"/>
                <w:szCs w:val="18"/>
              </w:rPr>
              <w:t>对</w:t>
            </w:r>
            <w:r>
              <w:rPr>
                <w:rFonts w:hint="default" w:ascii="Times New Roman" w:hAnsi="Times New Roman" w:eastAsia="方正仿宋_GBK" w:cs="Times New Roman"/>
                <w:color w:val="000000"/>
                <w:sz w:val="18"/>
                <w:szCs w:val="18"/>
              </w:rPr>
              <w:t>州十二届人大五次会议期间代表提出的83件建议进行督办，</w:t>
            </w:r>
            <w:r>
              <w:rPr>
                <w:rFonts w:hint="default" w:ascii="Times New Roman" w:hAnsi="Times New Roman" w:eastAsia="方正仿宋_GBK" w:cs="Times New Roman"/>
                <w:sz w:val="18"/>
                <w:szCs w:val="18"/>
              </w:rPr>
              <w:t>着力提高议案建议办理的效率质量。组织70名州人大代表、部分人事代表工作者赴贵州省贵阳市、遵义市开展代表履职培训</w:t>
            </w:r>
            <w:r>
              <w:rPr>
                <w:rFonts w:hint="eastAsia" w:eastAsia="方正仿宋_GBK" w:cs="Times New Roman"/>
                <w:sz w:val="18"/>
                <w:szCs w:val="18"/>
                <w:lang w:eastAsia="zh-CN"/>
              </w:rPr>
              <w:t>，</w:t>
            </w:r>
            <w:r>
              <w:rPr>
                <w:rFonts w:hint="eastAsia" w:ascii="方正仿宋_GBK" w:hAnsi="方正仿宋_GBK" w:eastAsia="方正仿宋_GBK" w:cs="方正仿宋_GBK"/>
                <w:sz w:val="18"/>
                <w:szCs w:val="18"/>
              </w:rPr>
              <w:t>坚持依法有序</w:t>
            </w:r>
            <w:r>
              <w:rPr>
                <w:rFonts w:hint="default" w:ascii="Times New Roman" w:hAnsi="Times New Roman" w:eastAsia="方正仿宋_GBK" w:cs="Times New Roman"/>
                <w:sz w:val="18"/>
                <w:szCs w:val="18"/>
              </w:rPr>
              <w:t>，</w:t>
            </w:r>
            <w:r>
              <w:rPr>
                <w:rFonts w:hint="eastAsia" w:eastAsia="方正仿宋_GBK" w:cs="Times New Roman"/>
                <w:sz w:val="18"/>
                <w:szCs w:val="18"/>
                <w:lang w:val="en-US" w:eastAsia="zh-CN"/>
              </w:rPr>
              <w:t>切实</w:t>
            </w:r>
            <w:r>
              <w:rPr>
                <w:rFonts w:hint="default" w:ascii="Times New Roman" w:hAnsi="Times New Roman" w:eastAsia="方正仿宋_GBK" w:cs="Times New Roman"/>
                <w:sz w:val="18"/>
                <w:szCs w:val="18"/>
              </w:rPr>
              <w:t>做好</w:t>
            </w:r>
            <w:r>
              <w:rPr>
                <w:rFonts w:hint="eastAsia" w:eastAsia="方正仿宋_GBK" w:cs="Times New Roman"/>
                <w:sz w:val="18"/>
                <w:szCs w:val="18"/>
                <w:lang w:val="en-US" w:eastAsia="zh-CN"/>
              </w:rPr>
              <w:t>州、县、乡三级</w:t>
            </w:r>
            <w:r>
              <w:rPr>
                <w:rFonts w:hint="default" w:ascii="Times New Roman" w:hAnsi="Times New Roman" w:eastAsia="方正仿宋_GBK" w:cs="Times New Roman"/>
                <w:sz w:val="18"/>
                <w:szCs w:val="18"/>
              </w:rPr>
              <w:t>人大换届选举准备工作。</w:t>
            </w:r>
          </w:p>
          <w:p>
            <w:pPr>
              <w:widowControl/>
              <w:jc w:val="center"/>
              <w:textAlignment w:val="center"/>
              <w:rPr>
                <w:rFonts w:hint="default" w:ascii="宋体" w:hAnsi="宋体" w:eastAsia="宋体" w:cs="宋体"/>
                <w:color w:val="000000"/>
                <w:sz w:val="24"/>
                <w:lang w:val="en-US" w:eastAsia="zh-CN"/>
              </w:rPr>
            </w:pP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rPr>
              <w:t>全国、省、州人大代表集中视察</w:t>
            </w:r>
            <w:r>
              <w:rPr>
                <w:rFonts w:hint="eastAsia" w:ascii="宋体" w:hAnsi="宋体" w:cs="宋体"/>
                <w:color w:val="000000"/>
                <w:sz w:val="24"/>
                <w:lang w:val="en-US" w:eastAsia="zh-CN"/>
              </w:rPr>
              <w:t>全州文化和旅游发展情况</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sz w:val="24"/>
              </w:rPr>
              <w:t>组织部分全国、省、州人大代表，深入</w:t>
            </w:r>
            <w:r>
              <w:rPr>
                <w:rFonts w:hint="eastAsia" w:ascii="宋体" w:hAnsi="宋体" w:cs="宋体"/>
                <w:sz w:val="24"/>
                <w:lang w:val="en-US" w:eastAsia="zh-CN"/>
              </w:rPr>
              <w:t>红原县九寨沟县、松潘川主寺镇、开展全州文化和旅游发展情况集中视察</w:t>
            </w:r>
            <w:r>
              <w:rPr>
                <w:rFonts w:hint="eastAsia" w:ascii="宋体" w:hAnsi="宋体" w:cs="宋体"/>
                <w:sz w:val="24"/>
              </w:rPr>
              <w:t>。</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全国、省、州人大代表集中视察</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sz w:val="24"/>
              </w:rPr>
              <w:t>督促州县（市）人民政府</w:t>
            </w:r>
            <w:r>
              <w:rPr>
                <w:rFonts w:hint="eastAsia" w:ascii="宋体" w:hAnsi="宋体" w:cs="宋体"/>
                <w:sz w:val="24"/>
                <w:lang w:val="en-US" w:eastAsia="zh-CN"/>
              </w:rPr>
              <w:t>文化和旅游发展工作</w:t>
            </w:r>
          </w:p>
        </w:tc>
      </w:tr>
      <w:tr>
        <w:tblPrEx>
          <w:tblCellMar>
            <w:top w:w="0" w:type="dxa"/>
            <w:left w:w="0" w:type="dxa"/>
            <w:bottom w:w="0" w:type="dxa"/>
            <w:right w:w="0" w:type="dxa"/>
          </w:tblCellMar>
        </w:tblPrEx>
        <w:trPr>
          <w:trHeight w:val="2144"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代表活动费</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sz w:val="24"/>
              </w:rPr>
              <w:t>全年邀请州人大代表</w:t>
            </w:r>
            <w:r>
              <w:rPr>
                <w:rFonts w:hint="eastAsia" w:ascii="宋体" w:hAnsi="宋体" w:cs="宋体"/>
                <w:sz w:val="24"/>
                <w:lang w:val="en-US" w:eastAsia="zh-CN"/>
              </w:rPr>
              <w:t>30</w:t>
            </w:r>
            <w:r>
              <w:rPr>
                <w:rFonts w:hint="eastAsia" w:ascii="宋体" w:hAnsi="宋体" w:cs="宋体"/>
                <w:sz w:val="24"/>
              </w:rPr>
              <w:t>余人次列席常委会会议，</w:t>
            </w:r>
            <w:r>
              <w:rPr>
                <w:rFonts w:hint="eastAsia" w:ascii="宋体" w:hAnsi="宋体" w:cs="宋体"/>
                <w:sz w:val="24"/>
                <w:lang w:val="en-US" w:eastAsia="zh-CN"/>
              </w:rPr>
              <w:t>30</w:t>
            </w:r>
            <w:r>
              <w:rPr>
                <w:rFonts w:hint="eastAsia" w:ascii="宋体" w:hAnsi="宋体" w:cs="宋体"/>
                <w:sz w:val="24"/>
              </w:rPr>
              <w:t>余名全国、省、州人大代表参加了常委会组织的各类调研、视察和执法检查等活动</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通过对代表活动的开展，保障了人大代表依法行使职权。</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参加视察代表满意度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高</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100%</w:t>
            </w:r>
          </w:p>
        </w:tc>
      </w:tr>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39"/>
              <w:widowControl/>
              <w:ind w:left="4173" w:leftChars="1310" w:hanging="1422" w:hangingChars="395"/>
              <w:textAlignment w:val="center"/>
              <w:rPr>
                <w:rFonts w:hint="eastAsia" w:ascii="黑体" w:hAnsi="黑体" w:eastAsia="黑体" w:cs="宋体"/>
                <w:bCs/>
                <w:color w:val="000000"/>
                <w:kern w:val="0"/>
                <w:sz w:val="36"/>
                <w:szCs w:val="36"/>
              </w:rPr>
            </w:pPr>
          </w:p>
          <w:p>
            <w:pPr>
              <w:pStyle w:val="39"/>
              <w:widowControl/>
              <w:ind w:left="4173" w:leftChars="1310" w:hanging="1422" w:hangingChars="395"/>
              <w:textAlignment w:val="center"/>
              <w:rPr>
                <w:rFonts w:ascii="宋体" w:hAns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hint="eastAsia" w:ascii="宋体" w:hAnsi="宋体" w:cs="宋体"/>
                <w:b/>
                <w:bCs/>
                <w:color w:val="000000"/>
                <w:kern w:val="0"/>
                <w:sz w:val="36"/>
                <w:szCs w:val="36"/>
              </w:rPr>
              <w:br w:type="textWrapping"/>
            </w:r>
            <w:r>
              <w:rPr>
                <w:rFonts w:hint="default" w:ascii="Times New Roman" w:hAnsi="Times New Roman" w:cs="Times New Roman"/>
                <w:color w:val="000000"/>
                <w:kern w:val="0"/>
                <w:sz w:val="36"/>
                <w:szCs w:val="36"/>
              </w:rPr>
              <w:t>(20</w:t>
            </w:r>
            <w:r>
              <w:rPr>
                <w:rFonts w:hint="default" w:ascii="Times New Roman" w:hAnsi="Times New Roman" w:cs="Times New Roman"/>
                <w:color w:val="000000"/>
                <w:kern w:val="0"/>
                <w:sz w:val="36"/>
                <w:szCs w:val="36"/>
                <w:lang w:val="en-US" w:eastAsia="zh-CN"/>
              </w:rPr>
              <w:t>21</w:t>
            </w:r>
            <w:r>
              <w:rPr>
                <w:rFonts w:hint="default" w:ascii="Times New Roman" w:hAnsi="Times New Roman" w:cs="Times New Roman"/>
                <w:color w:val="000000"/>
                <w:kern w:val="0"/>
                <w:sz w:val="36"/>
                <w:szCs w:val="36"/>
              </w:rPr>
              <w:t>年</w:t>
            </w:r>
            <w:r>
              <w:rPr>
                <w:rFonts w:hint="eastAsia" w:ascii="宋体" w:hAnsi="宋体" w:cs="宋体"/>
                <w:color w:val="000000"/>
                <w:kern w:val="0"/>
                <w:sz w:val="36"/>
                <w:szCs w:val="36"/>
              </w:rPr>
              <w:t>度)</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人大代表履职能力提升工作经费</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阿坝州人大常委会办公室</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30.80</w:t>
            </w:r>
            <w:r>
              <w:rPr>
                <w:rFonts w:hint="eastAsia" w:ascii="宋体" w:hAnsi="宋体" w:cs="宋体"/>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26.95</w:t>
            </w:r>
            <w:r>
              <w:rPr>
                <w:rFonts w:hint="eastAsia" w:ascii="宋体" w:hAnsi="宋体" w:cs="宋体"/>
                <w:color w:val="000000"/>
                <w:sz w:val="24"/>
              </w:rPr>
              <w:t>万元</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30.80</w:t>
            </w:r>
            <w:r>
              <w:rPr>
                <w:rFonts w:hint="eastAsia" w:ascii="宋体" w:hAnsi="宋体" w:cs="宋体"/>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26.95</w:t>
            </w:r>
            <w:r>
              <w:rPr>
                <w:rFonts w:hint="eastAsia" w:ascii="宋体" w:hAnsi="宋体" w:cs="宋体"/>
                <w:color w:val="000000"/>
                <w:sz w:val="24"/>
              </w:rPr>
              <w:t>万元</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委托全国人大认可的培训机构，开展人大代表业务培训，提升全州人大代表的履职能力</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委托全国人大认可的培训机构，</w:t>
            </w:r>
            <w:r>
              <w:rPr>
                <w:rFonts w:hint="eastAsia" w:ascii="宋体" w:hAnsi="宋体" w:cs="宋体"/>
                <w:color w:val="000000"/>
                <w:sz w:val="24"/>
                <w:lang w:val="en-US" w:eastAsia="zh-CN"/>
              </w:rPr>
              <w:t>开</w:t>
            </w:r>
            <w:r>
              <w:rPr>
                <w:rFonts w:hint="eastAsia" w:ascii="宋体" w:hAnsi="宋体" w:cs="宋体"/>
                <w:color w:val="000000"/>
                <w:sz w:val="24"/>
              </w:rPr>
              <w:t>展人大代表业务培训，提升全州人大代表的履职能力</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代表培训</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组织</w:t>
            </w:r>
            <w:r>
              <w:rPr>
                <w:rFonts w:ascii="宋体" w:hAnsi="宋体" w:cs="宋体"/>
                <w:color w:val="000000"/>
                <w:sz w:val="24"/>
              </w:rPr>
              <w:t>全州285名</w:t>
            </w:r>
            <w:r>
              <w:rPr>
                <w:rFonts w:hint="eastAsia" w:ascii="宋体" w:hAnsi="宋体" w:cs="宋体"/>
                <w:color w:val="000000"/>
                <w:sz w:val="24"/>
                <w:lang w:val="en-US" w:eastAsia="zh-CN"/>
              </w:rPr>
              <w:t>第</w:t>
            </w:r>
            <w:r>
              <w:rPr>
                <w:rFonts w:ascii="宋体" w:hAnsi="宋体" w:cs="宋体"/>
                <w:color w:val="000000"/>
                <w:sz w:val="24"/>
              </w:rPr>
              <w:t>十二届</w:t>
            </w:r>
            <w:r>
              <w:rPr>
                <w:rFonts w:hint="eastAsia" w:ascii="宋体" w:hAnsi="宋体" w:cs="宋体"/>
                <w:color w:val="000000"/>
                <w:sz w:val="24"/>
                <w:lang w:val="en-US" w:eastAsia="zh-CN"/>
              </w:rPr>
              <w:t>人大</w:t>
            </w:r>
            <w:r>
              <w:rPr>
                <w:rFonts w:ascii="宋体" w:hAnsi="宋体" w:cs="宋体"/>
                <w:color w:val="000000"/>
                <w:sz w:val="24"/>
              </w:rPr>
              <w:t>代表分</w:t>
            </w:r>
            <w:r>
              <w:rPr>
                <w:rFonts w:hint="eastAsia" w:ascii="宋体" w:hAnsi="宋体" w:cs="宋体"/>
                <w:color w:val="000000"/>
                <w:sz w:val="24"/>
              </w:rPr>
              <w:t>期</w:t>
            </w:r>
            <w:r>
              <w:rPr>
                <w:rFonts w:ascii="宋体" w:hAnsi="宋体" w:cs="宋体"/>
                <w:color w:val="000000"/>
                <w:sz w:val="24"/>
              </w:rPr>
              <w:t>进行代表培训</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eastAsia="宋体" w:cs="宋体"/>
                <w:b w:val="0"/>
                <w:bCs/>
                <w:sz w:val="24"/>
                <w:szCs w:val="24"/>
              </w:rPr>
              <w:t>依托全国人大培训基地举办了</w:t>
            </w:r>
            <w:r>
              <w:rPr>
                <w:rFonts w:hint="eastAsia" w:ascii="宋体" w:hAnsi="宋体" w:cs="宋体"/>
                <w:b w:val="0"/>
                <w:bCs/>
                <w:sz w:val="24"/>
                <w:szCs w:val="24"/>
                <w:lang w:val="en-US" w:eastAsia="zh-CN"/>
              </w:rPr>
              <w:t>1</w:t>
            </w:r>
            <w:r>
              <w:rPr>
                <w:rFonts w:hint="eastAsia" w:ascii="宋体" w:hAnsi="宋体" w:eastAsia="宋体" w:cs="宋体"/>
                <w:b w:val="0"/>
                <w:bCs/>
                <w:sz w:val="24"/>
                <w:szCs w:val="24"/>
              </w:rPr>
              <w:t>期</w:t>
            </w:r>
            <w:r>
              <w:rPr>
                <w:rFonts w:hint="eastAsia" w:ascii="宋体" w:hAnsi="宋体" w:cs="宋体"/>
                <w:b w:val="0"/>
                <w:bCs/>
                <w:sz w:val="24"/>
                <w:szCs w:val="24"/>
                <w:lang w:val="en-US" w:eastAsia="zh-CN"/>
              </w:rPr>
              <w:t>州</w:t>
            </w:r>
            <w:r>
              <w:rPr>
                <w:rFonts w:hint="eastAsia" w:ascii="宋体" w:hAnsi="宋体" w:eastAsia="宋体" w:cs="宋体"/>
                <w:b w:val="0"/>
                <w:bCs/>
                <w:sz w:val="24"/>
                <w:szCs w:val="24"/>
              </w:rPr>
              <w:t>人大代表履职培训班</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val="en-US" w:eastAsia="zh-CN"/>
              </w:rPr>
            </w:pP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参加培训代表满意度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高</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100%</w:t>
            </w:r>
          </w:p>
        </w:tc>
      </w:tr>
    </w:tbl>
    <w:p>
      <w:pPr>
        <w:spacing w:line="580" w:lineRule="exact"/>
        <w:ind w:left="63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r>
        <w:rPr>
          <w:rFonts w:ascii="楷体_GB2312" w:hAnsi="楷体_GB2312" w:eastAsia="楷体_GB2312" w:cs="楷体_GB2312"/>
          <w:sz w:val="32"/>
          <w:szCs w:val="32"/>
        </w:rPr>
        <w:t>2.</w:t>
      </w:r>
      <w:r>
        <w:rPr>
          <w:rFonts w:hint="eastAsia" w:ascii="楷体_GB2312" w:hAnsi="楷体_GB2312" w:eastAsia="楷体_GB2312" w:cs="楷体_GB2312"/>
          <w:sz w:val="32"/>
          <w:szCs w:val="32"/>
        </w:rPr>
        <w:t>部门绩效评价结果。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年部门整体支出绩效评价情况开展自评，《</w:t>
      </w:r>
      <w:r>
        <w:rPr>
          <w:rFonts w:hint="eastAsia" w:ascii="仿宋_GB2312" w:hAnsi="仿宋_GB2312" w:eastAsia="仿宋_GB2312" w:cs="仿宋_GB2312"/>
          <w:sz w:val="32"/>
          <w:szCs w:val="32"/>
          <w:lang w:val="en-US" w:eastAsia="zh-CN"/>
        </w:rPr>
        <w:t>阿坝州人大常委会办公室</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年部门整体支出绩效评价报告》见附件（附件</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w:t>
      </w:r>
    </w:p>
    <w:p>
      <w:pPr>
        <w:spacing w:line="580" w:lineRule="exact"/>
        <w:ind w:firstLine="640" w:firstLineChars="200"/>
        <w:rPr>
          <w:rFonts w:ascii="仿宋_GB2312" w:eastAsia="仿宋_GB2312"/>
          <w:b/>
          <w:color w:val="000000"/>
          <w:sz w:val="32"/>
          <w:szCs w:val="32"/>
        </w:rPr>
      </w:pPr>
      <w:r>
        <w:rPr>
          <w:rFonts w:hint="eastAsia" w:ascii="仿宋_GB2312" w:hAnsi="仿宋_GB2312" w:eastAsia="仿宋_GB2312" w:cs="仿宋_GB2312"/>
          <w:sz w:val="32"/>
          <w:szCs w:val="32"/>
        </w:rPr>
        <w:t>本部门自行组织对</w:t>
      </w:r>
      <w:r>
        <w:rPr>
          <w:rFonts w:hint="eastAsia" w:ascii="仿宋_GB2312" w:hAnsi="仿宋_GB2312" w:eastAsia="仿宋_GB2312" w:cs="仿宋_GB2312"/>
          <w:sz w:val="32"/>
          <w:szCs w:val="32"/>
          <w:lang w:val="en-US" w:eastAsia="zh-CN"/>
        </w:rPr>
        <w:t>人大会议</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val="en-US" w:eastAsia="zh-CN"/>
        </w:rPr>
        <w:t>人大立法</w:t>
      </w:r>
      <w:r>
        <w:rPr>
          <w:rFonts w:hint="eastAsia" w:ascii="仿宋_GB2312" w:hAnsi="仿宋_GB2312" w:eastAsia="仿宋_GB2312" w:cs="仿宋_GB2312"/>
          <w:sz w:val="32"/>
          <w:szCs w:val="32"/>
        </w:rPr>
        <w:t>项目开展了绩效评价，《</w:t>
      </w:r>
      <w:r>
        <w:rPr>
          <w:rFonts w:hint="eastAsia" w:ascii="仿宋_GB2312" w:hAnsi="仿宋_GB2312" w:eastAsia="仿宋_GB2312" w:cs="仿宋_GB2312"/>
          <w:sz w:val="32"/>
          <w:szCs w:val="32"/>
          <w:lang w:val="en-US" w:eastAsia="zh-CN"/>
        </w:rPr>
        <w:t>人大会议</w:t>
      </w:r>
      <w:r>
        <w:rPr>
          <w:rFonts w:hint="eastAsia" w:ascii="仿宋_GB2312" w:hAnsi="仿宋_GB2312" w:eastAsia="仿宋_GB2312" w:cs="仿宋_GB2312"/>
          <w:sz w:val="32"/>
          <w:szCs w:val="32"/>
        </w:rPr>
        <w:t>项目</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年绩效评价报告》见附件（附件</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）。（非涉密部门均需公开部门整体支出评价报告，部门自行组织的绩效评价情况根据部门实际公开，若未组织项目绩效评价，则只需说明部门整体支出绩效评价情况）</w:t>
      </w: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5"/>
        </w:numPr>
        <w:spacing w:line="600" w:lineRule="exact"/>
        <w:ind w:firstLine="660" w:firstLineChars="150"/>
        <w:jc w:val="center"/>
        <w:outlineLvl w:val="0"/>
        <w:rPr>
          <w:rStyle w:val="28"/>
          <w:rFonts w:ascii="黑体" w:hAnsi="黑体" w:eastAsia="黑体"/>
          <w:b w:val="0"/>
        </w:rPr>
      </w:pPr>
      <w:bookmarkStart w:id="101" w:name="_Toc79163879"/>
      <w:bookmarkStart w:id="102" w:name="_Toc15396613"/>
      <w:bookmarkStart w:id="103" w:name="_Toc79163629"/>
      <w:bookmarkStart w:id="104" w:name="_Toc15377225"/>
      <w:r>
        <w:rPr>
          <w:rFonts w:hint="eastAsia" w:ascii="黑体" w:hAnsi="黑体" w:eastAsia="黑体"/>
          <w:color w:val="000000"/>
          <w:sz w:val="44"/>
          <w:szCs w:val="44"/>
        </w:rPr>
        <w:t>名</w:t>
      </w:r>
      <w:r>
        <w:rPr>
          <w:rStyle w:val="28"/>
          <w:rFonts w:hint="eastAsia" w:ascii="黑体" w:hAnsi="黑体" w:eastAsia="黑体"/>
          <w:b w:val="0"/>
        </w:rPr>
        <w:t>词解释</w:t>
      </w:r>
      <w:bookmarkEnd w:id="101"/>
      <w:bookmarkEnd w:id="102"/>
      <w:bookmarkEnd w:id="103"/>
      <w:bookmarkEnd w:id="104"/>
    </w:p>
    <w:p>
      <w:pPr>
        <w:spacing w:line="600" w:lineRule="exact"/>
        <w:jc w:val="left"/>
        <w:rPr>
          <w:rFonts w:ascii="宋体"/>
          <w:b/>
          <w:color w:val="000000"/>
          <w:sz w:val="44"/>
          <w:szCs w:val="44"/>
        </w:rPr>
      </w:pPr>
    </w:p>
    <w:p>
      <w:pPr>
        <w:pStyle w:val="23"/>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事业收入：指事业单位开展专业业务活动及辅助活动取得的收入。如…（二级预算单位事业收入情况）等。</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经营收入：指事业单位在专业业务活动及其辅助活动之外开展非独立核算经营活动取得的收入。如…（二级预算单位经营收入情况）等。</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其他收入：指单位取得的除上述收入以外的各项收入。主要是…（收入类型）等。</w:t>
      </w:r>
      <w:r>
        <w:rPr>
          <w:rFonts w:ascii="仿宋_GB2312" w:eastAsia="仿宋_GB2312"/>
          <w:sz w:val="32"/>
          <w:szCs w:val="32"/>
        </w:rPr>
        <w:t xml:space="preserve"> </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使用非财政拨款结余：指事业单位使用以前年度积累的非财政拨款结余弥补当年收支差额的金额。</w:t>
      </w:r>
      <w:r>
        <w:rPr>
          <w:rFonts w:ascii="仿宋_GB2312" w:eastAsia="仿宋_GB2312"/>
          <w:sz w:val="32"/>
          <w:szCs w:val="32"/>
        </w:rPr>
        <w:t xml:space="preserve"> </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结余分配：指事业单位按照会计制度规定缴纳的所得税、提取的专用结余以及转入非财政拨款结余的金额等。</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ind w:firstLine="640" w:firstLineChars="200"/>
        <w:rPr>
          <w:rFonts w:ascii="仿宋_GB2312" w:eastAsia="仿宋_GB2312"/>
          <w:color w:val="000000"/>
          <w:sz w:val="32"/>
          <w:szCs w:val="32"/>
        </w:rPr>
      </w:pPr>
      <w:r>
        <w:rPr>
          <w:rFonts w:ascii="仿宋_GB2312" w:eastAsia="仿宋_GB2312"/>
          <w:color w:val="000000"/>
          <w:sz w:val="32"/>
          <w:szCs w:val="32"/>
        </w:rPr>
        <w:t>9.</w:t>
      </w:r>
      <w:r>
        <w:rPr>
          <w:rFonts w:hint="eastAsia" w:ascii="仿宋_GB2312" w:eastAsia="仿宋_GB2312"/>
          <w:color w:val="000000"/>
          <w:sz w:val="32"/>
          <w:szCs w:val="32"/>
        </w:rPr>
        <w:t>一般公共服务（类）…（款）…（项）：指……。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10.</w:t>
      </w:r>
      <w:r>
        <w:rPr>
          <w:rFonts w:hint="eastAsia" w:ascii="仿宋_GB2312" w:eastAsia="仿宋_GB2312"/>
          <w:color w:val="000000"/>
          <w:sz w:val="32"/>
          <w:szCs w:val="32"/>
        </w:rPr>
        <w:t>外交（类）…（款）…（项）：指……。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11.</w:t>
      </w:r>
      <w:r>
        <w:rPr>
          <w:rFonts w:hint="eastAsia" w:ascii="仿宋_GB2312" w:eastAsia="仿宋_GB2312"/>
          <w:color w:val="000000"/>
          <w:sz w:val="32"/>
          <w:szCs w:val="32"/>
        </w:rPr>
        <w:t>公共安全（类）…（款）…（项）：指……。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12.</w:t>
      </w:r>
      <w:r>
        <w:rPr>
          <w:rFonts w:hint="eastAsia" w:ascii="仿宋_GB2312" w:eastAsia="仿宋_GB2312"/>
          <w:color w:val="000000"/>
          <w:sz w:val="32"/>
          <w:szCs w:val="32"/>
        </w:rPr>
        <w:t>教育（类）…（款）…（项）：指……。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13.</w:t>
      </w:r>
      <w:r>
        <w:rPr>
          <w:rFonts w:hint="eastAsia" w:ascii="仿宋_GB2312" w:eastAsia="仿宋_GB2312"/>
          <w:color w:val="000000"/>
          <w:sz w:val="32"/>
          <w:szCs w:val="32"/>
        </w:rPr>
        <w:t>科学技术（类）…（款）…（项）：指……。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14.</w:t>
      </w:r>
      <w:r>
        <w:rPr>
          <w:rFonts w:hint="eastAsia" w:ascii="仿宋_GB2312" w:eastAsia="仿宋_GB2312"/>
          <w:color w:val="000000"/>
          <w:sz w:val="32"/>
          <w:szCs w:val="32"/>
        </w:rPr>
        <w:t>文化体育与传媒（类）…（款）…（项）：指……。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15.</w:t>
      </w:r>
      <w:r>
        <w:rPr>
          <w:rFonts w:hint="eastAsia" w:ascii="仿宋_GB2312" w:eastAsia="仿宋_GB2312"/>
          <w:color w:val="000000"/>
          <w:sz w:val="32"/>
          <w:szCs w:val="32"/>
        </w:rPr>
        <w:t>社会保障和就业（类）…（款）…（项）：指……。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16.</w:t>
      </w:r>
      <w:r>
        <w:rPr>
          <w:rFonts w:hint="eastAsia" w:ascii="仿宋_GB2312" w:eastAsia="仿宋_GB2312"/>
          <w:color w:val="000000"/>
          <w:sz w:val="32"/>
          <w:szCs w:val="32"/>
        </w:rPr>
        <w:t>医疗卫生与计划生育（类）…（款）…（项）：指……。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17.</w:t>
      </w:r>
      <w:r>
        <w:rPr>
          <w:rFonts w:hint="eastAsia" w:ascii="仿宋_GB2312" w:eastAsia="仿宋_GB2312"/>
          <w:color w:val="000000"/>
          <w:sz w:val="32"/>
          <w:szCs w:val="32"/>
        </w:rPr>
        <w:t>节能环保（类）…（款）…（项）：指……。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18.</w:t>
      </w:r>
      <w:r>
        <w:rPr>
          <w:rFonts w:hint="eastAsia" w:ascii="仿宋_GB2312" w:eastAsia="仿宋_GB2312"/>
          <w:color w:val="000000"/>
          <w:sz w:val="32"/>
          <w:szCs w:val="32"/>
        </w:rPr>
        <w:t>城乡社区（类）…（款）…（项）：指……。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19.</w:t>
      </w:r>
      <w:r>
        <w:rPr>
          <w:rFonts w:hint="eastAsia" w:ascii="仿宋_GB2312" w:eastAsia="仿宋_GB2312"/>
          <w:color w:val="000000"/>
          <w:sz w:val="32"/>
          <w:szCs w:val="32"/>
        </w:rPr>
        <w:t>农林水（类）…（款）…（项）：指……。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rPr>
        <w:t>交通运输（类）…（款）…（项）：指……。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21.</w:t>
      </w:r>
      <w:r>
        <w:rPr>
          <w:rFonts w:hint="eastAsia" w:ascii="仿宋_GB2312" w:eastAsia="仿宋_GB2312"/>
          <w:color w:val="000000"/>
          <w:sz w:val="32"/>
          <w:szCs w:val="32"/>
        </w:rPr>
        <w:t>资源勘探信息等（类）…（款）…（项）：指……。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22.</w:t>
      </w:r>
      <w:r>
        <w:rPr>
          <w:rFonts w:hint="eastAsia" w:ascii="仿宋_GB2312" w:eastAsia="仿宋_GB2312"/>
          <w:color w:val="000000"/>
          <w:sz w:val="32"/>
          <w:szCs w:val="32"/>
        </w:rPr>
        <w:t>商业服务业（类）…（款）…（项）：指……。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23.</w:t>
      </w:r>
      <w:r>
        <w:rPr>
          <w:rFonts w:hint="eastAsia" w:ascii="仿宋_GB2312" w:eastAsia="仿宋_GB2312"/>
          <w:color w:val="000000"/>
          <w:sz w:val="32"/>
          <w:szCs w:val="32"/>
        </w:rPr>
        <w:t>金融（类）…（款）…（项）：指……。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24.</w:t>
      </w:r>
      <w:r>
        <w:rPr>
          <w:rFonts w:hint="eastAsia" w:ascii="仿宋_GB2312" w:eastAsia="仿宋_GB2312"/>
          <w:color w:val="000000"/>
          <w:sz w:val="32"/>
          <w:szCs w:val="32"/>
        </w:rPr>
        <w:t>国土海洋气象等（类）…（款）…（项）：指……。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25.</w:t>
      </w:r>
      <w:r>
        <w:rPr>
          <w:rFonts w:hint="eastAsia" w:ascii="仿宋_GB2312" w:eastAsia="仿宋_GB2312"/>
          <w:color w:val="000000"/>
          <w:sz w:val="32"/>
          <w:szCs w:val="32"/>
        </w:rPr>
        <w:t>住房保障（类）…（款）…（项）：指……。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26.</w:t>
      </w:r>
      <w:r>
        <w:rPr>
          <w:rFonts w:hint="eastAsia" w:ascii="仿宋_GB2312" w:eastAsia="仿宋_GB2312"/>
          <w:color w:val="000000"/>
          <w:sz w:val="32"/>
          <w:szCs w:val="32"/>
        </w:rPr>
        <w:t>粮油物资储备（类）…（款）…（项）：指……。</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pPr>
        <w:spacing w:line="600" w:lineRule="exact"/>
        <w:ind w:firstLine="640"/>
        <w:rPr>
          <w:rFonts w:ascii="仿宋" w:hAnsi="仿宋" w:eastAsia="仿宋"/>
          <w:b/>
          <w:color w:val="000000"/>
          <w:sz w:val="32"/>
          <w:szCs w:val="32"/>
        </w:rPr>
      </w:pPr>
      <w:r>
        <w:rPr>
          <w:rFonts w:hint="eastAsia" w:ascii="仿宋" w:hAnsi="仿宋" w:eastAsia="仿宋"/>
          <w:b/>
          <w:color w:val="000000"/>
          <w:sz w:val="32"/>
          <w:szCs w:val="32"/>
        </w:rPr>
        <w:t>（解释本部门决算报表中全部功能分类科目至项级，请参照《</w:t>
      </w:r>
      <w:r>
        <w:rPr>
          <w:rFonts w:ascii="仿宋" w:hAnsi="仿宋" w:eastAsia="仿宋"/>
          <w:b/>
          <w:color w:val="000000"/>
          <w:sz w:val="32"/>
          <w:szCs w:val="32"/>
        </w:rPr>
        <w:t>202</w:t>
      </w:r>
      <w:r>
        <w:rPr>
          <w:rFonts w:hint="eastAsia" w:ascii="仿宋" w:hAnsi="仿宋" w:eastAsia="仿宋"/>
          <w:b/>
          <w:color w:val="000000"/>
          <w:sz w:val="32"/>
          <w:szCs w:val="32"/>
          <w:lang w:val="en-US" w:eastAsia="zh-CN"/>
        </w:rPr>
        <w:t>1</w:t>
      </w:r>
      <w:r>
        <w:rPr>
          <w:rFonts w:hint="eastAsia" w:ascii="仿宋" w:hAnsi="仿宋" w:eastAsia="仿宋"/>
          <w:b/>
          <w:color w:val="000000"/>
          <w:sz w:val="32"/>
          <w:szCs w:val="32"/>
        </w:rPr>
        <w:t>年政府收支分类科目》增减内容。）</w:t>
      </w:r>
    </w:p>
    <w:p>
      <w:pPr>
        <w:ind w:firstLine="640" w:firstLineChars="200"/>
        <w:rPr>
          <w:rFonts w:ascii="仿宋_GB2312" w:eastAsia="仿宋_GB2312"/>
          <w:color w:val="000000"/>
          <w:sz w:val="32"/>
          <w:szCs w:val="32"/>
        </w:rPr>
      </w:pPr>
      <w:r>
        <w:rPr>
          <w:rFonts w:ascii="仿宋_GB2312" w:eastAsia="仿宋_GB2312"/>
          <w:color w:val="000000"/>
          <w:sz w:val="32"/>
          <w:szCs w:val="32"/>
        </w:rPr>
        <w:t>27.</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ascii="仿宋_GB2312" w:eastAsia="仿宋_GB2312"/>
          <w:color w:val="000000"/>
          <w:sz w:val="32"/>
          <w:szCs w:val="32"/>
        </w:rPr>
        <w:t>28.</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ind w:firstLine="640" w:firstLineChars="200"/>
        <w:rPr>
          <w:rFonts w:ascii="仿宋_GB2312" w:eastAsia="仿宋_GB2312"/>
          <w:color w:val="000000"/>
          <w:sz w:val="32"/>
          <w:szCs w:val="32"/>
        </w:rPr>
      </w:pPr>
      <w:r>
        <w:rPr>
          <w:rFonts w:ascii="仿宋_GB2312" w:eastAsia="仿宋_GB2312"/>
          <w:color w:val="000000"/>
          <w:sz w:val="32"/>
          <w:szCs w:val="32"/>
        </w:rPr>
        <w:t>29.</w:t>
      </w:r>
      <w:r>
        <w:rPr>
          <w:rFonts w:hint="eastAsia" w:ascii="仿宋_GB2312" w:eastAsia="仿宋_GB2312"/>
          <w:color w:val="000000"/>
          <w:sz w:val="32"/>
          <w:szCs w:val="32"/>
        </w:rPr>
        <w:t>经营支出：指事业单位在专业业务活动及其辅助活动之外开展非独立核算经营活动发生的支出。</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30.</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31.</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32.</w:t>
      </w:r>
      <w:r>
        <w:rPr>
          <w:rFonts w:hint="eastAsia" w:ascii="仿宋_GB2312" w:eastAsia="仿宋_GB2312"/>
          <w:sz w:val="32"/>
          <w:szCs w:val="32"/>
        </w:rPr>
        <w:t>……。</w:t>
      </w:r>
    </w:p>
    <w:p>
      <w:pPr>
        <w:pStyle w:val="23"/>
        <w:spacing w:line="560" w:lineRule="exact"/>
        <w:ind w:firstLine="640" w:firstLineChars="200"/>
        <w:rPr>
          <w:rFonts w:ascii="仿宋_GB2312" w:eastAsia="仿宋_GB2312" w:cs="黑体"/>
          <w:sz w:val="32"/>
          <w:szCs w:val="32"/>
        </w:rPr>
      </w:pPr>
    </w:p>
    <w:p>
      <w:pPr>
        <w:ind w:firstLine="643" w:firstLineChars="200"/>
        <w:rPr>
          <w:rFonts w:ascii="仿宋" w:hAnsi="仿宋" w:eastAsia="仿宋"/>
          <w:b/>
          <w:color w:val="000000"/>
          <w:sz w:val="32"/>
          <w:szCs w:val="32"/>
        </w:rPr>
      </w:pPr>
      <w:r>
        <w:rPr>
          <w:rFonts w:hint="eastAsia" w:ascii="仿宋" w:hAnsi="仿宋" w:eastAsia="仿宋"/>
          <w:b/>
          <w:color w:val="000000"/>
          <w:sz w:val="32"/>
          <w:szCs w:val="32"/>
        </w:rPr>
        <w:t>（名词解释部分请根据各部门实际列支情况罗列，并根据本部门职责职能增减名词解释内容。）</w:t>
      </w:r>
    </w:p>
    <w:p>
      <w:pPr>
        <w:spacing w:line="600" w:lineRule="exact"/>
        <w:jc w:val="center"/>
        <w:outlineLvl w:val="0"/>
        <w:rPr>
          <w:rStyle w:val="28"/>
          <w:rFonts w:ascii="黑体" w:hAnsi="黑体" w:eastAsia="黑体"/>
          <w:b w:val="0"/>
        </w:rPr>
      </w:pPr>
      <w:bookmarkStart w:id="105" w:name="_Toc15377226"/>
      <w:r>
        <w:rPr>
          <w:rFonts w:ascii="宋体"/>
          <w:b/>
          <w:color w:val="000000"/>
          <w:sz w:val="44"/>
          <w:szCs w:val="44"/>
        </w:rPr>
        <w:br w:type="page"/>
      </w:r>
      <w:bookmarkStart w:id="106" w:name="_Toc15396614"/>
      <w:bookmarkStart w:id="107" w:name="_Toc79163880"/>
      <w:bookmarkStart w:id="108" w:name="_Toc79163630"/>
      <w:r>
        <w:rPr>
          <w:rFonts w:hint="eastAsia" w:ascii="黑体" w:hAnsi="黑体" w:eastAsia="黑体"/>
          <w:color w:val="000000"/>
          <w:sz w:val="44"/>
          <w:szCs w:val="44"/>
        </w:rPr>
        <w:t>第</w:t>
      </w:r>
      <w:r>
        <w:rPr>
          <w:rStyle w:val="28"/>
          <w:rFonts w:hint="eastAsia" w:ascii="黑体" w:hAnsi="黑体" w:eastAsia="黑体"/>
          <w:b w:val="0"/>
        </w:rPr>
        <w:t>四部分</w:t>
      </w:r>
      <w:r>
        <w:rPr>
          <w:rStyle w:val="28"/>
          <w:rFonts w:ascii="黑体" w:hAnsi="黑体" w:eastAsia="黑体"/>
          <w:b w:val="0"/>
        </w:rPr>
        <w:t xml:space="preserve"> </w:t>
      </w:r>
      <w:r>
        <w:rPr>
          <w:rStyle w:val="28"/>
          <w:rFonts w:hint="eastAsia" w:ascii="黑体" w:hAnsi="黑体" w:eastAsia="黑体"/>
          <w:b w:val="0"/>
        </w:rPr>
        <w:t>附件</w:t>
      </w:r>
      <w:bookmarkEnd w:id="106"/>
      <w:bookmarkEnd w:id="107"/>
      <w:bookmarkEnd w:id="108"/>
    </w:p>
    <w:p>
      <w:pPr>
        <w:spacing w:line="600" w:lineRule="exact"/>
        <w:jc w:val="left"/>
        <w:outlineLvl w:val="0"/>
        <w:rPr>
          <w:rFonts w:ascii="方正小标宋简体" w:hAnsi="方正小标宋简体" w:eastAsia="方正小标宋简体" w:cs="方正小标宋简体"/>
          <w:sz w:val="32"/>
          <w:szCs w:val="32"/>
        </w:rPr>
      </w:pPr>
      <w:bookmarkStart w:id="109" w:name="_Toc79163881"/>
      <w:bookmarkStart w:id="110" w:name="_Toc79163631"/>
      <w:r>
        <w:rPr>
          <w:rFonts w:hint="eastAsia" w:ascii="黑体" w:hAnsi="黑体" w:eastAsia="黑体" w:cs="黑体"/>
          <w:sz w:val="32"/>
          <w:szCs w:val="32"/>
        </w:rPr>
        <w:t>附件</w:t>
      </w:r>
      <w:r>
        <w:rPr>
          <w:rFonts w:ascii="黑体" w:hAnsi="黑体" w:eastAsia="黑体" w:cs="黑体"/>
          <w:sz w:val="32"/>
          <w:szCs w:val="32"/>
        </w:rPr>
        <w:t>1</w:t>
      </w:r>
      <w:bookmarkEnd w:id="109"/>
      <w:bookmarkEnd w:id="110"/>
    </w:p>
    <w:p>
      <w:pPr>
        <w:spacing w:line="580" w:lineRule="exact"/>
        <w:jc w:val="center"/>
        <w:rPr>
          <w:rFonts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0"/>
        <w:rPr>
          <w:rFonts w:hint="eastAsia" w:ascii="方正小标宋_GBK" w:hAnsi="方正小标宋_GBK" w:eastAsia="方正小标宋_GBK" w:cs="方正小标宋_GBK"/>
          <w:sz w:val="44"/>
          <w:szCs w:val="44"/>
          <w:lang w:val="en-US" w:eastAsia="zh-CN"/>
        </w:rPr>
      </w:pPr>
      <w:bookmarkStart w:id="111" w:name="_Toc79163632"/>
      <w:bookmarkStart w:id="112" w:name="_Toc79163882"/>
      <w:r>
        <w:rPr>
          <w:rFonts w:hint="eastAsia" w:ascii="方正小标宋_GBK" w:hAnsi="方正小标宋_GBK" w:eastAsia="方正小标宋_GBK" w:cs="方正小标宋_GBK"/>
          <w:sz w:val="44"/>
          <w:szCs w:val="44"/>
          <w:lang w:val="en-US" w:eastAsia="zh-CN"/>
        </w:rPr>
        <w:t>阿坝州人大常委会办公室</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0"/>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w:t>
      </w:r>
      <w:r>
        <w:rPr>
          <w:rFonts w:hint="eastAsia" w:ascii="方正小标宋_GBK" w:hAnsi="方正小标宋_GBK" w:eastAsia="方正小标宋_GBK" w:cs="方正小标宋_GBK"/>
          <w:sz w:val="44"/>
          <w:szCs w:val="44"/>
          <w:lang w:val="en-US" w:eastAsia="zh-CN"/>
        </w:rPr>
        <w:t>1</w:t>
      </w:r>
      <w:r>
        <w:rPr>
          <w:rFonts w:hint="eastAsia" w:ascii="方正小标宋_GBK" w:hAnsi="方正小标宋_GBK" w:eastAsia="方正小标宋_GBK" w:cs="方正小标宋_GBK"/>
          <w:sz w:val="44"/>
          <w:szCs w:val="44"/>
        </w:rPr>
        <w:t>年部门整体支出绩效评价报告</w:t>
      </w:r>
      <w:bookmarkEnd w:id="111"/>
      <w:bookmarkEnd w:id="112"/>
    </w:p>
    <w:p>
      <w:pPr>
        <w:keepNext w:val="0"/>
        <w:keepLines w:val="0"/>
        <w:pageBreakBefore w:val="0"/>
        <w:widowControl/>
        <w:kinsoku/>
        <w:wordWrap/>
        <w:overflowPunct/>
        <w:topLinePunct w:val="0"/>
        <w:autoSpaceDE/>
        <w:autoSpaceDN/>
        <w:bidi w:val="0"/>
        <w:adjustRightInd/>
        <w:snapToGrid/>
        <w:spacing w:line="576" w:lineRule="exact"/>
        <w:ind w:firstLine="600"/>
        <w:jc w:val="both"/>
        <w:textAlignment w:val="baseline"/>
        <w:rPr>
          <w:rStyle w:val="41"/>
          <w:rFonts w:hint="default" w:ascii="Times New Roman" w:hAnsi="Times New Roman" w:eastAsia="方正黑体_GBK" w:cs="Times New Roman"/>
          <w:kern w:val="2"/>
          <w:sz w:val="32"/>
          <w:szCs w:val="32"/>
          <w:lang w:val="en-US" w:eastAsia="zh-CN" w:bidi="ar-SA"/>
        </w:rPr>
      </w:pPr>
      <w:r>
        <w:rPr>
          <w:rStyle w:val="41"/>
          <w:rFonts w:hint="default" w:ascii="Times New Roman" w:hAnsi="Times New Roman" w:eastAsia="方正黑体_GBK" w:cs="Times New Roman"/>
          <w:kern w:val="2"/>
          <w:sz w:val="32"/>
          <w:szCs w:val="32"/>
          <w:lang w:val="en-US" w:eastAsia="zh-CN" w:bidi="ar-SA"/>
        </w:rPr>
        <w:t>一、单位基本情况</w:t>
      </w:r>
    </w:p>
    <w:p>
      <w:pPr>
        <w:keepNext w:val="0"/>
        <w:keepLines w:val="0"/>
        <w:pageBreakBefore w:val="0"/>
        <w:widowControl/>
        <w:kinsoku/>
        <w:wordWrap/>
        <w:overflowPunct/>
        <w:topLinePunct w:val="0"/>
        <w:autoSpaceDE/>
        <w:autoSpaceDN/>
        <w:bidi w:val="0"/>
        <w:adjustRightInd/>
        <w:snapToGrid/>
        <w:spacing w:beforeAutospacing="0" w:afterAutospacing="0" w:line="576" w:lineRule="exact"/>
        <w:ind w:firstLine="600"/>
        <w:jc w:val="both"/>
        <w:textAlignment w:val="baseline"/>
        <w:rPr>
          <w:rStyle w:val="41"/>
          <w:rFonts w:hint="default" w:ascii="Times New Roman" w:hAnsi="Times New Roman" w:eastAsia="方正楷体_GBK" w:cs="Times New Roman"/>
          <w:b/>
          <w:bCs/>
          <w:kern w:val="2"/>
          <w:sz w:val="32"/>
          <w:szCs w:val="32"/>
          <w:lang w:val="en-US" w:eastAsia="zh-CN" w:bidi="ar-SA"/>
        </w:rPr>
      </w:pPr>
      <w:r>
        <w:rPr>
          <w:rStyle w:val="41"/>
          <w:rFonts w:hint="default" w:ascii="Times New Roman" w:hAnsi="Times New Roman" w:eastAsia="方正楷体_GBK" w:cs="Times New Roman"/>
          <w:b/>
          <w:bCs/>
          <w:kern w:val="2"/>
          <w:sz w:val="32"/>
          <w:szCs w:val="32"/>
          <w:lang w:val="en-US" w:eastAsia="zh-CN" w:bidi="ar-SA"/>
        </w:rPr>
        <w:t>（一）机构设置</w:t>
      </w:r>
    </w:p>
    <w:p>
      <w:pPr>
        <w:keepNext w:val="0"/>
        <w:keepLines w:val="0"/>
        <w:pageBreakBefore w:val="0"/>
        <w:widowControl/>
        <w:kinsoku/>
        <w:wordWrap/>
        <w:overflowPunct/>
        <w:topLinePunct w:val="0"/>
        <w:autoSpaceDE/>
        <w:autoSpaceDN/>
        <w:bidi w:val="0"/>
        <w:adjustRightInd/>
        <w:snapToGrid/>
        <w:spacing w:beforeAutospacing="0" w:afterAutospacing="0" w:line="576" w:lineRule="exact"/>
        <w:ind w:firstLine="640" w:firstLineChars="200"/>
        <w:jc w:val="both"/>
        <w:textAlignment w:val="baseline"/>
        <w:rPr>
          <w:rStyle w:val="41"/>
          <w:rFonts w:hint="default" w:ascii="Times New Roman" w:hAnsi="Times New Roman" w:eastAsia="方正仿宋_GBK" w:cs="Times New Roman"/>
          <w:kern w:val="2"/>
          <w:sz w:val="32"/>
          <w:szCs w:val="32"/>
          <w:lang w:val="en-US" w:eastAsia="zh-CN" w:bidi="ar-SA"/>
        </w:rPr>
      </w:pPr>
      <w:r>
        <w:rPr>
          <w:rStyle w:val="41"/>
          <w:rFonts w:hint="default" w:ascii="Times New Roman" w:hAnsi="Times New Roman" w:eastAsia="方正仿宋_GBK" w:cs="Times New Roman"/>
          <w:kern w:val="2"/>
          <w:sz w:val="32"/>
          <w:szCs w:val="32"/>
          <w:lang w:val="en-US" w:eastAsia="zh-CN" w:bidi="ar-SA"/>
        </w:rPr>
        <w:t>机关内设10个正县级机构，13个科级机构</w:t>
      </w:r>
      <w:r>
        <w:rPr>
          <w:rStyle w:val="41"/>
          <w:rFonts w:hint="eastAsia" w:eastAsia="方正仿宋_GBK" w:cs="Times New Roman"/>
          <w:kern w:val="2"/>
          <w:sz w:val="32"/>
          <w:szCs w:val="32"/>
          <w:lang w:val="en-US" w:eastAsia="zh-CN" w:bidi="ar-SA"/>
        </w:rPr>
        <w:t>，1个正科级事业机构。</w:t>
      </w:r>
    </w:p>
    <w:p>
      <w:pPr>
        <w:keepNext w:val="0"/>
        <w:keepLines w:val="0"/>
        <w:pageBreakBefore w:val="0"/>
        <w:widowControl/>
        <w:kinsoku/>
        <w:wordWrap/>
        <w:overflowPunct/>
        <w:topLinePunct w:val="0"/>
        <w:autoSpaceDE/>
        <w:autoSpaceDN/>
        <w:bidi w:val="0"/>
        <w:adjustRightInd/>
        <w:snapToGrid/>
        <w:spacing w:beforeAutospacing="0" w:afterAutospacing="0" w:line="576" w:lineRule="exact"/>
        <w:ind w:firstLine="600"/>
        <w:jc w:val="both"/>
        <w:textAlignment w:val="baseline"/>
        <w:rPr>
          <w:rStyle w:val="41"/>
          <w:rFonts w:hint="default" w:ascii="Times New Roman" w:hAnsi="Times New Roman" w:eastAsia="方正楷体_GBK" w:cs="Times New Roman"/>
          <w:b/>
          <w:bCs/>
          <w:kern w:val="2"/>
          <w:sz w:val="32"/>
          <w:szCs w:val="32"/>
          <w:lang w:val="en-US" w:eastAsia="zh-CN" w:bidi="ar-SA"/>
        </w:rPr>
      </w:pPr>
      <w:r>
        <w:rPr>
          <w:rStyle w:val="41"/>
          <w:rFonts w:hint="default" w:ascii="Times New Roman" w:hAnsi="Times New Roman" w:eastAsia="方正楷体_GBK" w:cs="Times New Roman"/>
          <w:b/>
          <w:bCs/>
          <w:kern w:val="2"/>
          <w:sz w:val="32"/>
          <w:szCs w:val="32"/>
          <w:lang w:val="en-US" w:eastAsia="zh-CN" w:bidi="ar-SA"/>
        </w:rPr>
        <w:t>（二）机构职能</w:t>
      </w:r>
    </w:p>
    <w:p>
      <w:pPr>
        <w:pStyle w:val="18"/>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textAlignment w:val="baseline"/>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按照宪法和地方组织法赋予的职权，积极开展立法工作，实施对州人民政府、州监察委员会、州中级人民法院和州人民检察院的法律监督和工作监督；在深入调查研究的基础上审议“一府一委两院”的工作报告，提出审议意见，对重大问题及时作出决议、决定，并督促贯彻执行；依法选举和任免州人大及其常委会组成人员以及“一府一委两院”国家机关工作人员；督促办理人大代表的议案、建议、批评和意见。</w:t>
      </w:r>
    </w:p>
    <w:p>
      <w:pPr>
        <w:pStyle w:val="18"/>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3" w:firstLineChars="200"/>
        <w:textAlignment w:val="baseline"/>
        <w:rPr>
          <w:rStyle w:val="41"/>
          <w:rFonts w:hint="default" w:ascii="Times New Roman" w:hAnsi="Times New Roman" w:eastAsia="方正楷体_GBK" w:cs="Times New Roman"/>
          <w:b/>
          <w:bCs/>
          <w:kern w:val="2"/>
          <w:sz w:val="32"/>
          <w:szCs w:val="32"/>
          <w:lang w:val="en-US" w:eastAsia="zh-CN" w:bidi="ar-SA"/>
        </w:rPr>
      </w:pPr>
      <w:r>
        <w:rPr>
          <w:rStyle w:val="41"/>
          <w:rFonts w:hint="default" w:ascii="Times New Roman" w:hAnsi="Times New Roman" w:eastAsia="方正楷体_GBK" w:cs="Times New Roman"/>
          <w:b/>
          <w:bCs/>
          <w:kern w:val="2"/>
          <w:sz w:val="32"/>
          <w:szCs w:val="32"/>
          <w:lang w:val="en-US" w:eastAsia="zh-CN" w:bidi="ar-SA"/>
        </w:rPr>
        <w:t>（三）人员概况</w:t>
      </w:r>
    </w:p>
    <w:p>
      <w:pPr>
        <w:keepNext w:val="0"/>
        <w:keepLines w:val="0"/>
        <w:pageBreakBefore w:val="0"/>
        <w:widowControl/>
        <w:kinsoku/>
        <w:wordWrap/>
        <w:overflowPunct/>
        <w:topLinePunct w:val="0"/>
        <w:autoSpaceDE/>
        <w:autoSpaceDN/>
        <w:bidi w:val="0"/>
        <w:adjustRightInd/>
        <w:snapToGrid/>
        <w:spacing w:beforeAutospacing="0" w:afterAutospacing="0" w:line="576" w:lineRule="exact"/>
        <w:ind w:firstLine="640" w:firstLineChars="200"/>
        <w:jc w:val="both"/>
        <w:textAlignment w:val="baseline"/>
        <w:rPr>
          <w:rStyle w:val="41"/>
          <w:rFonts w:hint="default" w:ascii="Times New Roman" w:hAnsi="Times New Roman" w:eastAsia="方正仿宋_GBK" w:cs="Times New Roman"/>
          <w:kern w:val="2"/>
          <w:sz w:val="32"/>
          <w:szCs w:val="32"/>
          <w:lang w:val="en-US" w:eastAsia="zh-CN" w:bidi="ar-SA"/>
        </w:rPr>
      </w:pPr>
      <w:r>
        <w:rPr>
          <w:rStyle w:val="41"/>
          <w:rFonts w:hint="default" w:ascii="Times New Roman" w:hAnsi="Times New Roman" w:eastAsia="方正仿宋_GBK" w:cs="Times New Roman"/>
          <w:kern w:val="2"/>
          <w:sz w:val="32"/>
          <w:szCs w:val="32"/>
          <w:lang w:val="en-US" w:eastAsia="zh-CN" w:bidi="ar-SA"/>
        </w:rPr>
        <w:t>（1）编制情况：总编制</w:t>
      </w:r>
      <w:r>
        <w:rPr>
          <w:rStyle w:val="41"/>
          <w:rFonts w:hint="eastAsia" w:eastAsia="方正仿宋_GBK" w:cs="Times New Roman"/>
          <w:kern w:val="2"/>
          <w:sz w:val="32"/>
          <w:szCs w:val="32"/>
          <w:lang w:val="en-US" w:eastAsia="zh-CN" w:bidi="ar-SA"/>
        </w:rPr>
        <w:t>74</w:t>
      </w:r>
      <w:r>
        <w:rPr>
          <w:rStyle w:val="41"/>
          <w:rFonts w:hint="default" w:ascii="Times New Roman" w:hAnsi="Times New Roman" w:eastAsia="方正仿宋_GBK" w:cs="Times New Roman"/>
          <w:kern w:val="2"/>
          <w:sz w:val="32"/>
          <w:szCs w:val="32"/>
          <w:lang w:val="en-US" w:eastAsia="zh-CN" w:bidi="ar-SA"/>
        </w:rPr>
        <w:t>人（厅级单列9人），其中行政编制</w:t>
      </w:r>
      <w:r>
        <w:rPr>
          <w:rStyle w:val="41"/>
          <w:rFonts w:hint="eastAsia" w:eastAsia="方正仿宋_GBK" w:cs="Times New Roman"/>
          <w:kern w:val="2"/>
          <w:sz w:val="32"/>
          <w:szCs w:val="32"/>
          <w:lang w:val="en-US" w:eastAsia="zh-CN" w:bidi="ar-SA"/>
        </w:rPr>
        <w:t>44</w:t>
      </w:r>
      <w:r>
        <w:rPr>
          <w:rStyle w:val="41"/>
          <w:rFonts w:hint="default" w:ascii="Times New Roman" w:hAnsi="Times New Roman" w:eastAsia="方正仿宋_GBK" w:cs="Times New Roman"/>
          <w:kern w:val="2"/>
          <w:sz w:val="32"/>
          <w:szCs w:val="32"/>
          <w:lang w:val="en-US" w:eastAsia="zh-CN" w:bidi="ar-SA"/>
        </w:rPr>
        <w:t>人，行政工勤人员编制18人，事业编制</w:t>
      </w:r>
      <w:r>
        <w:rPr>
          <w:rStyle w:val="41"/>
          <w:rFonts w:hint="eastAsia" w:eastAsia="方正仿宋_GBK" w:cs="Times New Roman"/>
          <w:kern w:val="2"/>
          <w:sz w:val="32"/>
          <w:szCs w:val="32"/>
          <w:lang w:val="en-US" w:eastAsia="zh-CN" w:bidi="ar-SA"/>
        </w:rPr>
        <w:t>12</w:t>
      </w:r>
      <w:r>
        <w:rPr>
          <w:rStyle w:val="41"/>
          <w:rFonts w:hint="default" w:ascii="Times New Roman" w:hAnsi="Times New Roman" w:eastAsia="方正仿宋_GBK" w:cs="Times New Roman"/>
          <w:kern w:val="2"/>
          <w:sz w:val="32"/>
          <w:szCs w:val="32"/>
          <w:lang w:val="en-US" w:eastAsia="zh-CN" w:bidi="ar-SA"/>
        </w:rPr>
        <w:t>人。</w:t>
      </w:r>
    </w:p>
    <w:p>
      <w:pPr>
        <w:keepNext w:val="0"/>
        <w:keepLines w:val="0"/>
        <w:pageBreakBefore w:val="0"/>
        <w:widowControl/>
        <w:kinsoku/>
        <w:wordWrap/>
        <w:overflowPunct/>
        <w:topLinePunct w:val="0"/>
        <w:autoSpaceDE/>
        <w:autoSpaceDN/>
        <w:bidi w:val="0"/>
        <w:adjustRightInd/>
        <w:snapToGrid/>
        <w:spacing w:beforeAutospacing="0" w:afterAutospacing="0" w:line="576" w:lineRule="exact"/>
        <w:ind w:firstLine="640" w:firstLineChars="200"/>
        <w:jc w:val="both"/>
        <w:textAlignment w:val="baseline"/>
        <w:rPr>
          <w:rStyle w:val="41"/>
          <w:rFonts w:hint="default" w:ascii="Times New Roman" w:hAnsi="Times New Roman" w:eastAsia="方正仿宋_GBK" w:cs="Times New Roman"/>
          <w:kern w:val="2"/>
          <w:sz w:val="32"/>
          <w:szCs w:val="32"/>
          <w:lang w:val="en-US" w:eastAsia="zh-CN" w:bidi="ar-SA"/>
        </w:rPr>
      </w:pPr>
      <w:r>
        <w:rPr>
          <w:rStyle w:val="41"/>
          <w:rFonts w:hint="default" w:ascii="Times New Roman" w:hAnsi="Times New Roman" w:eastAsia="方正仿宋_GBK" w:cs="Times New Roman"/>
          <w:kern w:val="2"/>
          <w:sz w:val="32"/>
          <w:szCs w:val="32"/>
          <w:lang w:val="en-US" w:eastAsia="zh-CN" w:bidi="ar-SA"/>
        </w:rPr>
        <w:t>（2）在职人员情况：在职职工</w:t>
      </w:r>
      <w:r>
        <w:rPr>
          <w:rStyle w:val="41"/>
          <w:rFonts w:hint="eastAsia" w:eastAsia="方正仿宋_GBK" w:cs="Times New Roman"/>
          <w:kern w:val="2"/>
          <w:sz w:val="32"/>
          <w:szCs w:val="32"/>
          <w:lang w:val="en-US" w:eastAsia="zh-CN" w:bidi="ar-SA"/>
        </w:rPr>
        <w:t>68</w:t>
      </w:r>
      <w:r>
        <w:rPr>
          <w:rStyle w:val="41"/>
          <w:rFonts w:hint="default" w:ascii="Times New Roman" w:hAnsi="Times New Roman" w:eastAsia="方正仿宋_GBK" w:cs="Times New Roman"/>
          <w:kern w:val="2"/>
          <w:sz w:val="32"/>
          <w:szCs w:val="32"/>
          <w:lang w:val="en-US" w:eastAsia="zh-CN" w:bidi="ar-SA"/>
        </w:rPr>
        <w:t>人，其中行政人员</w:t>
      </w:r>
      <w:r>
        <w:rPr>
          <w:rStyle w:val="41"/>
          <w:rFonts w:hint="eastAsia" w:eastAsia="方正仿宋_GBK" w:cs="Times New Roman"/>
          <w:kern w:val="2"/>
          <w:sz w:val="32"/>
          <w:szCs w:val="32"/>
          <w:lang w:val="en-US" w:eastAsia="zh-CN" w:bidi="ar-SA"/>
        </w:rPr>
        <w:t>44</w:t>
      </w:r>
      <w:r>
        <w:rPr>
          <w:rStyle w:val="41"/>
          <w:rFonts w:hint="default" w:ascii="Times New Roman" w:hAnsi="Times New Roman" w:eastAsia="方正仿宋_GBK" w:cs="Times New Roman"/>
          <w:kern w:val="2"/>
          <w:sz w:val="32"/>
          <w:szCs w:val="32"/>
          <w:lang w:val="en-US" w:eastAsia="zh-CN" w:bidi="ar-SA"/>
        </w:rPr>
        <w:t>人，行政工勤人员18人，事业人员</w:t>
      </w:r>
      <w:r>
        <w:rPr>
          <w:rStyle w:val="41"/>
          <w:rFonts w:hint="eastAsia" w:eastAsia="方正仿宋_GBK" w:cs="Times New Roman"/>
          <w:kern w:val="2"/>
          <w:sz w:val="32"/>
          <w:szCs w:val="32"/>
          <w:lang w:val="en-US" w:eastAsia="zh-CN" w:bidi="ar-SA"/>
        </w:rPr>
        <w:t>6</w:t>
      </w:r>
      <w:r>
        <w:rPr>
          <w:rStyle w:val="41"/>
          <w:rFonts w:hint="default" w:ascii="Times New Roman" w:hAnsi="Times New Roman" w:eastAsia="方正仿宋_GBK" w:cs="Times New Roman"/>
          <w:kern w:val="2"/>
          <w:sz w:val="32"/>
          <w:szCs w:val="32"/>
          <w:lang w:val="en-US" w:eastAsia="zh-CN" w:bidi="ar-SA"/>
        </w:rPr>
        <w:t xml:space="preserve">人。                                                                                                                                                                                                                                                                                                                                                                                                                                                                                                                                                                                                                                                                                                                                                                                                                                                                                                                                                                                                                                                                                                                                                                                                                                                                                                                                                                                                                                                                                                                                                                                                                                                                                                                                                                                                                                                                                                                                                                                                                                     </w:t>
      </w:r>
    </w:p>
    <w:p>
      <w:pPr>
        <w:keepNext w:val="0"/>
        <w:keepLines w:val="0"/>
        <w:pageBreakBefore w:val="0"/>
        <w:widowControl/>
        <w:kinsoku/>
        <w:wordWrap/>
        <w:overflowPunct/>
        <w:topLinePunct w:val="0"/>
        <w:autoSpaceDE/>
        <w:autoSpaceDN/>
        <w:bidi w:val="0"/>
        <w:adjustRightInd/>
        <w:snapToGrid/>
        <w:spacing w:beforeAutospacing="0" w:afterAutospacing="0" w:line="576" w:lineRule="exact"/>
        <w:ind w:firstLine="640" w:firstLineChars="200"/>
        <w:jc w:val="both"/>
        <w:textAlignment w:val="baseline"/>
        <w:rPr>
          <w:rStyle w:val="41"/>
          <w:rFonts w:hint="default" w:ascii="Times New Roman" w:hAnsi="Times New Roman" w:eastAsia="方正仿宋_GBK" w:cs="Times New Roman"/>
          <w:kern w:val="2"/>
          <w:sz w:val="32"/>
          <w:szCs w:val="32"/>
          <w:lang w:val="en-US" w:eastAsia="zh-CN" w:bidi="ar-SA"/>
        </w:rPr>
      </w:pPr>
      <w:r>
        <w:rPr>
          <w:rStyle w:val="41"/>
          <w:rFonts w:hint="default" w:ascii="Times New Roman" w:hAnsi="Times New Roman" w:eastAsia="方正仿宋_GBK" w:cs="Times New Roman"/>
          <w:kern w:val="2"/>
          <w:sz w:val="32"/>
          <w:szCs w:val="32"/>
          <w:lang w:val="en-US" w:eastAsia="zh-CN" w:bidi="ar-SA"/>
        </w:rPr>
        <w:t>（3）离退休人员情况：机关共有离休人员1人，退休人员</w:t>
      </w:r>
      <w:r>
        <w:rPr>
          <w:rStyle w:val="41"/>
          <w:rFonts w:hint="eastAsia" w:eastAsia="方正仿宋_GBK" w:cs="Times New Roman"/>
          <w:kern w:val="2"/>
          <w:sz w:val="32"/>
          <w:szCs w:val="32"/>
          <w:lang w:val="en-US" w:eastAsia="zh-CN" w:bidi="ar-SA"/>
        </w:rPr>
        <w:t>70</w:t>
      </w:r>
      <w:r>
        <w:rPr>
          <w:rStyle w:val="41"/>
          <w:rFonts w:hint="default" w:ascii="Times New Roman" w:hAnsi="Times New Roman" w:eastAsia="方正仿宋_GBK" w:cs="Times New Roman"/>
          <w:kern w:val="2"/>
          <w:sz w:val="32"/>
          <w:szCs w:val="32"/>
          <w:lang w:val="en-US" w:eastAsia="zh-CN" w:bidi="ar-SA"/>
        </w:rPr>
        <w:t>人，其中：退休人员杨吉生、白春花工资关系不在我单位。</w:t>
      </w:r>
    </w:p>
    <w:p>
      <w:pPr>
        <w:keepNext w:val="0"/>
        <w:keepLines w:val="0"/>
        <w:pageBreakBefore w:val="0"/>
        <w:widowControl/>
        <w:kinsoku/>
        <w:wordWrap/>
        <w:overflowPunct/>
        <w:topLinePunct w:val="0"/>
        <w:autoSpaceDE/>
        <w:autoSpaceDN/>
        <w:bidi w:val="0"/>
        <w:adjustRightInd/>
        <w:snapToGrid/>
        <w:spacing w:beforeAutospacing="0" w:afterAutospacing="0" w:line="576" w:lineRule="exact"/>
        <w:ind w:firstLine="640" w:firstLineChars="200"/>
        <w:jc w:val="both"/>
        <w:textAlignment w:val="baseline"/>
        <w:rPr>
          <w:rStyle w:val="41"/>
          <w:rFonts w:hint="default" w:ascii="Times New Roman" w:hAnsi="Times New Roman" w:eastAsia="方正仿宋_GBK" w:cs="Times New Roman"/>
          <w:kern w:val="2"/>
          <w:sz w:val="32"/>
          <w:szCs w:val="32"/>
          <w:lang w:val="en-US" w:eastAsia="zh-CN" w:bidi="ar-SA"/>
        </w:rPr>
      </w:pPr>
      <w:r>
        <w:rPr>
          <w:rStyle w:val="41"/>
          <w:rFonts w:hint="default" w:ascii="Times New Roman" w:hAnsi="Times New Roman" w:eastAsia="方正仿宋_GBK" w:cs="Times New Roman"/>
          <w:kern w:val="2"/>
          <w:sz w:val="32"/>
          <w:szCs w:val="32"/>
          <w:lang w:val="en-US" w:eastAsia="zh-CN" w:bidi="ar-SA"/>
        </w:rPr>
        <w:t>（4）长赡人员：叶桂芳等遗属计3人。</w:t>
      </w:r>
    </w:p>
    <w:p>
      <w:pPr>
        <w:keepNext w:val="0"/>
        <w:keepLines w:val="0"/>
        <w:pageBreakBefore w:val="0"/>
        <w:widowControl/>
        <w:kinsoku/>
        <w:wordWrap/>
        <w:overflowPunct/>
        <w:topLinePunct w:val="0"/>
        <w:autoSpaceDE/>
        <w:autoSpaceDN/>
        <w:bidi w:val="0"/>
        <w:adjustRightInd/>
        <w:snapToGrid/>
        <w:spacing w:beforeAutospacing="0" w:afterAutospacing="0" w:line="576" w:lineRule="exact"/>
        <w:ind w:firstLine="640" w:firstLineChars="200"/>
        <w:jc w:val="both"/>
        <w:textAlignment w:val="baseline"/>
        <w:rPr>
          <w:rStyle w:val="41"/>
          <w:rFonts w:ascii="黑体" w:hAnsi="黑体" w:eastAsia="黑体"/>
          <w:kern w:val="2"/>
          <w:sz w:val="32"/>
          <w:szCs w:val="32"/>
          <w:lang w:val="en-US" w:eastAsia="zh-CN" w:bidi="ar-SA"/>
        </w:rPr>
      </w:pPr>
      <w:r>
        <w:rPr>
          <w:rStyle w:val="41"/>
          <w:rFonts w:ascii="黑体" w:hAnsi="黑体" w:eastAsia="黑体"/>
          <w:kern w:val="2"/>
          <w:sz w:val="32"/>
          <w:szCs w:val="32"/>
          <w:lang w:val="en-US" w:eastAsia="zh-CN" w:bidi="ar-SA"/>
        </w:rPr>
        <w:t>二、部门财政资金收支情况</w:t>
      </w:r>
    </w:p>
    <w:p>
      <w:pPr>
        <w:keepNext w:val="0"/>
        <w:keepLines w:val="0"/>
        <w:pageBreakBefore w:val="0"/>
        <w:widowControl/>
        <w:kinsoku/>
        <w:wordWrap/>
        <w:overflowPunct/>
        <w:topLinePunct w:val="0"/>
        <w:autoSpaceDE/>
        <w:autoSpaceDN/>
        <w:bidi w:val="0"/>
        <w:adjustRightInd/>
        <w:snapToGrid/>
        <w:spacing w:line="576" w:lineRule="exact"/>
        <w:ind w:firstLine="600"/>
        <w:jc w:val="both"/>
        <w:textAlignment w:val="baseline"/>
        <w:rPr>
          <w:rStyle w:val="41"/>
          <w:rFonts w:hint="eastAsia" w:ascii="方正楷体_GBK" w:hAnsi="方正楷体_GBK" w:eastAsia="方正楷体_GBK" w:cs="方正楷体_GBK"/>
          <w:b/>
          <w:bCs/>
          <w:kern w:val="2"/>
          <w:sz w:val="32"/>
          <w:szCs w:val="32"/>
          <w:lang w:val="en-US" w:eastAsia="zh-CN" w:bidi="ar-SA"/>
        </w:rPr>
      </w:pPr>
      <w:r>
        <w:rPr>
          <w:rStyle w:val="41"/>
          <w:rFonts w:hint="eastAsia" w:ascii="方正楷体_GBK" w:hAnsi="方正楷体_GBK" w:eastAsia="方正楷体_GBK" w:cs="方正楷体_GBK"/>
          <w:b/>
          <w:bCs/>
          <w:kern w:val="2"/>
          <w:sz w:val="32"/>
          <w:szCs w:val="32"/>
          <w:lang w:val="en-US" w:eastAsia="zh-CN" w:bidi="ar-SA"/>
        </w:rPr>
        <w:t>（一）机关财政资金收入情况</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baseline"/>
        <w:rPr>
          <w:rStyle w:val="41"/>
          <w:rFonts w:hint="default" w:ascii="Times New Roman" w:hAnsi="Times New Roman" w:eastAsia="方正仿宋_GBK" w:cs="Times New Roman"/>
          <w:kern w:val="2"/>
          <w:sz w:val="32"/>
          <w:szCs w:val="32"/>
          <w:lang w:val="en-US" w:eastAsia="zh-CN" w:bidi="ar-SA"/>
        </w:rPr>
      </w:pPr>
      <w:r>
        <w:rPr>
          <w:rStyle w:val="41"/>
          <w:rFonts w:hint="default" w:ascii="Times New Roman" w:hAnsi="Times New Roman" w:eastAsia="方正仿宋_GBK" w:cs="Times New Roman"/>
          <w:kern w:val="2"/>
          <w:sz w:val="32"/>
          <w:szCs w:val="32"/>
          <w:lang w:val="en-US" w:eastAsia="zh-CN" w:bidi="ar-SA"/>
        </w:rPr>
        <w:t>202</w:t>
      </w:r>
      <w:r>
        <w:rPr>
          <w:rStyle w:val="41"/>
          <w:rFonts w:hint="eastAsia" w:eastAsia="方正仿宋_GBK" w:cs="Times New Roman"/>
          <w:kern w:val="2"/>
          <w:sz w:val="32"/>
          <w:szCs w:val="32"/>
          <w:lang w:val="en-US" w:eastAsia="zh-CN" w:bidi="ar-SA"/>
        </w:rPr>
        <w:t>1</w:t>
      </w:r>
      <w:r>
        <w:rPr>
          <w:rStyle w:val="41"/>
          <w:rFonts w:hint="default" w:ascii="Times New Roman" w:hAnsi="Times New Roman" w:eastAsia="方正仿宋_GBK" w:cs="Times New Roman"/>
          <w:kern w:val="2"/>
          <w:sz w:val="32"/>
          <w:szCs w:val="32"/>
          <w:lang w:val="en-US" w:eastAsia="zh-CN" w:bidi="ar-SA"/>
        </w:rPr>
        <w:t>年，财政下达的预算收入总额为</w:t>
      </w:r>
      <w:r>
        <w:rPr>
          <w:rStyle w:val="41"/>
          <w:rFonts w:hint="eastAsia" w:eastAsia="方正仿宋_GBK" w:cs="Times New Roman"/>
          <w:kern w:val="2"/>
          <w:sz w:val="32"/>
          <w:szCs w:val="32"/>
          <w:lang w:val="en-US" w:eastAsia="zh-CN" w:bidi="ar-SA"/>
        </w:rPr>
        <w:t>3877.16</w:t>
      </w:r>
      <w:r>
        <w:rPr>
          <w:rStyle w:val="41"/>
          <w:rFonts w:hint="default" w:ascii="Times New Roman" w:hAnsi="Times New Roman" w:eastAsia="方正仿宋_GBK" w:cs="Times New Roman"/>
          <w:kern w:val="2"/>
          <w:sz w:val="32"/>
          <w:szCs w:val="32"/>
          <w:lang w:val="en-US" w:eastAsia="zh-CN" w:bidi="ar-SA"/>
        </w:rPr>
        <w:t>万元，其中基本支出</w:t>
      </w:r>
      <w:r>
        <w:rPr>
          <w:rStyle w:val="41"/>
          <w:rFonts w:hint="eastAsia" w:eastAsia="方正仿宋_GBK" w:cs="Times New Roman"/>
          <w:kern w:val="2"/>
          <w:sz w:val="32"/>
          <w:szCs w:val="32"/>
          <w:lang w:val="en-US" w:eastAsia="zh-CN" w:bidi="ar-SA"/>
        </w:rPr>
        <w:t>2983.25</w:t>
      </w:r>
      <w:r>
        <w:rPr>
          <w:rStyle w:val="41"/>
          <w:rFonts w:hint="default" w:ascii="Times New Roman" w:hAnsi="Times New Roman" w:eastAsia="方正仿宋_GBK" w:cs="Times New Roman"/>
          <w:kern w:val="2"/>
          <w:sz w:val="32"/>
          <w:szCs w:val="32"/>
          <w:lang w:val="en-US" w:eastAsia="zh-CN" w:bidi="ar-SA"/>
        </w:rPr>
        <w:t>万元，项目支出</w:t>
      </w:r>
      <w:r>
        <w:rPr>
          <w:rStyle w:val="41"/>
          <w:rFonts w:hint="eastAsia" w:eastAsia="方正仿宋_GBK" w:cs="Times New Roman"/>
          <w:kern w:val="2"/>
          <w:sz w:val="32"/>
          <w:szCs w:val="32"/>
          <w:lang w:val="en-US" w:eastAsia="zh-CN" w:bidi="ar-SA"/>
        </w:rPr>
        <w:t>893.91</w:t>
      </w:r>
      <w:r>
        <w:rPr>
          <w:rStyle w:val="41"/>
          <w:rFonts w:hint="default" w:ascii="Times New Roman" w:hAnsi="Times New Roman" w:eastAsia="方正仿宋_GBK" w:cs="Times New Roman"/>
          <w:kern w:val="2"/>
          <w:sz w:val="32"/>
          <w:szCs w:val="32"/>
          <w:lang w:val="en-US" w:eastAsia="zh-CN" w:bidi="ar-SA"/>
        </w:rPr>
        <w:t>万元。基本支出中：工资福利支出</w:t>
      </w:r>
      <w:r>
        <w:rPr>
          <w:rStyle w:val="41"/>
          <w:rFonts w:hint="eastAsia" w:eastAsia="方正仿宋_GBK" w:cs="Times New Roman"/>
          <w:kern w:val="2"/>
          <w:sz w:val="32"/>
          <w:szCs w:val="32"/>
          <w:lang w:val="en-US" w:eastAsia="zh-CN" w:bidi="ar-SA"/>
        </w:rPr>
        <w:t>1804.48</w:t>
      </w:r>
      <w:r>
        <w:rPr>
          <w:rStyle w:val="41"/>
          <w:rFonts w:hint="default" w:ascii="Times New Roman" w:hAnsi="Times New Roman" w:eastAsia="方正仿宋_GBK" w:cs="Times New Roman"/>
          <w:kern w:val="2"/>
          <w:sz w:val="32"/>
          <w:szCs w:val="32"/>
          <w:lang w:val="en-US" w:eastAsia="zh-CN" w:bidi="ar-SA"/>
        </w:rPr>
        <w:t>万元；商品和服务支出</w:t>
      </w:r>
      <w:r>
        <w:rPr>
          <w:rStyle w:val="41"/>
          <w:rFonts w:hint="eastAsia" w:eastAsia="方正仿宋_GBK" w:cs="Times New Roman"/>
          <w:kern w:val="2"/>
          <w:sz w:val="32"/>
          <w:szCs w:val="32"/>
          <w:lang w:val="en-US" w:eastAsia="zh-CN" w:bidi="ar-SA"/>
        </w:rPr>
        <w:t>680.92</w:t>
      </w:r>
      <w:r>
        <w:rPr>
          <w:rStyle w:val="41"/>
          <w:rFonts w:hint="default" w:ascii="Times New Roman" w:hAnsi="Times New Roman" w:eastAsia="方正仿宋_GBK" w:cs="Times New Roman"/>
          <w:kern w:val="2"/>
          <w:sz w:val="32"/>
          <w:szCs w:val="32"/>
          <w:lang w:val="en-US" w:eastAsia="zh-CN" w:bidi="ar-SA"/>
        </w:rPr>
        <w:t>万元；对个人对家庭支出</w:t>
      </w:r>
      <w:r>
        <w:rPr>
          <w:rStyle w:val="41"/>
          <w:rFonts w:hint="eastAsia" w:eastAsia="方正仿宋_GBK" w:cs="Times New Roman"/>
          <w:kern w:val="2"/>
          <w:sz w:val="32"/>
          <w:szCs w:val="32"/>
          <w:lang w:val="en-US" w:eastAsia="zh-CN" w:bidi="ar-SA"/>
        </w:rPr>
        <w:t>383.19</w:t>
      </w:r>
      <w:r>
        <w:rPr>
          <w:rStyle w:val="41"/>
          <w:rFonts w:hint="default" w:ascii="Times New Roman" w:hAnsi="Times New Roman" w:eastAsia="方正仿宋_GBK" w:cs="Times New Roman"/>
          <w:kern w:val="2"/>
          <w:sz w:val="32"/>
          <w:szCs w:val="32"/>
          <w:lang w:val="en-US" w:eastAsia="zh-CN" w:bidi="ar-SA"/>
        </w:rPr>
        <w:t>万元</w:t>
      </w:r>
      <w:r>
        <w:rPr>
          <w:rStyle w:val="41"/>
          <w:rFonts w:hint="eastAsia" w:eastAsia="方正仿宋_GBK" w:cs="Times New Roman"/>
          <w:kern w:val="2"/>
          <w:sz w:val="32"/>
          <w:szCs w:val="32"/>
          <w:lang w:val="en-US" w:eastAsia="zh-CN" w:bidi="ar-SA"/>
        </w:rPr>
        <w:t>；资本性支出114.66万元</w:t>
      </w:r>
      <w:r>
        <w:rPr>
          <w:rStyle w:val="41"/>
          <w:rFonts w:hint="default" w:ascii="Times New Roman" w:hAnsi="Times New Roman" w:eastAsia="方正仿宋_GBK" w:cs="Times New Roman"/>
          <w:kern w:val="2"/>
          <w:sz w:val="32"/>
          <w:szCs w:val="32"/>
          <w:lang w:val="en-US" w:eastAsia="zh-CN" w:bidi="ar-SA"/>
        </w:rPr>
        <w:t>。</w:t>
      </w:r>
    </w:p>
    <w:p>
      <w:pPr>
        <w:keepNext w:val="0"/>
        <w:keepLines w:val="0"/>
        <w:pageBreakBefore w:val="0"/>
        <w:widowControl/>
        <w:kinsoku/>
        <w:wordWrap/>
        <w:overflowPunct/>
        <w:topLinePunct w:val="0"/>
        <w:autoSpaceDE/>
        <w:autoSpaceDN/>
        <w:bidi w:val="0"/>
        <w:adjustRightInd/>
        <w:snapToGrid/>
        <w:spacing w:line="576" w:lineRule="exact"/>
        <w:ind w:firstLine="600"/>
        <w:jc w:val="both"/>
        <w:textAlignment w:val="baseline"/>
        <w:rPr>
          <w:rStyle w:val="41"/>
          <w:rFonts w:hint="eastAsia" w:ascii="方正楷体_GBK" w:hAnsi="方正楷体_GBK" w:eastAsia="方正楷体_GBK" w:cs="方正楷体_GBK"/>
          <w:b/>
          <w:bCs/>
          <w:kern w:val="2"/>
          <w:sz w:val="32"/>
          <w:szCs w:val="32"/>
          <w:lang w:val="en-US" w:eastAsia="zh-CN" w:bidi="ar-SA"/>
        </w:rPr>
      </w:pPr>
      <w:r>
        <w:rPr>
          <w:rStyle w:val="41"/>
          <w:rFonts w:hint="eastAsia" w:ascii="方正楷体_GBK" w:hAnsi="方正楷体_GBK" w:eastAsia="方正楷体_GBK" w:cs="方正楷体_GBK"/>
          <w:b/>
          <w:bCs/>
          <w:kern w:val="2"/>
          <w:sz w:val="32"/>
          <w:szCs w:val="32"/>
          <w:lang w:val="en-US" w:eastAsia="zh-CN" w:bidi="ar-SA"/>
        </w:rPr>
        <w:t>（二）机关财政资金支出总体情况</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baseline"/>
        <w:rPr>
          <w:rStyle w:val="41"/>
          <w:rFonts w:hint="default" w:ascii="Times New Roman" w:hAnsi="Times New Roman" w:eastAsia="方正仿宋_GBK" w:cs="Times New Roman"/>
          <w:kern w:val="2"/>
          <w:sz w:val="32"/>
          <w:szCs w:val="32"/>
          <w:lang w:val="en-US" w:eastAsia="zh-CN" w:bidi="ar-SA"/>
        </w:rPr>
      </w:pPr>
      <w:r>
        <w:rPr>
          <w:rStyle w:val="41"/>
          <w:rFonts w:hint="default" w:ascii="Times New Roman" w:hAnsi="Times New Roman" w:eastAsia="方正仿宋_GBK" w:cs="Times New Roman"/>
          <w:kern w:val="2"/>
          <w:sz w:val="32"/>
          <w:szCs w:val="32"/>
          <w:lang w:val="en-US" w:eastAsia="zh-CN" w:bidi="ar-SA"/>
        </w:rPr>
        <w:t>202</w:t>
      </w:r>
      <w:r>
        <w:rPr>
          <w:rStyle w:val="41"/>
          <w:rFonts w:hint="eastAsia" w:eastAsia="方正仿宋_GBK" w:cs="Times New Roman"/>
          <w:kern w:val="2"/>
          <w:sz w:val="32"/>
          <w:szCs w:val="32"/>
          <w:lang w:val="en-US" w:eastAsia="zh-CN" w:bidi="ar-SA"/>
        </w:rPr>
        <w:t>1</w:t>
      </w:r>
      <w:r>
        <w:rPr>
          <w:rStyle w:val="41"/>
          <w:rFonts w:hint="default" w:ascii="Times New Roman" w:hAnsi="Times New Roman" w:eastAsia="方正仿宋_GBK" w:cs="Times New Roman"/>
          <w:kern w:val="2"/>
          <w:sz w:val="32"/>
          <w:szCs w:val="32"/>
          <w:lang w:val="en-US" w:eastAsia="zh-CN" w:bidi="ar-SA"/>
        </w:rPr>
        <w:t>年，支出决算总额为</w:t>
      </w:r>
      <w:r>
        <w:rPr>
          <w:rStyle w:val="41"/>
          <w:rFonts w:hint="eastAsia" w:eastAsia="方正仿宋_GBK" w:cs="Times New Roman"/>
          <w:kern w:val="2"/>
          <w:sz w:val="32"/>
          <w:szCs w:val="32"/>
          <w:lang w:val="en-US" w:eastAsia="zh-CN" w:bidi="ar-SA"/>
        </w:rPr>
        <w:t>3877.16</w:t>
      </w:r>
      <w:r>
        <w:rPr>
          <w:rStyle w:val="41"/>
          <w:rFonts w:hint="default" w:ascii="Times New Roman" w:hAnsi="Times New Roman" w:eastAsia="方正仿宋_GBK" w:cs="Times New Roman"/>
          <w:kern w:val="2"/>
          <w:sz w:val="32"/>
          <w:szCs w:val="32"/>
          <w:lang w:val="en-US" w:eastAsia="zh-CN" w:bidi="ar-SA"/>
        </w:rPr>
        <w:t>万元，其中基本支出</w:t>
      </w:r>
      <w:r>
        <w:rPr>
          <w:rStyle w:val="41"/>
          <w:rFonts w:hint="eastAsia" w:eastAsia="方正仿宋_GBK" w:cs="Times New Roman"/>
          <w:kern w:val="2"/>
          <w:sz w:val="32"/>
          <w:szCs w:val="32"/>
          <w:lang w:val="en-US" w:eastAsia="zh-CN" w:bidi="ar-SA"/>
        </w:rPr>
        <w:t>2983.25</w:t>
      </w:r>
      <w:r>
        <w:rPr>
          <w:rStyle w:val="41"/>
          <w:rFonts w:hint="default" w:ascii="Times New Roman" w:hAnsi="Times New Roman" w:eastAsia="方正仿宋_GBK" w:cs="Times New Roman"/>
          <w:kern w:val="2"/>
          <w:sz w:val="32"/>
          <w:szCs w:val="32"/>
          <w:lang w:val="en-US" w:eastAsia="zh-CN" w:bidi="ar-SA"/>
        </w:rPr>
        <w:t>万元，占本年支出合计的</w:t>
      </w:r>
      <w:r>
        <w:rPr>
          <w:rStyle w:val="41"/>
          <w:rFonts w:hint="eastAsia" w:eastAsia="方正仿宋_GBK" w:cs="Times New Roman"/>
          <w:kern w:val="2"/>
          <w:sz w:val="32"/>
          <w:szCs w:val="32"/>
          <w:lang w:val="en-US" w:eastAsia="zh-CN" w:bidi="ar-SA"/>
        </w:rPr>
        <w:t>76.94</w:t>
      </w:r>
      <w:r>
        <w:rPr>
          <w:rStyle w:val="41"/>
          <w:rFonts w:hint="default" w:ascii="Times New Roman" w:hAnsi="Times New Roman" w:eastAsia="方正仿宋_GBK" w:cs="Times New Roman"/>
          <w:kern w:val="2"/>
          <w:sz w:val="32"/>
          <w:szCs w:val="32"/>
          <w:lang w:val="en-US" w:eastAsia="zh-CN" w:bidi="ar-SA"/>
        </w:rPr>
        <w:t>%，项目支出</w:t>
      </w:r>
      <w:r>
        <w:rPr>
          <w:rStyle w:val="41"/>
          <w:rFonts w:hint="eastAsia" w:eastAsia="方正仿宋_GBK" w:cs="Times New Roman"/>
          <w:kern w:val="2"/>
          <w:sz w:val="32"/>
          <w:szCs w:val="32"/>
          <w:lang w:val="en-US" w:eastAsia="zh-CN" w:bidi="ar-SA"/>
        </w:rPr>
        <w:t>893.91</w:t>
      </w:r>
      <w:r>
        <w:rPr>
          <w:rStyle w:val="41"/>
          <w:rFonts w:hint="default" w:ascii="Times New Roman" w:hAnsi="Times New Roman" w:eastAsia="方正仿宋_GBK" w:cs="Times New Roman"/>
          <w:kern w:val="2"/>
          <w:sz w:val="32"/>
          <w:szCs w:val="32"/>
          <w:lang w:val="en-US" w:eastAsia="zh-CN" w:bidi="ar-SA"/>
        </w:rPr>
        <w:t>万元，占本年支出合计的</w:t>
      </w:r>
      <w:r>
        <w:rPr>
          <w:rStyle w:val="41"/>
          <w:rFonts w:hint="eastAsia" w:eastAsia="方正仿宋_GBK" w:cs="Times New Roman"/>
          <w:kern w:val="2"/>
          <w:sz w:val="32"/>
          <w:szCs w:val="32"/>
          <w:lang w:val="en-US" w:eastAsia="zh-CN" w:bidi="ar-SA"/>
        </w:rPr>
        <w:t>23.06</w:t>
      </w:r>
      <w:r>
        <w:rPr>
          <w:rStyle w:val="41"/>
          <w:rFonts w:hint="default" w:ascii="Times New Roman" w:hAnsi="Times New Roman" w:eastAsia="方正仿宋_GBK" w:cs="Times New Roman"/>
          <w:kern w:val="2"/>
          <w:sz w:val="32"/>
          <w:szCs w:val="32"/>
          <w:lang w:val="en-US" w:eastAsia="zh-CN" w:bidi="ar-SA"/>
        </w:rPr>
        <w:t>%。</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baseline"/>
        <w:rPr>
          <w:rStyle w:val="41"/>
          <w:rFonts w:hint="eastAsia" w:ascii="方正黑体_GBK" w:hAnsi="方正黑体_GBK" w:eastAsia="方正黑体_GBK" w:cs="方正黑体_GBK"/>
          <w:kern w:val="2"/>
          <w:sz w:val="32"/>
          <w:szCs w:val="32"/>
          <w:lang w:val="en-US" w:eastAsia="zh-CN" w:bidi="ar-SA"/>
        </w:rPr>
      </w:pPr>
      <w:r>
        <w:rPr>
          <w:rStyle w:val="41"/>
          <w:rFonts w:hint="eastAsia" w:ascii="方正黑体_GBK" w:hAnsi="方正黑体_GBK" w:eastAsia="方正黑体_GBK" w:cs="方正黑体_GBK"/>
          <w:kern w:val="2"/>
          <w:sz w:val="32"/>
          <w:szCs w:val="32"/>
          <w:lang w:val="en-US" w:eastAsia="zh-CN" w:bidi="ar-SA"/>
        </w:rPr>
        <w:t>三、机关整体预算绩效管理情况</w:t>
      </w:r>
    </w:p>
    <w:p>
      <w:pPr>
        <w:keepNext w:val="0"/>
        <w:keepLines w:val="0"/>
        <w:pageBreakBefore w:val="0"/>
        <w:widowControl/>
        <w:kinsoku/>
        <w:wordWrap/>
        <w:overflowPunct/>
        <w:topLinePunct w:val="0"/>
        <w:autoSpaceDE/>
        <w:autoSpaceDN/>
        <w:bidi w:val="0"/>
        <w:adjustRightInd/>
        <w:snapToGrid/>
        <w:spacing w:line="576" w:lineRule="exact"/>
        <w:ind w:firstLine="482" w:firstLineChars="150"/>
        <w:jc w:val="both"/>
        <w:textAlignment w:val="baseline"/>
        <w:rPr>
          <w:rStyle w:val="41"/>
          <w:rFonts w:hint="eastAsia" w:ascii="方正楷体_GBK" w:hAnsi="方正楷体_GBK" w:eastAsia="方正楷体_GBK" w:cs="方正楷体_GBK"/>
          <w:b/>
          <w:bCs/>
          <w:kern w:val="2"/>
          <w:sz w:val="32"/>
          <w:szCs w:val="32"/>
          <w:lang w:val="en-US" w:eastAsia="zh-CN" w:bidi="ar-SA"/>
        </w:rPr>
      </w:pPr>
      <w:r>
        <w:rPr>
          <w:rStyle w:val="41"/>
          <w:rFonts w:hint="eastAsia" w:ascii="方正楷体_GBK" w:hAnsi="方正楷体_GBK" w:eastAsia="方正楷体_GBK" w:cs="方正楷体_GBK"/>
          <w:b/>
          <w:bCs/>
          <w:kern w:val="2"/>
          <w:sz w:val="32"/>
          <w:szCs w:val="32"/>
          <w:lang w:val="en-US" w:eastAsia="zh-CN" w:bidi="ar-SA"/>
        </w:rPr>
        <w:t>（一）预算执行管理情况</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baseline"/>
        <w:rPr>
          <w:rStyle w:val="41"/>
          <w:rFonts w:hint="default" w:ascii="Times New Roman" w:hAnsi="Times New Roman" w:eastAsia="方正仿宋_GBK" w:cs="Times New Roman"/>
          <w:b w:val="0"/>
          <w:bCs w:val="0"/>
          <w:kern w:val="2"/>
          <w:sz w:val="32"/>
          <w:szCs w:val="32"/>
          <w:lang w:val="en-US" w:eastAsia="zh-CN" w:bidi="ar-SA"/>
        </w:rPr>
      </w:pPr>
      <w:r>
        <w:rPr>
          <w:rStyle w:val="41"/>
          <w:rFonts w:hint="default" w:ascii="Times New Roman" w:hAnsi="Times New Roman" w:eastAsia="方正仿宋_GBK" w:cs="Times New Roman"/>
          <w:b w:val="0"/>
          <w:bCs w:val="0"/>
          <w:kern w:val="2"/>
          <w:sz w:val="32"/>
          <w:szCs w:val="32"/>
          <w:lang w:val="en-US" w:eastAsia="zh-CN" w:bidi="ar-SA"/>
        </w:rPr>
        <w:t>202</w:t>
      </w:r>
      <w:r>
        <w:rPr>
          <w:rStyle w:val="41"/>
          <w:rFonts w:hint="eastAsia" w:eastAsia="方正仿宋_GBK" w:cs="Times New Roman"/>
          <w:b w:val="0"/>
          <w:bCs w:val="0"/>
          <w:kern w:val="2"/>
          <w:sz w:val="32"/>
          <w:szCs w:val="32"/>
          <w:lang w:val="en-US" w:eastAsia="zh-CN" w:bidi="ar-SA"/>
        </w:rPr>
        <w:t>1</w:t>
      </w:r>
      <w:r>
        <w:rPr>
          <w:rStyle w:val="41"/>
          <w:rFonts w:hint="default" w:ascii="Times New Roman" w:hAnsi="Times New Roman" w:eastAsia="方正仿宋_GBK" w:cs="Times New Roman"/>
          <w:b w:val="0"/>
          <w:bCs w:val="0"/>
          <w:kern w:val="2"/>
          <w:sz w:val="32"/>
          <w:szCs w:val="32"/>
          <w:lang w:val="en-US" w:eastAsia="zh-CN" w:bidi="ar-SA"/>
        </w:rPr>
        <w:t>年部门预算执行情况</w:t>
      </w:r>
    </w:p>
    <w:p>
      <w:pPr>
        <w:keepNext w:val="0"/>
        <w:keepLines w:val="0"/>
        <w:pageBreakBefore w:val="0"/>
        <w:widowControl/>
        <w:kinsoku/>
        <w:wordWrap/>
        <w:overflowPunct/>
        <w:topLinePunct w:val="0"/>
        <w:autoSpaceDE/>
        <w:autoSpaceDN/>
        <w:bidi w:val="0"/>
        <w:adjustRightInd/>
        <w:snapToGrid/>
        <w:spacing w:line="576" w:lineRule="exact"/>
        <w:ind w:firstLine="600"/>
        <w:jc w:val="both"/>
        <w:textAlignment w:val="baseline"/>
        <w:rPr>
          <w:rStyle w:val="41"/>
          <w:rFonts w:hint="default" w:ascii="Times New Roman" w:hAnsi="Times New Roman" w:eastAsia="方正仿宋_GBK" w:cs="Times New Roman"/>
          <w:b w:val="0"/>
          <w:bCs w:val="0"/>
          <w:kern w:val="2"/>
          <w:sz w:val="32"/>
          <w:szCs w:val="32"/>
          <w:lang w:val="en-US" w:eastAsia="zh-CN" w:bidi="ar-SA"/>
        </w:rPr>
      </w:pPr>
      <w:r>
        <w:rPr>
          <w:rStyle w:val="41"/>
          <w:rFonts w:hint="default" w:ascii="Times New Roman" w:hAnsi="Times New Roman" w:eastAsia="方正仿宋_GBK" w:cs="Times New Roman"/>
          <w:b w:val="0"/>
          <w:bCs w:val="0"/>
          <w:kern w:val="2"/>
          <w:sz w:val="32"/>
          <w:szCs w:val="32"/>
          <w:lang w:val="en-US" w:eastAsia="zh-CN" w:bidi="ar-SA"/>
        </w:rPr>
        <w:t>（1）一般公共预算财政拨款支出决算总体情况</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Style w:val="21"/>
          <w:rFonts w:hint="default" w:ascii="Times New Roman" w:hAnsi="Times New Roman" w:eastAsia="方正仿宋_GBK" w:cs="Times New Roman"/>
          <w:b w:val="0"/>
          <w:bCs w:val="0"/>
          <w:sz w:val="32"/>
          <w:szCs w:val="32"/>
          <w:shd w:val="clear" w:color="auto" w:fill="FFFFFF"/>
        </w:rPr>
      </w:pPr>
      <w:r>
        <w:rPr>
          <w:rStyle w:val="41"/>
          <w:rFonts w:hint="default" w:ascii="Times New Roman" w:hAnsi="Times New Roman" w:eastAsia="方正仿宋_GBK" w:cs="Times New Roman"/>
          <w:kern w:val="2"/>
          <w:sz w:val="32"/>
          <w:szCs w:val="32"/>
          <w:lang w:val="en-US" w:eastAsia="zh-CN" w:bidi="ar-SA"/>
        </w:rPr>
        <w:t>阿坝州人大常委会办公室202</w:t>
      </w:r>
      <w:r>
        <w:rPr>
          <w:rStyle w:val="41"/>
          <w:rFonts w:hint="eastAsia" w:eastAsia="方正仿宋_GBK" w:cs="Times New Roman"/>
          <w:kern w:val="2"/>
          <w:sz w:val="32"/>
          <w:szCs w:val="32"/>
          <w:lang w:val="en-US" w:eastAsia="zh-CN" w:bidi="ar-SA"/>
        </w:rPr>
        <w:t>1</w:t>
      </w:r>
      <w:r>
        <w:rPr>
          <w:rStyle w:val="41"/>
          <w:rFonts w:hint="default" w:ascii="Times New Roman" w:hAnsi="Times New Roman" w:eastAsia="方正仿宋_GBK" w:cs="Times New Roman"/>
          <w:kern w:val="2"/>
          <w:sz w:val="32"/>
          <w:szCs w:val="32"/>
          <w:lang w:val="en-US" w:eastAsia="zh-CN" w:bidi="ar-SA"/>
        </w:rPr>
        <w:t>年度一般公共预算财政拨款支出</w:t>
      </w:r>
      <w:r>
        <w:rPr>
          <w:rStyle w:val="41"/>
          <w:rFonts w:hint="eastAsia" w:eastAsia="方正仿宋_GBK" w:cs="Times New Roman"/>
          <w:kern w:val="2"/>
          <w:sz w:val="32"/>
          <w:szCs w:val="32"/>
          <w:lang w:val="en-US" w:eastAsia="zh-CN" w:bidi="ar-SA"/>
        </w:rPr>
        <w:t>3877.16</w:t>
      </w:r>
      <w:r>
        <w:rPr>
          <w:rStyle w:val="41"/>
          <w:rFonts w:hint="default" w:ascii="Times New Roman" w:hAnsi="Times New Roman" w:eastAsia="方正仿宋_GBK" w:cs="Times New Roman"/>
          <w:kern w:val="2"/>
          <w:sz w:val="32"/>
          <w:szCs w:val="32"/>
          <w:lang w:val="en-US" w:eastAsia="zh-CN" w:bidi="ar-SA"/>
        </w:rPr>
        <w:t>万元，占本年支出合计的100%。与20</w:t>
      </w:r>
      <w:r>
        <w:rPr>
          <w:rStyle w:val="41"/>
          <w:rFonts w:hint="eastAsia" w:eastAsia="方正仿宋_GBK" w:cs="Times New Roman"/>
          <w:kern w:val="2"/>
          <w:sz w:val="32"/>
          <w:szCs w:val="32"/>
          <w:lang w:val="en-US" w:eastAsia="zh-CN" w:bidi="ar-SA"/>
        </w:rPr>
        <w:t>20</w:t>
      </w:r>
      <w:r>
        <w:rPr>
          <w:rStyle w:val="41"/>
          <w:rFonts w:hint="default" w:ascii="Times New Roman" w:hAnsi="Times New Roman" w:eastAsia="方正仿宋_GBK" w:cs="Times New Roman"/>
          <w:kern w:val="2"/>
          <w:sz w:val="32"/>
          <w:szCs w:val="32"/>
          <w:lang w:val="en-US" w:eastAsia="zh-CN" w:bidi="ar-SA"/>
        </w:rPr>
        <w:t>年度一般公共预算财政拨款支出2,819.60万元相比，一般公共预算财政拨款</w:t>
      </w:r>
      <w:r>
        <w:rPr>
          <w:rStyle w:val="41"/>
          <w:rFonts w:hint="eastAsia" w:eastAsia="方正仿宋_GBK" w:cs="Times New Roman"/>
          <w:kern w:val="2"/>
          <w:sz w:val="32"/>
          <w:szCs w:val="32"/>
          <w:lang w:val="en-US" w:eastAsia="zh-CN" w:bidi="ar-SA"/>
        </w:rPr>
        <w:t>增加1057.56</w:t>
      </w:r>
      <w:r>
        <w:rPr>
          <w:rStyle w:val="41"/>
          <w:rFonts w:hint="default" w:ascii="Times New Roman" w:hAnsi="Times New Roman" w:eastAsia="方正仿宋_GBK" w:cs="Times New Roman"/>
          <w:kern w:val="2"/>
          <w:sz w:val="32"/>
          <w:szCs w:val="32"/>
          <w:lang w:val="en-US" w:eastAsia="zh-CN" w:bidi="ar-SA"/>
        </w:rPr>
        <w:t>万元，</w:t>
      </w:r>
      <w:r>
        <w:rPr>
          <w:rStyle w:val="41"/>
          <w:rFonts w:hint="eastAsia" w:eastAsia="方正仿宋_GBK" w:cs="Times New Roman"/>
          <w:kern w:val="2"/>
          <w:sz w:val="32"/>
          <w:szCs w:val="32"/>
          <w:lang w:val="en-US" w:eastAsia="zh-CN" w:bidi="ar-SA"/>
        </w:rPr>
        <w:t>增涨37.51</w:t>
      </w:r>
      <w:bookmarkStart w:id="157" w:name="_GoBack"/>
      <w:bookmarkEnd w:id="157"/>
      <w:r>
        <w:rPr>
          <w:rStyle w:val="41"/>
          <w:rFonts w:hint="default" w:ascii="Times New Roman" w:hAnsi="Times New Roman" w:eastAsia="方正仿宋_GBK" w:cs="Times New Roman"/>
          <w:kern w:val="2"/>
          <w:sz w:val="32"/>
          <w:szCs w:val="32"/>
          <w:lang w:val="en-US" w:eastAsia="zh-CN" w:bidi="ar-SA"/>
        </w:rPr>
        <w:t>%，</w:t>
      </w:r>
      <w:r>
        <w:rPr>
          <w:rStyle w:val="41"/>
          <w:rFonts w:hint="eastAsia" w:eastAsia="方正仿宋_GBK" w:cs="Times New Roman"/>
          <w:kern w:val="2"/>
          <w:sz w:val="32"/>
          <w:szCs w:val="32"/>
          <w:lang w:val="en-US" w:eastAsia="zh-CN" w:bidi="ar-SA"/>
        </w:rPr>
        <w:t>增涨</w:t>
      </w:r>
      <w:r>
        <w:rPr>
          <w:rFonts w:hint="default" w:ascii="Times New Roman" w:hAnsi="Times New Roman" w:eastAsia="方正仿宋_GBK" w:cs="Times New Roman"/>
          <w:color w:val="000000"/>
          <w:sz w:val="32"/>
          <w:szCs w:val="32"/>
        </w:rPr>
        <w:t>主要原因为</w:t>
      </w:r>
      <w:r>
        <w:rPr>
          <w:rFonts w:hint="default" w:ascii="Times New Roman" w:hAnsi="Times New Roman" w:eastAsia="方正仿宋_GBK" w:cs="Times New Roman"/>
          <w:color w:val="000000"/>
          <w:sz w:val="32"/>
          <w:szCs w:val="32"/>
          <w:lang w:eastAsia="zh-CN"/>
        </w:rPr>
        <w:t>：</w:t>
      </w:r>
      <w:r>
        <w:rPr>
          <w:rStyle w:val="21"/>
          <w:rFonts w:hint="default" w:ascii="Times New Roman" w:hAnsi="Times New Roman" w:eastAsia="方正仿宋_GBK" w:cs="Times New Roman"/>
          <w:b w:val="0"/>
          <w:bCs w:val="0"/>
          <w:sz w:val="32"/>
          <w:szCs w:val="32"/>
          <w:shd w:val="clear" w:color="auto" w:fill="FFFFFF"/>
        </w:rPr>
        <w:t>原因</w:t>
      </w:r>
      <w:r>
        <w:rPr>
          <w:rStyle w:val="21"/>
          <w:rFonts w:hint="eastAsia" w:eastAsia="方正仿宋_GBK" w:cs="Times New Roman"/>
          <w:b w:val="0"/>
          <w:bCs w:val="0"/>
          <w:sz w:val="32"/>
          <w:szCs w:val="32"/>
          <w:shd w:val="clear" w:color="auto" w:fill="FFFFFF"/>
          <w:lang w:val="en-US" w:eastAsia="zh-CN"/>
        </w:rPr>
        <w:t>政策调资，为更好服务于人代会和常委会，机关更新2辆公务用车，五楼会议室维修改造项目等公用经费增加</w:t>
      </w:r>
      <w:r>
        <w:rPr>
          <w:rStyle w:val="21"/>
          <w:rFonts w:hint="default" w:ascii="Times New Roman" w:hAnsi="Times New Roman" w:eastAsia="方正仿宋_GBK" w:cs="Times New Roman"/>
          <w:b w:val="0"/>
          <w:bCs w:val="0"/>
          <w:sz w:val="32"/>
          <w:szCs w:val="32"/>
          <w:shd w:val="clear" w:color="auto" w:fill="FFFFFF"/>
        </w:rPr>
        <w:t>。</w:t>
      </w:r>
    </w:p>
    <w:p>
      <w:pPr>
        <w:keepNext w:val="0"/>
        <w:keepLines w:val="0"/>
        <w:pageBreakBefore w:val="0"/>
        <w:widowControl/>
        <w:kinsoku/>
        <w:wordWrap/>
        <w:overflowPunct/>
        <w:topLinePunct w:val="0"/>
        <w:autoSpaceDE/>
        <w:autoSpaceDN/>
        <w:bidi w:val="0"/>
        <w:adjustRightInd/>
        <w:snapToGrid/>
        <w:spacing w:line="576" w:lineRule="exact"/>
        <w:ind w:firstLine="600"/>
        <w:jc w:val="both"/>
        <w:textAlignment w:val="baseline"/>
        <w:rPr>
          <w:rStyle w:val="41"/>
          <w:rFonts w:hint="default" w:ascii="Times New Roman" w:hAnsi="Times New Roman" w:eastAsia="方正仿宋_GBK" w:cs="Times New Roman"/>
          <w:b w:val="0"/>
          <w:bCs w:val="0"/>
          <w:kern w:val="2"/>
          <w:sz w:val="32"/>
          <w:szCs w:val="32"/>
          <w:lang w:val="en-US" w:eastAsia="zh-CN" w:bidi="ar-SA"/>
        </w:rPr>
      </w:pPr>
      <w:r>
        <w:rPr>
          <w:rStyle w:val="41"/>
          <w:rFonts w:hint="default" w:ascii="Times New Roman" w:hAnsi="Times New Roman" w:eastAsia="方正仿宋_GBK" w:cs="Times New Roman"/>
          <w:b w:val="0"/>
          <w:bCs w:val="0"/>
          <w:kern w:val="2"/>
          <w:sz w:val="32"/>
          <w:szCs w:val="32"/>
          <w:lang w:val="en-US" w:eastAsia="zh-CN" w:bidi="ar-SA"/>
        </w:rPr>
        <w:t>（2）一般公共预算财政拨款支出决算结构情况</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Style w:val="21"/>
          <w:rFonts w:hint="default" w:ascii="Times New Roman" w:hAnsi="Times New Roman" w:eastAsia="方正仿宋_GBK" w:cs="Times New Roman"/>
          <w:b w:val="0"/>
          <w:bCs w:val="0"/>
          <w:sz w:val="32"/>
          <w:szCs w:val="32"/>
          <w:shd w:val="clear" w:color="auto" w:fill="FFFFFF"/>
        </w:rPr>
      </w:pPr>
      <w:r>
        <w:rPr>
          <w:rStyle w:val="41"/>
          <w:rFonts w:hint="default" w:ascii="Times New Roman" w:hAnsi="Times New Roman" w:eastAsia="方正仿宋_GBK" w:cs="Times New Roman"/>
          <w:kern w:val="2"/>
          <w:sz w:val="32"/>
          <w:szCs w:val="32"/>
          <w:lang w:val="en-US" w:eastAsia="zh-CN" w:bidi="ar-SA"/>
        </w:rPr>
        <w:t>阿坝州人大常委会办公室202</w:t>
      </w:r>
      <w:r>
        <w:rPr>
          <w:rStyle w:val="41"/>
          <w:rFonts w:hint="eastAsia" w:eastAsia="方正仿宋_GBK" w:cs="Times New Roman"/>
          <w:kern w:val="2"/>
          <w:sz w:val="32"/>
          <w:szCs w:val="32"/>
          <w:lang w:val="en-US" w:eastAsia="zh-CN" w:bidi="ar-SA"/>
        </w:rPr>
        <w:t>1</w:t>
      </w:r>
      <w:r>
        <w:rPr>
          <w:rStyle w:val="41"/>
          <w:rFonts w:hint="default" w:ascii="Times New Roman" w:hAnsi="Times New Roman" w:eastAsia="方正仿宋_GBK" w:cs="Times New Roman"/>
          <w:kern w:val="2"/>
          <w:sz w:val="32"/>
          <w:szCs w:val="32"/>
          <w:lang w:val="en-US" w:eastAsia="zh-CN" w:bidi="ar-SA"/>
        </w:rPr>
        <w:t>年一般公共预算财政拨款支出</w:t>
      </w:r>
      <w:r>
        <w:rPr>
          <w:rStyle w:val="41"/>
          <w:rFonts w:hint="eastAsia" w:eastAsia="方正仿宋_GBK" w:cs="Times New Roman"/>
          <w:kern w:val="2"/>
          <w:sz w:val="32"/>
          <w:szCs w:val="32"/>
          <w:lang w:val="en-US" w:eastAsia="zh-CN" w:bidi="ar-SA"/>
        </w:rPr>
        <w:t>3877.16</w:t>
      </w:r>
      <w:r>
        <w:rPr>
          <w:rStyle w:val="41"/>
          <w:rFonts w:hint="default" w:ascii="Times New Roman" w:hAnsi="Times New Roman" w:eastAsia="方正仿宋_GBK" w:cs="Times New Roman"/>
          <w:kern w:val="2"/>
          <w:sz w:val="32"/>
          <w:szCs w:val="32"/>
          <w:lang w:val="en-US" w:eastAsia="zh-CN" w:bidi="ar-SA"/>
        </w:rPr>
        <w:t>万元，主要用于以下方面:一般公共服务支出</w:t>
      </w:r>
      <w:r>
        <w:rPr>
          <w:rStyle w:val="41"/>
          <w:rFonts w:hint="eastAsia" w:eastAsia="方正仿宋_GBK" w:cs="Times New Roman"/>
          <w:kern w:val="2"/>
          <w:sz w:val="32"/>
          <w:szCs w:val="32"/>
          <w:lang w:val="en-US" w:eastAsia="zh-CN" w:bidi="ar-SA"/>
        </w:rPr>
        <w:t>3432.94</w:t>
      </w:r>
      <w:r>
        <w:rPr>
          <w:rStyle w:val="41"/>
          <w:rFonts w:hint="default" w:ascii="Times New Roman" w:hAnsi="Times New Roman" w:eastAsia="方正仿宋_GBK" w:cs="Times New Roman"/>
          <w:kern w:val="2"/>
          <w:sz w:val="32"/>
          <w:szCs w:val="32"/>
          <w:lang w:val="en-US" w:eastAsia="zh-CN" w:bidi="ar-SA"/>
        </w:rPr>
        <w:t>万元，占</w:t>
      </w:r>
      <w:r>
        <w:rPr>
          <w:rStyle w:val="41"/>
          <w:rFonts w:hint="eastAsia" w:eastAsia="方正仿宋_GBK" w:cs="Times New Roman"/>
          <w:kern w:val="2"/>
          <w:sz w:val="32"/>
          <w:szCs w:val="32"/>
          <w:lang w:val="en-US" w:eastAsia="zh-CN" w:bidi="ar-SA"/>
        </w:rPr>
        <w:t>88.54</w:t>
      </w:r>
      <w:r>
        <w:rPr>
          <w:rStyle w:val="41"/>
          <w:rFonts w:hint="default" w:ascii="Times New Roman" w:hAnsi="Times New Roman" w:eastAsia="方正仿宋_GBK" w:cs="Times New Roman"/>
          <w:kern w:val="2"/>
          <w:sz w:val="32"/>
          <w:szCs w:val="32"/>
          <w:lang w:val="en-US" w:eastAsia="zh-CN" w:bidi="ar-SA"/>
        </w:rPr>
        <w:t>%，完成预算的97.16%；</w:t>
      </w:r>
      <w:r>
        <w:rPr>
          <w:rStyle w:val="41"/>
          <w:rFonts w:hint="eastAsia" w:eastAsia="方正仿宋_GBK" w:cs="Times New Roman"/>
          <w:kern w:val="2"/>
          <w:sz w:val="32"/>
          <w:szCs w:val="32"/>
          <w:lang w:val="en-US" w:eastAsia="zh-CN" w:bidi="ar-SA"/>
        </w:rPr>
        <w:t>教育支出为1.50万元，占比0.04%；</w:t>
      </w:r>
      <w:r>
        <w:rPr>
          <w:rStyle w:val="41"/>
          <w:rFonts w:hint="default" w:ascii="Times New Roman" w:hAnsi="Times New Roman" w:eastAsia="方正仿宋_GBK" w:cs="Times New Roman"/>
          <w:kern w:val="2"/>
          <w:sz w:val="32"/>
          <w:szCs w:val="32"/>
          <w:lang w:val="en-US" w:eastAsia="zh-CN" w:bidi="ar-SA"/>
        </w:rPr>
        <w:t>社会保障和就业支出</w:t>
      </w:r>
      <w:r>
        <w:rPr>
          <w:rStyle w:val="41"/>
          <w:rFonts w:hint="eastAsia" w:eastAsia="方正仿宋_GBK" w:cs="Times New Roman"/>
          <w:kern w:val="2"/>
          <w:sz w:val="32"/>
          <w:szCs w:val="32"/>
          <w:lang w:val="en-US" w:eastAsia="zh-CN" w:bidi="ar-SA"/>
        </w:rPr>
        <w:t>203.68</w:t>
      </w:r>
      <w:r>
        <w:rPr>
          <w:rStyle w:val="41"/>
          <w:rFonts w:hint="default" w:ascii="Times New Roman" w:hAnsi="Times New Roman" w:eastAsia="方正仿宋_GBK" w:cs="Times New Roman"/>
          <w:kern w:val="2"/>
          <w:sz w:val="32"/>
          <w:szCs w:val="32"/>
          <w:lang w:val="en-US" w:eastAsia="zh-CN" w:bidi="ar-SA"/>
        </w:rPr>
        <w:t>万元，占</w:t>
      </w:r>
      <w:r>
        <w:rPr>
          <w:rStyle w:val="41"/>
          <w:rFonts w:hint="eastAsia" w:eastAsia="方正仿宋_GBK" w:cs="Times New Roman"/>
          <w:kern w:val="2"/>
          <w:sz w:val="32"/>
          <w:szCs w:val="32"/>
          <w:lang w:val="en-US" w:eastAsia="zh-CN" w:bidi="ar-SA"/>
        </w:rPr>
        <w:t>5.25</w:t>
      </w:r>
      <w:r>
        <w:rPr>
          <w:rStyle w:val="41"/>
          <w:rFonts w:hint="default" w:ascii="Times New Roman" w:hAnsi="Times New Roman" w:eastAsia="方正仿宋_GBK" w:cs="Times New Roman"/>
          <w:kern w:val="2"/>
          <w:sz w:val="32"/>
          <w:szCs w:val="32"/>
          <w:lang w:val="en-US" w:eastAsia="zh-CN" w:bidi="ar-SA"/>
        </w:rPr>
        <w:t>%，完成预算的100%；医疗卫生支出</w:t>
      </w:r>
      <w:r>
        <w:rPr>
          <w:rStyle w:val="41"/>
          <w:rFonts w:hint="eastAsia" w:eastAsia="方正仿宋_GBK" w:cs="Times New Roman"/>
          <w:kern w:val="2"/>
          <w:sz w:val="32"/>
          <w:szCs w:val="32"/>
          <w:lang w:val="en-US" w:eastAsia="zh-CN" w:bidi="ar-SA"/>
        </w:rPr>
        <w:t>93.91</w:t>
      </w:r>
      <w:r>
        <w:rPr>
          <w:rStyle w:val="41"/>
          <w:rFonts w:hint="default" w:ascii="Times New Roman" w:hAnsi="Times New Roman" w:eastAsia="方正仿宋_GBK" w:cs="Times New Roman"/>
          <w:kern w:val="2"/>
          <w:sz w:val="32"/>
          <w:szCs w:val="32"/>
          <w:lang w:val="en-US" w:eastAsia="zh-CN" w:bidi="ar-SA"/>
        </w:rPr>
        <w:t>万元，占</w:t>
      </w:r>
      <w:r>
        <w:rPr>
          <w:rStyle w:val="41"/>
          <w:rFonts w:hint="eastAsia" w:eastAsia="方正仿宋_GBK" w:cs="Times New Roman"/>
          <w:kern w:val="2"/>
          <w:sz w:val="32"/>
          <w:szCs w:val="32"/>
          <w:lang w:val="en-US" w:eastAsia="zh-CN" w:bidi="ar-SA"/>
        </w:rPr>
        <w:t>2.42</w:t>
      </w:r>
      <w:r>
        <w:rPr>
          <w:rStyle w:val="41"/>
          <w:rFonts w:hint="default" w:ascii="Times New Roman" w:hAnsi="Times New Roman" w:eastAsia="方正仿宋_GBK" w:cs="Times New Roman"/>
          <w:kern w:val="2"/>
          <w:sz w:val="32"/>
          <w:szCs w:val="32"/>
          <w:lang w:val="en-US" w:eastAsia="zh-CN" w:bidi="ar-SA"/>
        </w:rPr>
        <w:t>%，完成预算的100%；住房保障支出</w:t>
      </w:r>
      <w:r>
        <w:rPr>
          <w:rStyle w:val="41"/>
          <w:rFonts w:hint="eastAsia" w:eastAsia="方正仿宋_GBK" w:cs="Times New Roman"/>
          <w:kern w:val="2"/>
          <w:sz w:val="32"/>
          <w:szCs w:val="32"/>
          <w:lang w:val="en-US" w:eastAsia="zh-CN" w:bidi="ar-SA"/>
        </w:rPr>
        <w:t>145.13</w:t>
      </w:r>
      <w:r>
        <w:rPr>
          <w:rStyle w:val="41"/>
          <w:rFonts w:hint="default" w:ascii="Times New Roman" w:hAnsi="Times New Roman" w:eastAsia="方正仿宋_GBK" w:cs="Times New Roman"/>
          <w:kern w:val="2"/>
          <w:sz w:val="32"/>
          <w:szCs w:val="32"/>
          <w:lang w:val="en-US" w:eastAsia="zh-CN" w:bidi="ar-SA"/>
        </w:rPr>
        <w:t>万元，占</w:t>
      </w:r>
      <w:r>
        <w:rPr>
          <w:rStyle w:val="41"/>
          <w:rFonts w:hint="eastAsia" w:eastAsia="方正仿宋_GBK" w:cs="Times New Roman"/>
          <w:kern w:val="2"/>
          <w:sz w:val="32"/>
          <w:szCs w:val="32"/>
          <w:lang w:val="en-US" w:eastAsia="zh-CN" w:bidi="ar-SA"/>
        </w:rPr>
        <w:t>3.74</w:t>
      </w:r>
      <w:r>
        <w:rPr>
          <w:rStyle w:val="41"/>
          <w:rFonts w:hint="default" w:ascii="Times New Roman" w:hAnsi="Times New Roman" w:eastAsia="方正仿宋_GBK" w:cs="Times New Roman"/>
          <w:kern w:val="2"/>
          <w:sz w:val="32"/>
          <w:szCs w:val="32"/>
          <w:lang w:val="en-US" w:eastAsia="zh-CN" w:bidi="ar-SA"/>
        </w:rPr>
        <w:t>%，完成预算的100%。决算数</w:t>
      </w:r>
      <w:r>
        <w:rPr>
          <w:rStyle w:val="41"/>
          <w:rFonts w:hint="eastAsia" w:eastAsia="方正仿宋_GBK" w:cs="Times New Roman"/>
          <w:kern w:val="2"/>
          <w:sz w:val="32"/>
          <w:szCs w:val="32"/>
          <w:lang w:val="en-US" w:eastAsia="zh-CN" w:bidi="ar-SA"/>
        </w:rPr>
        <w:t>大</w:t>
      </w:r>
      <w:r>
        <w:rPr>
          <w:rStyle w:val="41"/>
          <w:rFonts w:hint="default" w:ascii="Times New Roman" w:hAnsi="Times New Roman" w:eastAsia="方正仿宋_GBK" w:cs="Times New Roman"/>
          <w:kern w:val="2"/>
          <w:sz w:val="32"/>
          <w:szCs w:val="32"/>
          <w:lang w:val="en-US" w:eastAsia="zh-CN" w:bidi="ar-SA"/>
        </w:rPr>
        <w:t>于预算数的主要原因是</w:t>
      </w:r>
      <w:r>
        <w:rPr>
          <w:rStyle w:val="21"/>
          <w:rFonts w:hint="default" w:ascii="Times New Roman" w:hAnsi="Times New Roman" w:eastAsia="方正仿宋_GBK" w:cs="Times New Roman"/>
          <w:b w:val="0"/>
          <w:bCs w:val="0"/>
          <w:sz w:val="32"/>
          <w:szCs w:val="32"/>
          <w:shd w:val="clear" w:color="auto" w:fill="FFFFFF"/>
        </w:rPr>
        <w:t>主要原因为原因</w:t>
      </w:r>
      <w:r>
        <w:rPr>
          <w:rStyle w:val="21"/>
          <w:rFonts w:hint="eastAsia" w:eastAsia="方正仿宋_GBK" w:cs="Times New Roman"/>
          <w:b w:val="0"/>
          <w:bCs w:val="0"/>
          <w:sz w:val="32"/>
          <w:szCs w:val="32"/>
          <w:shd w:val="clear" w:color="auto" w:fill="FFFFFF"/>
          <w:lang w:val="en-US" w:eastAsia="zh-CN"/>
        </w:rPr>
        <w:t>政策调资，为更好服务于人代会和常委会，机关更新2辆公务用车，五楼会议室维修改造项目等公用经费增加</w:t>
      </w:r>
      <w:r>
        <w:rPr>
          <w:rStyle w:val="21"/>
          <w:rFonts w:hint="default" w:ascii="Times New Roman" w:hAnsi="Times New Roman" w:eastAsia="方正仿宋_GBK" w:cs="Times New Roman"/>
          <w:b w:val="0"/>
          <w:bCs w:val="0"/>
          <w:sz w:val="32"/>
          <w:szCs w:val="32"/>
          <w:shd w:val="clear" w:color="auto" w:fill="FFFFFF"/>
        </w:rPr>
        <w:t>。</w:t>
      </w:r>
    </w:p>
    <w:p>
      <w:pPr>
        <w:keepNext w:val="0"/>
        <w:keepLines w:val="0"/>
        <w:pageBreakBefore w:val="0"/>
        <w:widowControl/>
        <w:kinsoku/>
        <w:wordWrap/>
        <w:overflowPunct/>
        <w:topLinePunct w:val="0"/>
        <w:autoSpaceDE/>
        <w:autoSpaceDN/>
        <w:bidi w:val="0"/>
        <w:adjustRightInd/>
        <w:snapToGrid/>
        <w:spacing w:line="576" w:lineRule="exact"/>
        <w:ind w:firstLine="600"/>
        <w:jc w:val="both"/>
        <w:textAlignment w:val="baseline"/>
        <w:rPr>
          <w:rStyle w:val="41"/>
          <w:rFonts w:hint="default" w:ascii="Times New Roman" w:hAnsi="Times New Roman" w:eastAsia="方正仿宋_GBK" w:cs="Times New Roman"/>
          <w:b w:val="0"/>
          <w:bCs w:val="0"/>
          <w:kern w:val="2"/>
          <w:sz w:val="32"/>
          <w:szCs w:val="32"/>
          <w:lang w:val="en-US" w:eastAsia="zh-CN" w:bidi="ar-SA"/>
        </w:rPr>
      </w:pPr>
      <w:r>
        <w:rPr>
          <w:rStyle w:val="41"/>
          <w:rFonts w:hint="default" w:ascii="Times New Roman" w:hAnsi="Times New Roman" w:eastAsia="方正仿宋_GBK" w:cs="Times New Roman"/>
          <w:b w:val="0"/>
          <w:bCs w:val="0"/>
          <w:kern w:val="2"/>
          <w:sz w:val="32"/>
          <w:szCs w:val="32"/>
          <w:lang w:val="en-US" w:eastAsia="zh-CN" w:bidi="ar-SA"/>
        </w:rPr>
        <w:t>（3）“三公”经费财政拨款支出决算具体情况说明</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baseline"/>
        <w:rPr>
          <w:rStyle w:val="41"/>
          <w:rFonts w:hint="default" w:ascii="Times New Roman" w:hAnsi="Times New Roman" w:eastAsia="方正仿宋_GBK" w:cs="Times New Roman"/>
          <w:kern w:val="2"/>
          <w:sz w:val="32"/>
          <w:szCs w:val="32"/>
          <w:lang w:val="en-US" w:eastAsia="zh-CN" w:bidi="ar-SA"/>
        </w:rPr>
      </w:pPr>
      <w:r>
        <w:rPr>
          <w:rStyle w:val="41"/>
          <w:rFonts w:hint="default" w:ascii="Times New Roman" w:hAnsi="Times New Roman" w:eastAsia="方正仿宋_GBK" w:cs="Times New Roman"/>
          <w:kern w:val="2"/>
          <w:sz w:val="32"/>
          <w:szCs w:val="32"/>
          <w:lang w:val="en-US" w:eastAsia="zh-CN" w:bidi="ar-SA"/>
        </w:rPr>
        <w:t>202</w:t>
      </w:r>
      <w:r>
        <w:rPr>
          <w:rStyle w:val="41"/>
          <w:rFonts w:hint="eastAsia" w:eastAsia="方正仿宋_GBK" w:cs="Times New Roman"/>
          <w:kern w:val="2"/>
          <w:sz w:val="32"/>
          <w:szCs w:val="32"/>
          <w:lang w:val="en-US" w:eastAsia="zh-CN" w:bidi="ar-SA"/>
        </w:rPr>
        <w:t>1</w:t>
      </w:r>
      <w:r>
        <w:rPr>
          <w:rStyle w:val="41"/>
          <w:rFonts w:hint="default" w:ascii="Times New Roman" w:hAnsi="Times New Roman" w:eastAsia="方正仿宋_GBK" w:cs="Times New Roman"/>
          <w:kern w:val="2"/>
          <w:sz w:val="32"/>
          <w:szCs w:val="32"/>
          <w:lang w:val="en-US" w:eastAsia="zh-CN" w:bidi="ar-SA"/>
        </w:rPr>
        <w:t>年度“三公”经费财政拨款支出决算为</w:t>
      </w:r>
      <w:r>
        <w:rPr>
          <w:rStyle w:val="41"/>
          <w:rFonts w:hint="eastAsia" w:eastAsia="方正仿宋_GBK" w:cs="Times New Roman"/>
          <w:kern w:val="2"/>
          <w:sz w:val="32"/>
          <w:szCs w:val="32"/>
          <w:lang w:val="en-US" w:eastAsia="zh-CN" w:bidi="ar-SA"/>
        </w:rPr>
        <w:t>363.79</w:t>
      </w:r>
      <w:r>
        <w:rPr>
          <w:rStyle w:val="41"/>
          <w:rFonts w:hint="default" w:ascii="Times New Roman" w:hAnsi="Times New Roman" w:eastAsia="方正仿宋_GBK" w:cs="Times New Roman"/>
          <w:kern w:val="2"/>
          <w:sz w:val="32"/>
          <w:szCs w:val="32"/>
          <w:lang w:val="en-US" w:eastAsia="zh-CN" w:bidi="ar-SA"/>
        </w:rPr>
        <w:t>万元，其中：因公出国（境）费支出决算0万元，占0%；公务用车购置及运行维护费支出决算</w:t>
      </w:r>
      <w:r>
        <w:rPr>
          <w:rStyle w:val="41"/>
          <w:rFonts w:hint="eastAsia" w:eastAsia="方正仿宋_GBK" w:cs="Times New Roman"/>
          <w:kern w:val="2"/>
          <w:sz w:val="32"/>
          <w:szCs w:val="32"/>
          <w:lang w:val="en-US" w:eastAsia="zh-CN" w:bidi="ar-SA"/>
        </w:rPr>
        <w:t>362.39</w:t>
      </w:r>
      <w:r>
        <w:rPr>
          <w:rStyle w:val="41"/>
          <w:rFonts w:hint="default" w:ascii="Times New Roman" w:hAnsi="Times New Roman" w:eastAsia="方正仿宋_GBK" w:cs="Times New Roman"/>
          <w:kern w:val="2"/>
          <w:sz w:val="32"/>
          <w:szCs w:val="32"/>
          <w:lang w:val="en-US" w:eastAsia="zh-CN" w:bidi="ar-SA"/>
        </w:rPr>
        <w:t>万元，占99.</w:t>
      </w:r>
      <w:r>
        <w:rPr>
          <w:rStyle w:val="41"/>
          <w:rFonts w:hint="eastAsia" w:eastAsia="方正仿宋_GBK" w:cs="Times New Roman"/>
          <w:kern w:val="2"/>
          <w:sz w:val="32"/>
          <w:szCs w:val="32"/>
          <w:lang w:val="en-US" w:eastAsia="zh-CN" w:bidi="ar-SA"/>
        </w:rPr>
        <w:t>73</w:t>
      </w:r>
      <w:r>
        <w:rPr>
          <w:rStyle w:val="41"/>
          <w:rFonts w:hint="default" w:ascii="Times New Roman" w:hAnsi="Times New Roman" w:eastAsia="方正仿宋_GBK" w:cs="Times New Roman"/>
          <w:kern w:val="2"/>
          <w:sz w:val="32"/>
          <w:szCs w:val="32"/>
          <w:lang w:val="en-US" w:eastAsia="zh-CN" w:bidi="ar-SA"/>
        </w:rPr>
        <w:t>%；公务接待费支出决算1.</w:t>
      </w:r>
      <w:r>
        <w:rPr>
          <w:rStyle w:val="41"/>
          <w:rFonts w:hint="eastAsia" w:eastAsia="方正仿宋_GBK" w:cs="Times New Roman"/>
          <w:kern w:val="2"/>
          <w:sz w:val="32"/>
          <w:szCs w:val="32"/>
          <w:lang w:val="en-US" w:eastAsia="zh-CN" w:bidi="ar-SA"/>
        </w:rPr>
        <w:t>40</w:t>
      </w:r>
      <w:r>
        <w:rPr>
          <w:rStyle w:val="41"/>
          <w:rFonts w:hint="default" w:ascii="Times New Roman" w:hAnsi="Times New Roman" w:eastAsia="方正仿宋_GBK" w:cs="Times New Roman"/>
          <w:kern w:val="2"/>
          <w:sz w:val="32"/>
          <w:szCs w:val="32"/>
          <w:lang w:val="en-US" w:eastAsia="zh-CN" w:bidi="ar-SA"/>
        </w:rPr>
        <w:t>万元，占0.</w:t>
      </w:r>
      <w:r>
        <w:rPr>
          <w:rStyle w:val="41"/>
          <w:rFonts w:hint="eastAsia" w:eastAsia="方正仿宋_GBK" w:cs="Times New Roman"/>
          <w:kern w:val="2"/>
          <w:sz w:val="32"/>
          <w:szCs w:val="32"/>
          <w:lang w:val="en-US" w:eastAsia="zh-CN" w:bidi="ar-SA"/>
        </w:rPr>
        <w:t>26</w:t>
      </w:r>
      <w:r>
        <w:rPr>
          <w:rStyle w:val="41"/>
          <w:rFonts w:hint="default" w:ascii="Times New Roman" w:hAnsi="Times New Roman" w:eastAsia="方正仿宋_GBK" w:cs="Times New Roman"/>
          <w:kern w:val="2"/>
          <w:sz w:val="32"/>
          <w:szCs w:val="32"/>
          <w:lang w:val="en-US" w:eastAsia="zh-CN" w:bidi="ar-SA"/>
        </w:rPr>
        <w:t>%。具体情况如下：1.因公出国（境）经费</w:t>
      </w:r>
      <w:r>
        <w:rPr>
          <w:rStyle w:val="41"/>
          <w:rFonts w:hint="eastAsia" w:eastAsia="方正仿宋_GBK" w:cs="Times New Roman"/>
          <w:kern w:val="2"/>
          <w:sz w:val="32"/>
          <w:szCs w:val="32"/>
          <w:lang w:val="en-US" w:eastAsia="zh-CN" w:bidi="ar-SA"/>
        </w:rPr>
        <w:t>，</w:t>
      </w:r>
      <w:r>
        <w:rPr>
          <w:rStyle w:val="41"/>
          <w:rFonts w:hint="default" w:ascii="Times New Roman" w:hAnsi="Times New Roman" w:eastAsia="方正仿宋_GBK" w:cs="Times New Roman"/>
          <w:kern w:val="2"/>
          <w:sz w:val="32"/>
          <w:szCs w:val="32"/>
          <w:lang w:val="en-US" w:eastAsia="zh-CN" w:bidi="ar-SA"/>
        </w:rPr>
        <w:t>202</w:t>
      </w:r>
      <w:r>
        <w:rPr>
          <w:rStyle w:val="41"/>
          <w:rFonts w:hint="eastAsia" w:eastAsia="方正仿宋_GBK" w:cs="Times New Roman"/>
          <w:kern w:val="2"/>
          <w:sz w:val="32"/>
          <w:szCs w:val="32"/>
          <w:lang w:val="en-US" w:eastAsia="zh-CN" w:bidi="ar-SA"/>
        </w:rPr>
        <w:t>1</w:t>
      </w:r>
      <w:r>
        <w:rPr>
          <w:rStyle w:val="41"/>
          <w:rFonts w:hint="default" w:ascii="Times New Roman" w:hAnsi="Times New Roman" w:eastAsia="方正仿宋_GBK" w:cs="Times New Roman"/>
          <w:kern w:val="2"/>
          <w:sz w:val="32"/>
          <w:szCs w:val="32"/>
          <w:lang w:val="en-US" w:eastAsia="zh-CN" w:bidi="ar-SA"/>
        </w:rPr>
        <w:t>年因公出国（境）费0万元，全年安排因公出国（境）团组0次，出国（境）0人。2.公务用车购置及运行维护费</w:t>
      </w:r>
      <w:r>
        <w:rPr>
          <w:rStyle w:val="41"/>
          <w:rFonts w:hint="eastAsia" w:eastAsia="方正仿宋_GBK" w:cs="Times New Roman"/>
          <w:kern w:val="2"/>
          <w:sz w:val="32"/>
          <w:szCs w:val="32"/>
          <w:lang w:val="en-US" w:eastAsia="zh-CN" w:bidi="ar-SA"/>
        </w:rPr>
        <w:t>，</w:t>
      </w:r>
      <w:r>
        <w:rPr>
          <w:rStyle w:val="41"/>
          <w:rFonts w:hint="default" w:ascii="Times New Roman" w:hAnsi="Times New Roman" w:eastAsia="方正仿宋_GBK" w:cs="Times New Roman"/>
          <w:kern w:val="2"/>
          <w:sz w:val="32"/>
          <w:szCs w:val="32"/>
          <w:lang w:val="en-US" w:eastAsia="zh-CN" w:bidi="ar-SA"/>
        </w:rPr>
        <w:t>202</w:t>
      </w:r>
      <w:r>
        <w:rPr>
          <w:rStyle w:val="41"/>
          <w:rFonts w:hint="eastAsia" w:eastAsia="方正仿宋_GBK" w:cs="Times New Roman"/>
          <w:kern w:val="2"/>
          <w:sz w:val="32"/>
          <w:szCs w:val="32"/>
          <w:lang w:val="en-US" w:eastAsia="zh-CN" w:bidi="ar-SA"/>
        </w:rPr>
        <w:t>1</w:t>
      </w:r>
      <w:r>
        <w:rPr>
          <w:rStyle w:val="41"/>
          <w:rFonts w:hint="default" w:ascii="Times New Roman" w:hAnsi="Times New Roman" w:eastAsia="方正仿宋_GBK" w:cs="Times New Roman"/>
          <w:kern w:val="2"/>
          <w:sz w:val="32"/>
          <w:szCs w:val="32"/>
          <w:lang w:val="en-US" w:eastAsia="zh-CN" w:bidi="ar-SA"/>
        </w:rPr>
        <w:t>年公务用车购置及运行维护费</w:t>
      </w:r>
      <w:r>
        <w:rPr>
          <w:rStyle w:val="41"/>
          <w:rFonts w:hint="eastAsia" w:eastAsia="方正仿宋_GBK" w:cs="Times New Roman"/>
          <w:kern w:val="2"/>
          <w:sz w:val="32"/>
          <w:szCs w:val="32"/>
          <w:lang w:val="en-US" w:eastAsia="zh-CN" w:bidi="ar-SA"/>
        </w:rPr>
        <w:t>362.79</w:t>
      </w:r>
      <w:r>
        <w:rPr>
          <w:rStyle w:val="41"/>
          <w:rFonts w:hint="default" w:ascii="Times New Roman" w:hAnsi="Times New Roman" w:eastAsia="方正仿宋_GBK" w:cs="Times New Roman"/>
          <w:kern w:val="2"/>
          <w:sz w:val="32"/>
          <w:szCs w:val="32"/>
          <w:lang w:val="en-US" w:eastAsia="zh-CN" w:bidi="ar-SA"/>
        </w:rPr>
        <w:t>万元,其中：公务用车购置支出</w:t>
      </w:r>
      <w:r>
        <w:rPr>
          <w:rStyle w:val="41"/>
          <w:rFonts w:hint="eastAsia" w:eastAsia="方正仿宋_GBK" w:cs="Times New Roman"/>
          <w:kern w:val="2"/>
          <w:sz w:val="32"/>
          <w:szCs w:val="32"/>
          <w:lang w:val="en-US" w:eastAsia="zh-CN" w:bidi="ar-SA"/>
        </w:rPr>
        <w:t>114.66万</w:t>
      </w:r>
      <w:r>
        <w:rPr>
          <w:rStyle w:val="41"/>
          <w:rFonts w:hint="default" w:ascii="Times New Roman" w:hAnsi="Times New Roman" w:eastAsia="方正仿宋_GBK" w:cs="Times New Roman"/>
          <w:kern w:val="2"/>
          <w:sz w:val="32"/>
          <w:szCs w:val="32"/>
          <w:lang w:val="en-US" w:eastAsia="zh-CN" w:bidi="ar-SA"/>
        </w:rPr>
        <w:t>元。截至202</w:t>
      </w:r>
      <w:r>
        <w:rPr>
          <w:rStyle w:val="41"/>
          <w:rFonts w:hint="eastAsia" w:eastAsia="方正仿宋_GBK" w:cs="Times New Roman"/>
          <w:kern w:val="2"/>
          <w:sz w:val="32"/>
          <w:szCs w:val="32"/>
          <w:lang w:val="en-US" w:eastAsia="zh-CN" w:bidi="ar-SA"/>
        </w:rPr>
        <w:t>1</w:t>
      </w:r>
      <w:r>
        <w:rPr>
          <w:rStyle w:val="41"/>
          <w:rFonts w:hint="default" w:ascii="Times New Roman" w:hAnsi="Times New Roman" w:eastAsia="方正仿宋_GBK" w:cs="Times New Roman"/>
          <w:kern w:val="2"/>
          <w:sz w:val="32"/>
          <w:szCs w:val="32"/>
          <w:lang w:val="en-US" w:eastAsia="zh-CN" w:bidi="ar-SA"/>
        </w:rPr>
        <w:t>年12月底，单位共有公务用车</w:t>
      </w:r>
      <w:r>
        <w:rPr>
          <w:rStyle w:val="41"/>
          <w:rFonts w:hint="eastAsia" w:eastAsia="方正仿宋_GBK" w:cs="Times New Roman"/>
          <w:kern w:val="2"/>
          <w:sz w:val="32"/>
          <w:szCs w:val="32"/>
          <w:lang w:val="en-US" w:eastAsia="zh-CN" w:bidi="ar-SA"/>
        </w:rPr>
        <w:t>15</w:t>
      </w:r>
      <w:r>
        <w:rPr>
          <w:rStyle w:val="41"/>
          <w:rFonts w:hint="default" w:ascii="Times New Roman" w:hAnsi="Times New Roman" w:eastAsia="方正仿宋_GBK" w:cs="Times New Roman"/>
          <w:kern w:val="2"/>
          <w:sz w:val="32"/>
          <w:szCs w:val="32"/>
          <w:lang w:val="en-US" w:eastAsia="zh-CN" w:bidi="ar-SA"/>
        </w:rPr>
        <w:t>辆，其中：越野车</w:t>
      </w:r>
      <w:r>
        <w:rPr>
          <w:rStyle w:val="41"/>
          <w:rFonts w:hint="eastAsia" w:eastAsia="方正仿宋_GBK" w:cs="Times New Roman"/>
          <w:kern w:val="2"/>
          <w:sz w:val="32"/>
          <w:szCs w:val="32"/>
          <w:lang w:val="en-US" w:eastAsia="zh-CN" w:bidi="ar-SA"/>
        </w:rPr>
        <w:t>15</w:t>
      </w:r>
      <w:r>
        <w:rPr>
          <w:rStyle w:val="41"/>
          <w:rFonts w:hint="default" w:ascii="Times New Roman" w:hAnsi="Times New Roman" w:eastAsia="方正仿宋_GBK" w:cs="Times New Roman"/>
          <w:kern w:val="2"/>
          <w:sz w:val="32"/>
          <w:szCs w:val="32"/>
          <w:lang w:val="en-US" w:eastAsia="zh-CN" w:bidi="ar-SA"/>
        </w:rPr>
        <w:t>辆。公务用车运行维护费支出</w:t>
      </w:r>
      <w:r>
        <w:rPr>
          <w:rStyle w:val="41"/>
          <w:rFonts w:hint="eastAsia" w:eastAsia="方正仿宋_GBK" w:cs="Times New Roman"/>
          <w:kern w:val="2"/>
          <w:sz w:val="32"/>
          <w:szCs w:val="32"/>
          <w:lang w:val="en-US" w:eastAsia="zh-CN" w:bidi="ar-SA"/>
        </w:rPr>
        <w:t>248.13</w:t>
      </w:r>
      <w:r>
        <w:rPr>
          <w:rStyle w:val="41"/>
          <w:rFonts w:hint="default" w:ascii="Times New Roman" w:hAnsi="Times New Roman" w:eastAsia="方正仿宋_GBK" w:cs="Times New Roman"/>
          <w:kern w:val="2"/>
          <w:sz w:val="32"/>
          <w:szCs w:val="32"/>
          <w:lang w:val="en-US" w:eastAsia="zh-CN" w:bidi="ar-SA"/>
        </w:rPr>
        <w:t>万元。主要用于常委会开展立法工作、监督工作、代表工作以及加强机关自身建设等所需的公务用车燃料费、维修费、过路过桥费、保险费、驾驶员安全奖等支出。3.公务接待费</w:t>
      </w:r>
      <w:r>
        <w:rPr>
          <w:rStyle w:val="41"/>
          <w:rFonts w:hint="eastAsia" w:eastAsia="方正仿宋_GBK" w:cs="Times New Roman"/>
          <w:kern w:val="2"/>
          <w:sz w:val="32"/>
          <w:szCs w:val="32"/>
          <w:lang w:val="en-US" w:eastAsia="zh-CN" w:bidi="ar-SA"/>
        </w:rPr>
        <w:t>，</w:t>
      </w:r>
      <w:r>
        <w:rPr>
          <w:rStyle w:val="41"/>
          <w:rFonts w:hint="default" w:ascii="Times New Roman" w:hAnsi="Times New Roman" w:eastAsia="方正仿宋_GBK" w:cs="Times New Roman"/>
          <w:kern w:val="2"/>
          <w:sz w:val="32"/>
          <w:szCs w:val="32"/>
          <w:lang w:val="en-US" w:eastAsia="zh-CN" w:bidi="ar-SA"/>
        </w:rPr>
        <w:t>202</w:t>
      </w:r>
      <w:r>
        <w:rPr>
          <w:rStyle w:val="41"/>
          <w:rFonts w:hint="eastAsia" w:eastAsia="方正仿宋_GBK" w:cs="Times New Roman"/>
          <w:kern w:val="2"/>
          <w:sz w:val="32"/>
          <w:szCs w:val="32"/>
          <w:lang w:val="en-US" w:eastAsia="zh-CN" w:bidi="ar-SA"/>
        </w:rPr>
        <w:t>1</w:t>
      </w:r>
      <w:r>
        <w:rPr>
          <w:rStyle w:val="41"/>
          <w:rFonts w:hint="default" w:ascii="Times New Roman" w:hAnsi="Times New Roman" w:eastAsia="方正仿宋_GBK" w:cs="Times New Roman"/>
          <w:kern w:val="2"/>
          <w:sz w:val="32"/>
          <w:szCs w:val="32"/>
          <w:lang w:val="en-US" w:eastAsia="zh-CN" w:bidi="ar-SA"/>
        </w:rPr>
        <w:t>年公务接待费1.</w:t>
      </w:r>
      <w:r>
        <w:rPr>
          <w:rStyle w:val="41"/>
          <w:rFonts w:hint="eastAsia" w:eastAsia="方正仿宋_GBK" w:cs="Times New Roman"/>
          <w:kern w:val="2"/>
          <w:sz w:val="32"/>
          <w:szCs w:val="32"/>
          <w:lang w:val="en-US" w:eastAsia="zh-CN" w:bidi="ar-SA"/>
        </w:rPr>
        <w:t>40</w:t>
      </w:r>
      <w:r>
        <w:rPr>
          <w:rStyle w:val="41"/>
          <w:rFonts w:hint="default" w:ascii="Times New Roman" w:hAnsi="Times New Roman" w:eastAsia="方正仿宋_GBK" w:cs="Times New Roman"/>
          <w:kern w:val="2"/>
          <w:sz w:val="32"/>
          <w:szCs w:val="32"/>
          <w:lang w:val="en-US" w:eastAsia="zh-CN" w:bidi="ar-SA"/>
        </w:rPr>
        <w:t>万元。主要用于接待全国人大、四川省人大来州检查质指导</w:t>
      </w:r>
      <w:r>
        <w:rPr>
          <w:rStyle w:val="41"/>
          <w:rFonts w:hint="default" w:ascii="Times New Roman" w:hAnsi="Times New Roman" w:eastAsia="方正仿宋_GBK" w:cs="Times New Roman"/>
          <w:spacing w:val="-20"/>
          <w:kern w:val="2"/>
          <w:sz w:val="32"/>
          <w:szCs w:val="32"/>
          <w:lang w:val="en-US" w:eastAsia="zh-CN" w:bidi="ar-SA"/>
        </w:rPr>
        <w:t>工作；各市州人大来州进行工作交流等开支的工作餐费、办公费等。</w:t>
      </w:r>
    </w:p>
    <w:p>
      <w:pPr>
        <w:keepNext w:val="0"/>
        <w:keepLines w:val="0"/>
        <w:pageBreakBefore w:val="0"/>
        <w:widowControl/>
        <w:kinsoku/>
        <w:wordWrap/>
        <w:overflowPunct/>
        <w:topLinePunct w:val="0"/>
        <w:autoSpaceDE/>
        <w:autoSpaceDN/>
        <w:bidi w:val="0"/>
        <w:adjustRightInd/>
        <w:snapToGrid/>
        <w:spacing w:line="576" w:lineRule="exact"/>
        <w:ind w:firstLine="643" w:firstLineChars="200"/>
        <w:jc w:val="both"/>
        <w:textAlignment w:val="baseline"/>
        <w:rPr>
          <w:rStyle w:val="41"/>
          <w:rFonts w:hint="eastAsia" w:ascii="方正楷体_GBK" w:hAnsi="方正楷体_GBK" w:eastAsia="方正楷体_GBK" w:cs="方正楷体_GBK"/>
          <w:b/>
          <w:bCs/>
          <w:kern w:val="2"/>
          <w:sz w:val="32"/>
          <w:szCs w:val="32"/>
          <w:lang w:val="en-US" w:eastAsia="zh-CN" w:bidi="ar-SA"/>
        </w:rPr>
      </w:pPr>
      <w:r>
        <w:rPr>
          <w:rStyle w:val="41"/>
          <w:rFonts w:hint="eastAsia" w:ascii="方正楷体_GBK" w:hAnsi="方正楷体_GBK" w:eastAsia="方正楷体_GBK" w:cs="方正楷体_GBK"/>
          <w:b/>
          <w:bCs/>
          <w:kern w:val="2"/>
          <w:sz w:val="32"/>
          <w:szCs w:val="32"/>
          <w:lang w:val="en-US" w:eastAsia="zh-CN" w:bidi="ar-SA"/>
        </w:rPr>
        <w:t>（二）综合管理情况</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baseline"/>
        <w:rPr>
          <w:rStyle w:val="41"/>
          <w:rFonts w:hint="default" w:ascii="Times New Roman" w:hAnsi="Times New Roman" w:eastAsia="方正仿宋_GBK" w:cs="Times New Roman"/>
          <w:b w:val="0"/>
          <w:bCs w:val="0"/>
          <w:kern w:val="2"/>
          <w:sz w:val="32"/>
          <w:szCs w:val="32"/>
          <w:lang w:val="en-US" w:eastAsia="zh-CN" w:bidi="ar-SA"/>
        </w:rPr>
      </w:pPr>
      <w:r>
        <w:rPr>
          <w:rStyle w:val="41"/>
          <w:rFonts w:hint="default" w:ascii="Times New Roman" w:hAnsi="Times New Roman" w:eastAsia="方正仿宋_GBK" w:cs="Times New Roman"/>
          <w:b w:val="0"/>
          <w:bCs w:val="0"/>
          <w:kern w:val="2"/>
          <w:sz w:val="32"/>
          <w:szCs w:val="32"/>
          <w:lang w:val="en-US" w:eastAsia="zh-CN" w:bidi="ar-SA"/>
        </w:rPr>
        <w:t>1、政府采购支出情况</w:t>
      </w:r>
    </w:p>
    <w:p>
      <w:pPr>
        <w:spacing w:line="600" w:lineRule="exact"/>
        <w:ind w:firstLine="640" w:firstLineChars="200"/>
        <w:rPr>
          <w:rStyle w:val="41"/>
          <w:rFonts w:hint="default" w:ascii="Times New Roman" w:hAnsi="Times New Roman" w:eastAsia="方正仿宋_GBK" w:cs="Times New Roman"/>
          <w:kern w:val="2"/>
          <w:sz w:val="32"/>
          <w:szCs w:val="32"/>
          <w:lang w:val="en-US" w:eastAsia="zh-CN" w:bidi="ar-SA"/>
        </w:rPr>
      </w:pPr>
      <w:r>
        <w:rPr>
          <w:rStyle w:val="41"/>
          <w:rFonts w:hint="default" w:ascii="Times New Roman" w:hAnsi="Times New Roman" w:eastAsia="方正仿宋_GBK" w:cs="Times New Roman"/>
          <w:kern w:val="2"/>
          <w:sz w:val="32"/>
          <w:szCs w:val="32"/>
          <w:lang w:val="en-US" w:eastAsia="zh-CN" w:bidi="ar-SA"/>
        </w:rPr>
        <w:t>202</w:t>
      </w:r>
      <w:r>
        <w:rPr>
          <w:rStyle w:val="41"/>
          <w:rFonts w:hint="eastAsia" w:eastAsia="方正仿宋_GBK" w:cs="Times New Roman"/>
          <w:kern w:val="2"/>
          <w:sz w:val="32"/>
          <w:szCs w:val="32"/>
          <w:lang w:val="en-US" w:eastAsia="zh-CN" w:bidi="ar-SA"/>
        </w:rPr>
        <w:t>1</w:t>
      </w:r>
      <w:r>
        <w:rPr>
          <w:rStyle w:val="41"/>
          <w:rFonts w:hint="default" w:ascii="Times New Roman" w:hAnsi="Times New Roman" w:eastAsia="方正仿宋_GBK" w:cs="Times New Roman"/>
          <w:kern w:val="2"/>
          <w:sz w:val="32"/>
          <w:szCs w:val="32"/>
          <w:lang w:val="en-US" w:eastAsia="zh-CN" w:bidi="ar-SA"/>
        </w:rPr>
        <w:t>年度，阿坝州人大常委会办公室政府采购支出总额</w:t>
      </w:r>
      <w:r>
        <w:rPr>
          <w:rStyle w:val="41"/>
          <w:rFonts w:hint="eastAsia" w:eastAsia="方正仿宋_GBK" w:cs="Times New Roman"/>
          <w:kern w:val="2"/>
          <w:sz w:val="32"/>
          <w:szCs w:val="32"/>
          <w:lang w:val="en-US" w:eastAsia="zh-CN" w:bidi="ar-SA"/>
        </w:rPr>
        <w:t>582.13</w:t>
      </w:r>
      <w:r>
        <w:rPr>
          <w:rStyle w:val="41"/>
          <w:rFonts w:hint="default" w:ascii="Times New Roman" w:hAnsi="Times New Roman" w:eastAsia="方正仿宋_GBK" w:cs="Times New Roman"/>
          <w:kern w:val="2"/>
          <w:sz w:val="32"/>
          <w:szCs w:val="32"/>
          <w:lang w:val="en-US" w:eastAsia="zh-CN" w:bidi="ar-SA"/>
        </w:rPr>
        <w:t>万元，其中：政府采购货物支出</w:t>
      </w:r>
      <w:r>
        <w:rPr>
          <w:rStyle w:val="41"/>
          <w:rFonts w:hint="eastAsia" w:eastAsia="方正仿宋_GBK" w:cs="Times New Roman"/>
          <w:kern w:val="2"/>
          <w:sz w:val="32"/>
          <w:szCs w:val="32"/>
          <w:lang w:val="en-US" w:eastAsia="zh-CN" w:bidi="ar-SA"/>
        </w:rPr>
        <w:t>282.24</w:t>
      </w:r>
      <w:r>
        <w:rPr>
          <w:rStyle w:val="41"/>
          <w:rFonts w:hint="default" w:ascii="Times New Roman" w:hAnsi="Times New Roman" w:eastAsia="方正仿宋_GBK" w:cs="Times New Roman"/>
          <w:kern w:val="2"/>
          <w:sz w:val="32"/>
          <w:szCs w:val="32"/>
          <w:lang w:val="en-US" w:eastAsia="zh-CN" w:bidi="ar-SA"/>
        </w:rPr>
        <w:t>万元，</w:t>
      </w:r>
      <w:r>
        <w:rPr>
          <w:rStyle w:val="41"/>
          <w:rFonts w:hint="eastAsia" w:eastAsia="方正仿宋_GBK" w:cs="Times New Roman"/>
          <w:kern w:val="2"/>
          <w:sz w:val="32"/>
          <w:szCs w:val="32"/>
          <w:lang w:val="en-US" w:eastAsia="zh-CN" w:bidi="ar-SA"/>
        </w:rPr>
        <w:t>政府采购工程支出299.89，</w:t>
      </w:r>
      <w:r>
        <w:rPr>
          <w:rFonts w:hint="eastAsia" w:ascii="仿宋_GB2312" w:eastAsia="仿宋_GB2312"/>
          <w:color w:val="000000"/>
          <w:sz w:val="32"/>
          <w:szCs w:val="32"/>
        </w:rPr>
        <w:t>主要用于</w:t>
      </w:r>
      <w:r>
        <w:rPr>
          <w:rFonts w:hint="eastAsia" w:ascii="仿宋_GB2312" w:eastAsia="仿宋_GB2312"/>
          <w:color w:val="000000"/>
          <w:sz w:val="32"/>
          <w:szCs w:val="32"/>
          <w:lang w:val="en-US" w:eastAsia="zh-CN"/>
        </w:rPr>
        <w:t>州人大更新公务用车2辆，机关五楼会议室维修改造和保障人大机关日常工作运转。</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baseline"/>
        <w:rPr>
          <w:rStyle w:val="41"/>
          <w:rFonts w:hint="default" w:ascii="Times New Roman" w:hAnsi="Times New Roman" w:eastAsia="方正仿宋_GBK" w:cs="Times New Roman"/>
          <w:b w:val="0"/>
          <w:bCs w:val="0"/>
          <w:kern w:val="2"/>
          <w:sz w:val="32"/>
          <w:szCs w:val="32"/>
          <w:lang w:val="en-US" w:eastAsia="zh-CN" w:bidi="ar-SA"/>
        </w:rPr>
      </w:pPr>
      <w:r>
        <w:rPr>
          <w:rStyle w:val="41"/>
          <w:rFonts w:hint="default" w:ascii="Times New Roman" w:hAnsi="Times New Roman" w:eastAsia="方正仿宋_GBK" w:cs="Times New Roman"/>
          <w:b w:val="0"/>
          <w:bCs w:val="0"/>
          <w:kern w:val="2"/>
          <w:sz w:val="32"/>
          <w:szCs w:val="32"/>
          <w:lang w:val="en-US" w:eastAsia="zh-CN" w:bidi="ar-SA"/>
        </w:rPr>
        <w:t>2、资产管理情况</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baseline"/>
        <w:rPr>
          <w:rStyle w:val="41"/>
          <w:rFonts w:hint="default" w:ascii="Times New Roman" w:hAnsi="Times New Roman" w:eastAsia="方正仿宋_GBK" w:cs="Times New Roman"/>
          <w:b w:val="0"/>
          <w:bCs w:val="0"/>
          <w:kern w:val="2"/>
          <w:sz w:val="32"/>
          <w:szCs w:val="32"/>
          <w:lang w:val="en-US" w:eastAsia="zh-CN" w:bidi="ar-SA"/>
        </w:rPr>
      </w:pPr>
      <w:r>
        <w:rPr>
          <w:rStyle w:val="41"/>
          <w:rFonts w:hint="default" w:ascii="Times New Roman" w:hAnsi="Times New Roman" w:eastAsia="方正仿宋_GBK" w:cs="Times New Roman"/>
          <w:b w:val="0"/>
          <w:bCs w:val="0"/>
          <w:kern w:val="2"/>
          <w:sz w:val="32"/>
          <w:szCs w:val="32"/>
          <w:lang w:val="en-US" w:eastAsia="zh-CN" w:bidi="ar-SA"/>
        </w:rPr>
        <w:t>（1）资产总体情况</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截至 202</w:t>
      </w:r>
      <w:r>
        <w:rPr>
          <w:rFonts w:hint="eastAsia" w:eastAsia="方正仿宋_GBK" w:cs="Times New Roman"/>
          <w:color w:val="000000"/>
          <w:sz w:val="32"/>
          <w:szCs w:val="32"/>
          <w:lang w:val="en-US" w:eastAsia="zh-CN"/>
        </w:rPr>
        <w:t>1</w:t>
      </w:r>
      <w:r>
        <w:rPr>
          <w:rFonts w:hint="default" w:ascii="Times New Roman" w:hAnsi="Times New Roman" w:eastAsia="方正仿宋_GBK" w:cs="Times New Roman"/>
          <w:color w:val="000000"/>
          <w:sz w:val="32"/>
          <w:szCs w:val="32"/>
        </w:rPr>
        <w:t xml:space="preserve"> 年 12月31日，</w:t>
      </w:r>
      <w:r>
        <w:rPr>
          <w:rFonts w:hint="eastAsia" w:ascii="Times New Roman" w:hAnsi="Times New Roman" w:eastAsia="方正仿宋_GBK" w:cs="Times New Roman"/>
          <w:color w:val="000000"/>
          <w:sz w:val="32"/>
          <w:szCs w:val="32"/>
          <w:lang w:val="en-US" w:eastAsia="zh-CN"/>
        </w:rPr>
        <w:t>阿坝州人大常委会办公室</w:t>
      </w:r>
      <w:r>
        <w:rPr>
          <w:rFonts w:hint="default" w:ascii="Times New Roman" w:hAnsi="Times New Roman" w:eastAsia="方正仿宋_GBK" w:cs="Times New Roman"/>
          <w:color w:val="000000"/>
          <w:sz w:val="32"/>
          <w:szCs w:val="32"/>
        </w:rPr>
        <w:t xml:space="preserve">资产总额（账面净值，下同） </w:t>
      </w:r>
      <w:r>
        <w:rPr>
          <w:rFonts w:hint="eastAsia" w:eastAsia="方正仿宋_GBK" w:cs="Times New Roman"/>
          <w:color w:val="000000"/>
          <w:sz w:val="32"/>
          <w:szCs w:val="32"/>
          <w:lang w:val="en-US" w:eastAsia="zh-CN"/>
        </w:rPr>
        <w:t>492.76</w:t>
      </w:r>
      <w:r>
        <w:rPr>
          <w:rFonts w:hint="default" w:ascii="Times New Roman" w:hAnsi="Times New Roman" w:eastAsia="方正仿宋_GBK" w:cs="Times New Roman"/>
          <w:color w:val="000000"/>
          <w:sz w:val="32"/>
          <w:szCs w:val="32"/>
        </w:rPr>
        <w:t>万元，较上年</w:t>
      </w:r>
      <w:r>
        <w:rPr>
          <w:rFonts w:hint="eastAsia" w:eastAsia="方正仿宋_GBK" w:cs="Times New Roman"/>
          <w:color w:val="000000"/>
          <w:sz w:val="32"/>
          <w:szCs w:val="32"/>
          <w:lang w:val="en-US" w:eastAsia="zh-CN"/>
        </w:rPr>
        <w:t>减少26.11</w:t>
      </w:r>
      <w:r>
        <w:rPr>
          <w:rFonts w:hint="default" w:ascii="Times New Roman" w:hAnsi="Times New Roman" w:eastAsia="方正仿宋_GBK" w:cs="Times New Roman"/>
          <w:color w:val="000000"/>
          <w:sz w:val="32"/>
          <w:szCs w:val="32"/>
        </w:rPr>
        <w:t xml:space="preserve">%。负债总额 </w:t>
      </w:r>
      <w:r>
        <w:rPr>
          <w:rFonts w:hint="eastAsia" w:eastAsia="方正仿宋_GBK" w:cs="Times New Roman"/>
          <w:color w:val="000000"/>
          <w:sz w:val="32"/>
          <w:szCs w:val="32"/>
          <w:lang w:val="en-US" w:eastAsia="zh-CN"/>
        </w:rPr>
        <w:t>93.86</w:t>
      </w:r>
      <w:r>
        <w:rPr>
          <w:rFonts w:hint="default" w:ascii="Times New Roman" w:hAnsi="Times New Roman" w:eastAsia="方正仿宋_GBK" w:cs="Times New Roman"/>
          <w:color w:val="000000"/>
          <w:sz w:val="32"/>
          <w:szCs w:val="32"/>
        </w:rPr>
        <w:t xml:space="preserve"> 万元 ,较上年增长 </w:t>
      </w:r>
      <w:r>
        <w:rPr>
          <w:rFonts w:hint="eastAsia" w:eastAsia="方正仿宋_GBK" w:cs="Times New Roman"/>
          <w:color w:val="000000"/>
          <w:sz w:val="32"/>
          <w:szCs w:val="32"/>
          <w:lang w:val="en-US" w:eastAsia="zh-CN"/>
        </w:rPr>
        <w:t>2.67</w:t>
      </w:r>
      <w:r>
        <w:rPr>
          <w:rFonts w:hint="default" w:ascii="Times New Roman" w:hAnsi="Times New Roman" w:eastAsia="方正仿宋_GBK" w:cs="Times New Roman"/>
          <w:color w:val="000000"/>
          <w:sz w:val="32"/>
          <w:szCs w:val="32"/>
        </w:rPr>
        <w:t xml:space="preserve">%。净资产 </w:t>
      </w:r>
      <w:r>
        <w:rPr>
          <w:rFonts w:hint="eastAsia" w:eastAsia="方正仿宋_GBK" w:cs="Times New Roman"/>
          <w:color w:val="000000"/>
          <w:sz w:val="32"/>
          <w:szCs w:val="32"/>
          <w:lang w:val="en-US" w:eastAsia="zh-CN"/>
        </w:rPr>
        <w:t>315.15</w:t>
      </w:r>
      <w:r>
        <w:rPr>
          <w:rFonts w:hint="default" w:ascii="Times New Roman" w:hAnsi="Times New Roman" w:eastAsia="方正仿宋_GBK" w:cs="Times New Roman"/>
          <w:color w:val="000000"/>
          <w:sz w:val="32"/>
          <w:szCs w:val="32"/>
        </w:rPr>
        <w:t>万元 ,较上年</w:t>
      </w:r>
      <w:r>
        <w:rPr>
          <w:rFonts w:hint="eastAsia" w:eastAsia="方正仿宋_GBK" w:cs="Times New Roman"/>
          <w:color w:val="000000"/>
          <w:sz w:val="32"/>
          <w:szCs w:val="32"/>
          <w:lang w:val="en-US" w:eastAsia="zh-CN"/>
        </w:rPr>
        <w:t>减少45.23</w:t>
      </w:r>
      <w:r>
        <w:rPr>
          <w:rFonts w:hint="default" w:ascii="Times New Roman" w:hAnsi="Times New Roman" w:eastAsia="方正仿宋_GBK" w:cs="Times New Roman"/>
          <w:color w:val="000000"/>
          <w:sz w:val="32"/>
          <w:szCs w:val="32"/>
        </w:rPr>
        <w:t>%。</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baseline"/>
        <w:rPr>
          <w:rStyle w:val="41"/>
          <w:rFonts w:hint="default" w:ascii="Times New Roman" w:hAnsi="Times New Roman" w:eastAsia="方正仿宋_GBK" w:cs="Times New Roman"/>
          <w:b w:val="0"/>
          <w:bCs w:val="0"/>
          <w:kern w:val="2"/>
          <w:sz w:val="32"/>
          <w:szCs w:val="32"/>
          <w:lang w:val="en-US" w:eastAsia="zh-CN" w:bidi="ar-SA"/>
        </w:rPr>
      </w:pPr>
      <w:r>
        <w:rPr>
          <w:rStyle w:val="41"/>
          <w:rFonts w:hint="default" w:ascii="Times New Roman" w:hAnsi="Times New Roman" w:eastAsia="方正仿宋_GBK" w:cs="Times New Roman"/>
          <w:b w:val="0"/>
          <w:bCs w:val="0"/>
          <w:kern w:val="2"/>
          <w:sz w:val="32"/>
          <w:szCs w:val="32"/>
          <w:lang w:val="en-US" w:eastAsia="zh-CN" w:bidi="ar-SA"/>
        </w:rPr>
        <w:t xml:space="preserve">（2）具体管理情况  </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仿宋_GBK" w:cs="Times New Roman"/>
          <w:color w:val="000000"/>
          <w:sz w:val="32"/>
          <w:szCs w:val="32"/>
          <w:lang w:val="en-US" w:eastAsia="zh-CN"/>
        </w:rPr>
      </w:pPr>
      <w:r>
        <w:rPr>
          <w:rStyle w:val="41"/>
          <w:rFonts w:hint="default" w:ascii="Times New Roman" w:hAnsi="Times New Roman" w:eastAsia="方正仿宋_GBK" w:cs="Times New Roman"/>
          <w:bCs/>
          <w:kern w:val="2"/>
          <w:sz w:val="32"/>
          <w:szCs w:val="32"/>
          <w:lang w:val="en-US" w:eastAsia="zh-CN" w:bidi="ar-SA"/>
        </w:rPr>
        <w:t xml:space="preserve">① 资产配置情况 </w:t>
      </w:r>
      <w:r>
        <w:rPr>
          <w:rFonts w:hint="default" w:ascii="Times New Roman" w:hAnsi="Times New Roman" w:eastAsia="方正仿宋_GBK" w:cs="Times New Roman"/>
          <w:color w:val="000000"/>
          <w:sz w:val="32"/>
          <w:szCs w:val="32"/>
        </w:rPr>
        <w:t>202</w:t>
      </w:r>
      <w:r>
        <w:rPr>
          <w:rFonts w:hint="eastAsia" w:eastAsia="方正仿宋_GBK" w:cs="Times New Roman"/>
          <w:color w:val="000000"/>
          <w:sz w:val="32"/>
          <w:szCs w:val="32"/>
          <w:lang w:val="en-US" w:eastAsia="zh-CN"/>
        </w:rPr>
        <w:t>1</w:t>
      </w:r>
      <w:r>
        <w:rPr>
          <w:rFonts w:hint="default" w:ascii="Times New Roman" w:hAnsi="Times New Roman" w:eastAsia="方正仿宋_GBK" w:cs="Times New Roman"/>
          <w:color w:val="000000"/>
          <w:sz w:val="32"/>
          <w:szCs w:val="32"/>
        </w:rPr>
        <w:t xml:space="preserve"> 年度，</w:t>
      </w:r>
      <w:r>
        <w:rPr>
          <w:rFonts w:hint="default" w:ascii="Times New Roman" w:hAnsi="Times New Roman" w:eastAsia="方正仿宋_GBK" w:cs="Times New Roman"/>
          <w:color w:val="000000"/>
          <w:sz w:val="32"/>
          <w:szCs w:val="32"/>
          <w:lang w:eastAsia="zh-CN"/>
        </w:rPr>
        <w:t>阿坝州人大常委会办公室</w:t>
      </w:r>
      <w:r>
        <w:rPr>
          <w:rFonts w:hint="default" w:ascii="Times New Roman" w:hAnsi="Times New Roman" w:eastAsia="方正仿宋_GBK" w:cs="Times New Roman"/>
          <w:color w:val="000000"/>
          <w:sz w:val="32"/>
          <w:szCs w:val="32"/>
        </w:rPr>
        <w:t xml:space="preserve">配置固定资产 </w:t>
      </w:r>
      <w:r>
        <w:rPr>
          <w:rFonts w:hint="eastAsia" w:eastAsia="方正仿宋_GBK" w:cs="Times New Roman"/>
          <w:color w:val="000000"/>
          <w:sz w:val="32"/>
          <w:szCs w:val="32"/>
          <w:lang w:val="en-US" w:eastAsia="zh-CN"/>
        </w:rPr>
        <w:t>243.81</w:t>
      </w:r>
      <w:r>
        <w:rPr>
          <w:rFonts w:hint="default" w:ascii="Times New Roman" w:hAnsi="Times New Roman" w:eastAsia="方正仿宋_GBK" w:cs="Times New Roman"/>
          <w:color w:val="000000"/>
          <w:sz w:val="32"/>
          <w:szCs w:val="32"/>
        </w:rPr>
        <w:t xml:space="preserve"> 万元（账面原值，下同）。从资产类别分析，配置通用设备</w:t>
      </w:r>
      <w:r>
        <w:rPr>
          <w:rFonts w:hint="eastAsia" w:eastAsia="方正仿宋_GBK" w:cs="Times New Roman"/>
          <w:color w:val="000000"/>
          <w:sz w:val="32"/>
          <w:szCs w:val="32"/>
          <w:lang w:val="en-US" w:eastAsia="zh-CN"/>
        </w:rPr>
        <w:t>228.48</w:t>
      </w:r>
      <w:r>
        <w:rPr>
          <w:rFonts w:hint="default" w:ascii="Times New Roman" w:hAnsi="Times New Roman" w:eastAsia="方正仿宋_GBK" w:cs="Times New Roman"/>
          <w:color w:val="000000"/>
          <w:sz w:val="32"/>
          <w:szCs w:val="32"/>
        </w:rPr>
        <w:t xml:space="preserve"> 万元，占 </w:t>
      </w:r>
      <w:r>
        <w:rPr>
          <w:rFonts w:hint="eastAsia" w:eastAsia="方正仿宋_GBK" w:cs="Times New Roman"/>
          <w:color w:val="000000"/>
          <w:sz w:val="32"/>
          <w:szCs w:val="32"/>
          <w:lang w:val="en-US" w:eastAsia="zh-CN"/>
        </w:rPr>
        <w:t>93.71</w:t>
      </w:r>
      <w:r>
        <w:rPr>
          <w:rFonts w:hint="default" w:ascii="Times New Roman" w:hAnsi="Times New Roman" w:eastAsia="方正仿宋_GBK" w:cs="Times New Roman"/>
          <w:color w:val="000000"/>
          <w:sz w:val="32"/>
          <w:szCs w:val="32"/>
        </w:rPr>
        <w:t xml:space="preserve"> % ；配置家具、用具、装具及动植</w:t>
      </w:r>
      <w:r>
        <w:rPr>
          <w:rFonts w:hint="eastAsia" w:eastAsia="方正仿宋_GBK" w:cs="Times New Roman"/>
          <w:color w:val="000000"/>
          <w:sz w:val="32"/>
          <w:szCs w:val="32"/>
          <w:lang w:val="en-US" w:eastAsia="zh-CN"/>
        </w:rPr>
        <w:t>物15.33</w:t>
      </w:r>
      <w:r>
        <w:rPr>
          <w:rFonts w:hint="default" w:ascii="Times New Roman" w:hAnsi="Times New Roman" w:eastAsia="方正仿宋_GBK" w:cs="Times New Roman"/>
          <w:color w:val="000000"/>
          <w:sz w:val="32"/>
          <w:szCs w:val="32"/>
        </w:rPr>
        <w:t xml:space="preserve"> 万元，占 </w:t>
      </w:r>
      <w:r>
        <w:rPr>
          <w:rFonts w:hint="eastAsia" w:eastAsia="方正仿宋_GBK" w:cs="Times New Roman"/>
          <w:color w:val="000000"/>
          <w:sz w:val="32"/>
          <w:szCs w:val="32"/>
          <w:lang w:val="en-US" w:eastAsia="zh-CN"/>
        </w:rPr>
        <w:t>6.29</w:t>
      </w:r>
      <w:r>
        <w:rPr>
          <w:rFonts w:hint="default" w:ascii="Times New Roman" w:hAnsi="Times New Roman" w:eastAsia="方正仿宋_GBK" w:cs="Times New Roman"/>
          <w:color w:val="000000"/>
          <w:sz w:val="32"/>
          <w:szCs w:val="32"/>
        </w:rPr>
        <w:t>% 。从配置方式分析，新购</w:t>
      </w:r>
      <w:r>
        <w:rPr>
          <w:rFonts w:hint="eastAsia" w:eastAsia="方正仿宋_GBK" w:cs="Times New Roman"/>
          <w:color w:val="000000"/>
          <w:sz w:val="32"/>
          <w:szCs w:val="32"/>
          <w:lang w:val="en-US" w:eastAsia="zh-CN"/>
        </w:rPr>
        <w:t>243.81</w:t>
      </w:r>
      <w:r>
        <w:rPr>
          <w:rFonts w:hint="default" w:ascii="Times New Roman" w:hAnsi="Times New Roman" w:eastAsia="方正仿宋_GBK" w:cs="Times New Roman"/>
          <w:color w:val="000000"/>
          <w:sz w:val="32"/>
          <w:szCs w:val="32"/>
        </w:rPr>
        <w:t>万元，占 100.00 %</w:t>
      </w:r>
      <w:r>
        <w:rPr>
          <w:rFonts w:hint="eastAsia" w:eastAsia="方正仿宋_GBK" w:cs="Times New Roman"/>
          <w:color w:val="000000"/>
          <w:sz w:val="32"/>
          <w:szCs w:val="32"/>
          <w:lang w:eastAsia="zh-CN"/>
        </w:rPr>
        <w:t>。</w:t>
      </w:r>
      <w:r>
        <w:rPr>
          <w:rFonts w:hint="eastAsia" w:eastAsia="方正仿宋_GBK" w:cs="Times New Roman"/>
          <w:color w:val="000000"/>
          <w:sz w:val="32"/>
          <w:szCs w:val="32"/>
          <w:lang w:val="en-US" w:eastAsia="zh-CN"/>
        </w:rPr>
        <w:t>新增无形资产125.80万元，主要是智慧人大平台软件开发开支。</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baseline"/>
        <w:rPr>
          <w:rStyle w:val="41"/>
          <w:rFonts w:hint="default" w:ascii="Times New Roman" w:hAnsi="Times New Roman" w:eastAsia="方正仿宋_GBK" w:cs="Times New Roman"/>
          <w:kern w:val="2"/>
          <w:sz w:val="32"/>
          <w:szCs w:val="32"/>
          <w:lang w:val="en-US" w:eastAsia="zh-CN" w:bidi="ar-SA"/>
        </w:rPr>
      </w:pPr>
      <w:r>
        <w:rPr>
          <w:rStyle w:val="41"/>
          <w:rFonts w:hint="default" w:ascii="Times New Roman" w:hAnsi="Times New Roman" w:eastAsia="方正仿宋_GBK" w:cs="Times New Roman"/>
          <w:bCs/>
          <w:kern w:val="2"/>
          <w:sz w:val="32"/>
          <w:szCs w:val="32"/>
          <w:lang w:val="en-US" w:eastAsia="zh-CN" w:bidi="ar-SA"/>
        </w:rPr>
        <w:t>② 资产使用情况</w:t>
      </w:r>
      <w:r>
        <w:rPr>
          <w:rStyle w:val="41"/>
          <w:rFonts w:hint="eastAsia" w:eastAsia="方正仿宋_GBK" w:cs="Times New Roman"/>
          <w:bCs/>
          <w:kern w:val="2"/>
          <w:sz w:val="32"/>
          <w:szCs w:val="32"/>
          <w:lang w:val="en-US" w:eastAsia="zh-CN" w:bidi="ar-SA"/>
        </w:rPr>
        <w:t>：</w:t>
      </w:r>
      <w:r>
        <w:rPr>
          <w:rStyle w:val="41"/>
          <w:rFonts w:hint="default" w:ascii="Times New Roman" w:hAnsi="Times New Roman" w:eastAsia="方正仿宋_GBK" w:cs="Times New Roman"/>
          <w:bCs/>
          <w:kern w:val="2"/>
          <w:sz w:val="32"/>
          <w:szCs w:val="32"/>
          <w:lang w:val="en-US" w:eastAsia="zh-CN" w:bidi="ar-SA"/>
        </w:rPr>
        <w:t>20</w:t>
      </w:r>
      <w:r>
        <w:rPr>
          <w:rStyle w:val="41"/>
          <w:rFonts w:hint="eastAsia" w:eastAsia="方正仿宋_GBK" w:cs="Times New Roman"/>
          <w:bCs/>
          <w:kern w:val="2"/>
          <w:sz w:val="32"/>
          <w:szCs w:val="32"/>
          <w:lang w:val="en-US" w:eastAsia="zh-CN" w:bidi="ar-SA"/>
        </w:rPr>
        <w:t>21</w:t>
      </w:r>
      <w:r>
        <w:rPr>
          <w:rStyle w:val="41"/>
          <w:rFonts w:hint="default" w:ascii="Times New Roman" w:hAnsi="Times New Roman" w:eastAsia="方正仿宋_GBK" w:cs="Times New Roman"/>
          <w:bCs/>
          <w:kern w:val="2"/>
          <w:sz w:val="32"/>
          <w:szCs w:val="32"/>
          <w:lang w:val="en-US" w:eastAsia="zh-CN" w:bidi="ar-SA"/>
        </w:rPr>
        <w:t>年度我单位在用固定资产总计</w:t>
      </w:r>
      <w:r>
        <w:rPr>
          <w:rFonts w:hint="eastAsia" w:eastAsia="方正仿宋_GBK" w:cs="Times New Roman"/>
          <w:color w:val="000000"/>
          <w:sz w:val="32"/>
          <w:szCs w:val="32"/>
          <w:lang w:val="en-US" w:eastAsia="zh-CN"/>
        </w:rPr>
        <w:t>2</w:t>
      </w:r>
      <w:r>
        <w:rPr>
          <w:rFonts w:hint="default" w:ascii="Times New Roman" w:hAnsi="Times New Roman" w:eastAsia="方正仿宋_GBK" w:cs="Times New Roman"/>
          <w:color w:val="000000"/>
          <w:sz w:val="32"/>
          <w:szCs w:val="32"/>
        </w:rPr>
        <w:t>,</w:t>
      </w:r>
      <w:r>
        <w:rPr>
          <w:rFonts w:hint="eastAsia" w:eastAsia="方正仿宋_GBK" w:cs="Times New Roman"/>
          <w:color w:val="000000"/>
          <w:sz w:val="32"/>
          <w:szCs w:val="32"/>
          <w:lang w:val="en-US" w:eastAsia="zh-CN"/>
        </w:rPr>
        <w:t>020</w:t>
      </w:r>
      <w:r>
        <w:rPr>
          <w:rFonts w:hint="default" w:ascii="Times New Roman" w:hAnsi="Times New Roman" w:eastAsia="方正仿宋_GBK" w:cs="Times New Roman"/>
          <w:color w:val="000000"/>
          <w:sz w:val="32"/>
          <w:szCs w:val="32"/>
        </w:rPr>
        <w:t>.</w:t>
      </w:r>
      <w:r>
        <w:rPr>
          <w:rFonts w:hint="eastAsia" w:eastAsia="方正仿宋_GBK" w:cs="Times New Roman"/>
          <w:color w:val="000000"/>
          <w:sz w:val="32"/>
          <w:szCs w:val="32"/>
          <w:lang w:val="en-US" w:eastAsia="zh-CN"/>
        </w:rPr>
        <w:t>35</w:t>
      </w:r>
      <w:r>
        <w:rPr>
          <w:rFonts w:hint="default" w:ascii="Times New Roman" w:hAnsi="Times New Roman" w:eastAsia="方正仿宋_GBK" w:cs="Times New Roman"/>
          <w:color w:val="000000"/>
          <w:sz w:val="32"/>
          <w:szCs w:val="32"/>
        </w:rPr>
        <w:t xml:space="preserve"> </w:t>
      </w:r>
      <w:r>
        <w:rPr>
          <w:rStyle w:val="41"/>
          <w:rFonts w:hint="default" w:ascii="Times New Roman" w:hAnsi="Times New Roman" w:eastAsia="方正仿宋_GBK" w:cs="Times New Roman"/>
          <w:bCs/>
          <w:kern w:val="2"/>
          <w:sz w:val="32"/>
          <w:szCs w:val="32"/>
          <w:lang w:val="en-US" w:eastAsia="zh-CN" w:bidi="ar-SA"/>
        </w:rPr>
        <w:t>万元，自用</w:t>
      </w:r>
      <w:r>
        <w:rPr>
          <w:rFonts w:hint="eastAsia" w:eastAsia="方正仿宋_GBK" w:cs="Times New Roman"/>
          <w:color w:val="000000"/>
          <w:sz w:val="32"/>
          <w:szCs w:val="32"/>
          <w:lang w:val="en-US" w:eastAsia="zh-CN"/>
        </w:rPr>
        <w:t>2</w:t>
      </w:r>
      <w:r>
        <w:rPr>
          <w:rFonts w:hint="default" w:ascii="Times New Roman" w:hAnsi="Times New Roman" w:eastAsia="方正仿宋_GBK" w:cs="Times New Roman"/>
          <w:color w:val="000000"/>
          <w:sz w:val="32"/>
          <w:szCs w:val="32"/>
        </w:rPr>
        <w:t>,</w:t>
      </w:r>
      <w:r>
        <w:rPr>
          <w:rFonts w:hint="eastAsia" w:eastAsia="方正仿宋_GBK" w:cs="Times New Roman"/>
          <w:color w:val="000000"/>
          <w:sz w:val="32"/>
          <w:szCs w:val="32"/>
          <w:lang w:val="en-US" w:eastAsia="zh-CN"/>
        </w:rPr>
        <w:t>202</w:t>
      </w:r>
      <w:r>
        <w:rPr>
          <w:rFonts w:hint="default" w:ascii="Times New Roman" w:hAnsi="Times New Roman" w:eastAsia="方正仿宋_GBK" w:cs="Times New Roman"/>
          <w:color w:val="000000"/>
          <w:sz w:val="32"/>
          <w:szCs w:val="32"/>
        </w:rPr>
        <w:t>.</w:t>
      </w:r>
      <w:r>
        <w:rPr>
          <w:rFonts w:hint="eastAsia" w:eastAsia="方正仿宋_GBK" w:cs="Times New Roman"/>
          <w:color w:val="000000"/>
          <w:sz w:val="32"/>
          <w:szCs w:val="32"/>
          <w:lang w:val="en-US" w:eastAsia="zh-CN"/>
        </w:rPr>
        <w:t>35</w:t>
      </w:r>
      <w:r>
        <w:rPr>
          <w:rFonts w:hint="default" w:ascii="Times New Roman" w:hAnsi="Times New Roman" w:eastAsia="方正仿宋_GBK" w:cs="Times New Roman"/>
          <w:color w:val="000000"/>
          <w:sz w:val="32"/>
          <w:szCs w:val="32"/>
        </w:rPr>
        <w:t xml:space="preserve"> </w:t>
      </w:r>
      <w:r>
        <w:rPr>
          <w:rStyle w:val="41"/>
          <w:rFonts w:hint="default" w:ascii="Times New Roman" w:hAnsi="Times New Roman" w:eastAsia="方正仿宋_GBK" w:cs="Times New Roman"/>
          <w:bCs/>
          <w:kern w:val="2"/>
          <w:sz w:val="32"/>
          <w:szCs w:val="32"/>
          <w:lang w:val="en-US" w:eastAsia="zh-CN" w:bidi="ar-SA"/>
        </w:rPr>
        <w:t>万元。在用无形资产总计</w:t>
      </w:r>
      <w:r>
        <w:rPr>
          <w:rStyle w:val="41"/>
          <w:rFonts w:hint="eastAsia" w:eastAsia="方正仿宋_GBK" w:cs="Times New Roman"/>
          <w:bCs/>
          <w:kern w:val="2"/>
          <w:sz w:val="32"/>
          <w:szCs w:val="32"/>
          <w:lang w:val="en-US" w:eastAsia="zh-CN" w:bidi="ar-SA"/>
        </w:rPr>
        <w:t>125.80</w:t>
      </w:r>
      <w:r>
        <w:rPr>
          <w:rStyle w:val="41"/>
          <w:rFonts w:hint="default" w:ascii="Times New Roman" w:hAnsi="Times New Roman" w:eastAsia="方正仿宋_GBK" w:cs="Times New Roman"/>
          <w:bCs/>
          <w:kern w:val="2"/>
          <w:sz w:val="32"/>
          <w:szCs w:val="32"/>
          <w:lang w:val="en-US" w:eastAsia="zh-CN" w:bidi="ar-SA"/>
        </w:rPr>
        <w:t>万元。</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baseline"/>
        <w:rPr>
          <w:rStyle w:val="41"/>
          <w:rFonts w:hint="default" w:ascii="Times New Roman" w:hAnsi="Times New Roman" w:eastAsia="方正仿宋_GBK" w:cs="Times New Roman"/>
          <w:kern w:val="2"/>
          <w:sz w:val="32"/>
          <w:szCs w:val="32"/>
          <w:lang w:val="en-US" w:eastAsia="zh-CN" w:bidi="ar-SA"/>
        </w:rPr>
      </w:pPr>
      <w:r>
        <w:rPr>
          <w:rStyle w:val="41"/>
          <w:rFonts w:hint="default" w:ascii="Times New Roman" w:hAnsi="Times New Roman" w:eastAsia="方正仿宋_GBK" w:cs="Times New Roman"/>
          <w:bCs/>
          <w:kern w:val="2"/>
          <w:sz w:val="32"/>
          <w:szCs w:val="32"/>
          <w:lang w:val="en-US" w:eastAsia="zh-CN" w:bidi="ar-SA"/>
        </w:rPr>
        <w:t>③ 资产处置情况</w:t>
      </w:r>
      <w:r>
        <w:rPr>
          <w:rStyle w:val="41"/>
          <w:rFonts w:hint="eastAsia" w:eastAsia="方正仿宋_GBK" w:cs="Times New Roman"/>
          <w:bCs/>
          <w:kern w:val="2"/>
          <w:sz w:val="32"/>
          <w:szCs w:val="32"/>
          <w:lang w:val="en-US" w:eastAsia="zh-CN" w:bidi="ar-SA"/>
        </w:rPr>
        <w:t>：</w:t>
      </w:r>
      <w:r>
        <w:rPr>
          <w:rStyle w:val="41"/>
          <w:rFonts w:hint="default" w:ascii="Times New Roman" w:hAnsi="Times New Roman" w:eastAsia="方正仿宋_GBK" w:cs="Times New Roman"/>
          <w:bCs/>
          <w:kern w:val="2"/>
          <w:sz w:val="32"/>
          <w:szCs w:val="32"/>
          <w:lang w:val="en-US" w:eastAsia="zh-CN" w:bidi="ar-SA"/>
        </w:rPr>
        <w:t>20</w:t>
      </w:r>
      <w:r>
        <w:rPr>
          <w:rStyle w:val="41"/>
          <w:rFonts w:hint="eastAsia" w:eastAsia="方正仿宋_GBK" w:cs="Times New Roman"/>
          <w:bCs/>
          <w:kern w:val="2"/>
          <w:sz w:val="32"/>
          <w:szCs w:val="32"/>
          <w:lang w:val="en-US" w:eastAsia="zh-CN" w:bidi="ar-SA"/>
        </w:rPr>
        <w:t>21</w:t>
      </w:r>
      <w:r>
        <w:rPr>
          <w:rStyle w:val="41"/>
          <w:rFonts w:hint="default" w:ascii="Times New Roman" w:hAnsi="Times New Roman" w:eastAsia="方正仿宋_GBK" w:cs="Times New Roman"/>
          <w:bCs/>
          <w:kern w:val="2"/>
          <w:sz w:val="32"/>
          <w:szCs w:val="32"/>
          <w:lang w:val="en-US" w:eastAsia="zh-CN" w:bidi="ar-SA"/>
        </w:rPr>
        <w:t>年我单位处置资产</w:t>
      </w:r>
      <w:r>
        <w:rPr>
          <w:rStyle w:val="41"/>
          <w:rFonts w:hint="eastAsia" w:eastAsia="方正仿宋_GBK" w:cs="Times New Roman"/>
          <w:bCs/>
          <w:kern w:val="2"/>
          <w:sz w:val="32"/>
          <w:szCs w:val="32"/>
          <w:lang w:val="en-US" w:eastAsia="zh-CN" w:bidi="ar-SA"/>
        </w:rPr>
        <w:t>172.53万元，主要是：报废2辆公务用车和办公用品1批</w:t>
      </w:r>
      <w:r>
        <w:rPr>
          <w:rStyle w:val="41"/>
          <w:rFonts w:hint="default" w:ascii="Times New Roman" w:hAnsi="Times New Roman" w:eastAsia="方正仿宋_GBK" w:cs="Times New Roman"/>
          <w:bCs/>
          <w:kern w:val="2"/>
          <w:sz w:val="32"/>
          <w:szCs w:val="32"/>
          <w:lang w:val="en-US" w:eastAsia="zh-CN" w:bidi="ar-SA"/>
        </w:rPr>
        <w:t>。</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baseline"/>
        <w:rPr>
          <w:rStyle w:val="41"/>
          <w:rFonts w:hint="default" w:ascii="Times New Roman" w:hAnsi="Times New Roman" w:eastAsia="方正仿宋_GBK" w:cs="Times New Roman"/>
          <w:kern w:val="2"/>
          <w:sz w:val="32"/>
          <w:szCs w:val="32"/>
          <w:lang w:val="en-US" w:eastAsia="zh-CN" w:bidi="ar-SA"/>
        </w:rPr>
      </w:pPr>
      <w:r>
        <w:rPr>
          <w:rStyle w:val="41"/>
          <w:rFonts w:hint="default" w:ascii="Times New Roman" w:hAnsi="Times New Roman" w:eastAsia="方正仿宋_GBK" w:cs="Times New Roman"/>
          <w:bCs/>
          <w:kern w:val="2"/>
          <w:sz w:val="32"/>
          <w:szCs w:val="32"/>
          <w:lang w:val="en-US" w:eastAsia="zh-CN" w:bidi="ar-SA"/>
        </w:rPr>
        <w:t>④ 资产收益情况</w:t>
      </w:r>
      <w:r>
        <w:rPr>
          <w:rStyle w:val="41"/>
          <w:rFonts w:hint="eastAsia" w:eastAsia="方正仿宋_GBK" w:cs="Times New Roman"/>
          <w:bCs/>
          <w:kern w:val="2"/>
          <w:sz w:val="32"/>
          <w:szCs w:val="32"/>
          <w:lang w:val="en-US" w:eastAsia="zh-CN" w:bidi="ar-SA"/>
        </w:rPr>
        <w:t>：</w:t>
      </w:r>
      <w:r>
        <w:rPr>
          <w:rStyle w:val="41"/>
          <w:rFonts w:hint="default" w:ascii="Times New Roman" w:hAnsi="Times New Roman" w:eastAsia="方正仿宋_GBK" w:cs="Times New Roman"/>
          <w:bCs/>
          <w:kern w:val="2"/>
          <w:sz w:val="32"/>
          <w:szCs w:val="32"/>
          <w:lang w:val="en-US" w:eastAsia="zh-CN" w:bidi="ar-SA"/>
        </w:rPr>
        <w:t>20</w:t>
      </w:r>
      <w:r>
        <w:rPr>
          <w:rStyle w:val="41"/>
          <w:rFonts w:hint="eastAsia" w:eastAsia="方正仿宋_GBK" w:cs="Times New Roman"/>
          <w:bCs/>
          <w:kern w:val="2"/>
          <w:sz w:val="32"/>
          <w:szCs w:val="32"/>
          <w:lang w:val="en-US" w:eastAsia="zh-CN" w:bidi="ar-SA"/>
        </w:rPr>
        <w:t>21</w:t>
      </w:r>
      <w:r>
        <w:rPr>
          <w:rStyle w:val="41"/>
          <w:rFonts w:hint="default" w:ascii="Times New Roman" w:hAnsi="Times New Roman" w:eastAsia="方正仿宋_GBK" w:cs="Times New Roman"/>
          <w:bCs/>
          <w:kern w:val="2"/>
          <w:sz w:val="32"/>
          <w:szCs w:val="32"/>
          <w:lang w:val="en-US" w:eastAsia="zh-CN" w:bidi="ar-SA"/>
        </w:rPr>
        <w:t>年资产处置收益</w:t>
      </w:r>
      <w:r>
        <w:rPr>
          <w:rStyle w:val="41"/>
          <w:rFonts w:hint="eastAsia" w:eastAsia="方正仿宋_GBK" w:cs="Times New Roman"/>
          <w:bCs/>
          <w:kern w:val="2"/>
          <w:sz w:val="32"/>
          <w:szCs w:val="32"/>
          <w:lang w:val="en-US" w:eastAsia="zh-CN" w:bidi="ar-SA"/>
        </w:rPr>
        <w:t>0.51</w:t>
      </w:r>
      <w:r>
        <w:rPr>
          <w:rStyle w:val="41"/>
          <w:rFonts w:hint="default" w:ascii="Times New Roman" w:hAnsi="Times New Roman" w:eastAsia="方正仿宋_GBK" w:cs="Times New Roman"/>
          <w:bCs/>
          <w:kern w:val="2"/>
          <w:sz w:val="32"/>
          <w:szCs w:val="32"/>
          <w:lang w:val="en-US" w:eastAsia="zh-CN" w:bidi="ar-SA"/>
        </w:rPr>
        <w:t>万元，其中：本期处置事项收益</w:t>
      </w:r>
      <w:r>
        <w:rPr>
          <w:rStyle w:val="41"/>
          <w:rFonts w:hint="eastAsia" w:eastAsia="方正仿宋_GBK" w:cs="Times New Roman"/>
          <w:bCs/>
          <w:kern w:val="2"/>
          <w:sz w:val="32"/>
          <w:szCs w:val="32"/>
          <w:lang w:val="en-US" w:eastAsia="zh-CN" w:bidi="ar-SA"/>
        </w:rPr>
        <w:t>0.51</w:t>
      </w:r>
      <w:r>
        <w:rPr>
          <w:rStyle w:val="41"/>
          <w:rFonts w:hint="default" w:ascii="Times New Roman" w:hAnsi="Times New Roman" w:eastAsia="方正仿宋_GBK" w:cs="Times New Roman"/>
          <w:bCs/>
          <w:kern w:val="2"/>
          <w:sz w:val="32"/>
          <w:szCs w:val="32"/>
          <w:lang w:val="en-US" w:eastAsia="zh-CN" w:bidi="ar-SA"/>
        </w:rPr>
        <w:t>万元。本期资产处置收益已缴财政专户收益</w:t>
      </w:r>
      <w:r>
        <w:rPr>
          <w:rStyle w:val="41"/>
          <w:rFonts w:hint="eastAsia" w:eastAsia="方正仿宋_GBK" w:cs="Times New Roman"/>
          <w:bCs/>
          <w:kern w:val="2"/>
          <w:sz w:val="32"/>
          <w:szCs w:val="32"/>
          <w:lang w:val="en-US" w:eastAsia="zh-CN" w:bidi="ar-SA"/>
        </w:rPr>
        <w:t>0.51</w:t>
      </w:r>
      <w:r>
        <w:rPr>
          <w:rStyle w:val="41"/>
          <w:rFonts w:hint="default" w:ascii="Times New Roman" w:hAnsi="Times New Roman" w:eastAsia="方正仿宋_GBK" w:cs="Times New Roman"/>
          <w:bCs/>
          <w:kern w:val="2"/>
          <w:sz w:val="32"/>
          <w:szCs w:val="32"/>
          <w:lang w:val="en-US" w:eastAsia="zh-CN" w:bidi="ar-SA"/>
        </w:rPr>
        <w:t>万元。</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baseline"/>
        <w:rPr>
          <w:rStyle w:val="41"/>
          <w:rFonts w:hint="default" w:ascii="Times New Roman" w:hAnsi="Times New Roman" w:eastAsia="方正仿宋_GBK" w:cs="Times New Roman"/>
          <w:b w:val="0"/>
          <w:bCs w:val="0"/>
          <w:kern w:val="2"/>
          <w:sz w:val="32"/>
          <w:szCs w:val="32"/>
          <w:lang w:val="en-US" w:eastAsia="zh-CN" w:bidi="ar-SA"/>
        </w:rPr>
      </w:pPr>
      <w:r>
        <w:rPr>
          <w:rStyle w:val="41"/>
          <w:rFonts w:hint="default" w:ascii="Times New Roman" w:hAnsi="Times New Roman" w:eastAsia="方正仿宋_GBK" w:cs="Times New Roman"/>
          <w:b w:val="0"/>
          <w:bCs w:val="0"/>
          <w:kern w:val="2"/>
          <w:sz w:val="32"/>
          <w:szCs w:val="32"/>
          <w:lang w:val="en-US" w:eastAsia="zh-CN" w:bidi="ar-SA"/>
        </w:rPr>
        <w:t>3、内控制度管理情况</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baseline"/>
        <w:rPr>
          <w:rStyle w:val="41"/>
          <w:rFonts w:hint="default" w:ascii="Times New Roman" w:hAnsi="Times New Roman" w:eastAsia="方正仿宋_GBK" w:cs="Times New Roman"/>
          <w:kern w:val="2"/>
          <w:sz w:val="32"/>
          <w:szCs w:val="32"/>
          <w:lang w:val="en-US" w:eastAsia="zh-CN" w:bidi="ar-SA"/>
        </w:rPr>
      </w:pPr>
      <w:r>
        <w:rPr>
          <w:rStyle w:val="41"/>
          <w:rFonts w:hint="default" w:ascii="Times New Roman" w:hAnsi="Times New Roman" w:eastAsia="方正仿宋_GBK" w:cs="Times New Roman"/>
          <w:kern w:val="2"/>
          <w:sz w:val="32"/>
          <w:szCs w:val="32"/>
          <w:lang w:val="en-US" w:eastAsia="zh-CN" w:bidi="ar-SA"/>
        </w:rPr>
        <w:t>（1）</w:t>
      </w:r>
      <w:r>
        <w:rPr>
          <w:rStyle w:val="41"/>
          <w:rFonts w:hint="eastAsia" w:eastAsia="方正仿宋_GBK" w:cs="Times New Roman"/>
          <w:kern w:val="2"/>
          <w:sz w:val="32"/>
          <w:szCs w:val="32"/>
          <w:lang w:val="en-US" w:eastAsia="zh-CN" w:bidi="ar-SA"/>
        </w:rPr>
        <w:t>是加强组织领导</w:t>
      </w:r>
      <w:r>
        <w:rPr>
          <w:rStyle w:val="41"/>
          <w:rFonts w:hint="default" w:ascii="Times New Roman" w:hAnsi="Times New Roman" w:eastAsia="方正仿宋_GBK" w:cs="Times New Roman"/>
          <w:color w:val="444444"/>
          <w:kern w:val="0"/>
          <w:sz w:val="32"/>
          <w:szCs w:val="32"/>
          <w:lang w:val="en-US" w:eastAsia="zh-CN" w:bidi="ar-SA"/>
        </w:rPr>
        <w:t>。为了加强机关内控管理，使机关各项经济业务高效规范运行，州人大常委会机关成立了由常委会秘书长任组长、各委室负责人为成员的内部控制领导小组，领导小组下设办公室，由办公室行政科具体负责机关内部控制的具体工作。各委室为内部控制的具体执行机构，积极配合内控工作办公室建立和实施内部控制制度。</w:t>
      </w:r>
      <w:r>
        <w:rPr>
          <w:rStyle w:val="41"/>
          <w:rFonts w:hint="eastAsia" w:ascii="方正仿宋_GBK" w:hAnsi="方正仿宋_GBK" w:eastAsia="方正仿宋_GBK" w:cs="方正仿宋_GBK"/>
          <w:color w:val="444444"/>
          <w:kern w:val="0"/>
          <w:sz w:val="32"/>
          <w:szCs w:val="32"/>
          <w:lang w:val="en-US" w:eastAsia="zh-CN" w:bidi="ar-SA"/>
        </w:rPr>
        <w:t>（</w:t>
      </w:r>
      <w:r>
        <w:rPr>
          <w:rStyle w:val="41"/>
          <w:rFonts w:hint="default" w:ascii="Times New Roman" w:hAnsi="Times New Roman" w:eastAsia="方正仿宋_GBK" w:cs="Times New Roman"/>
          <w:color w:val="444444"/>
          <w:kern w:val="0"/>
          <w:sz w:val="32"/>
          <w:szCs w:val="32"/>
          <w:lang w:val="en-US" w:eastAsia="zh-CN" w:bidi="ar-SA"/>
        </w:rPr>
        <w:t>2</w:t>
      </w:r>
      <w:r>
        <w:rPr>
          <w:rStyle w:val="41"/>
          <w:rFonts w:hint="eastAsia" w:ascii="方正仿宋_GBK" w:hAnsi="方正仿宋_GBK" w:eastAsia="方正仿宋_GBK" w:cs="方正仿宋_GBK"/>
          <w:color w:val="444444"/>
          <w:kern w:val="0"/>
          <w:sz w:val="32"/>
          <w:szCs w:val="32"/>
          <w:lang w:val="en-US" w:eastAsia="zh-CN" w:bidi="ar-SA"/>
        </w:rPr>
        <w:t>）是加强制度建设。重视内部控制的各项制度建设，建立健全了《预算管理内部控制制度》《资产管理内部控制制度》等制度，按财政部颁发的相关内控文件规定，结合州人大常委会的业务性质、业务范围及管理架构，特编制了《阿坝州人大常委会内部控制手册》，作为建立、执行和持续更新内部控制体系的依据。</w:t>
      </w:r>
      <w:r>
        <w:rPr>
          <w:rStyle w:val="41"/>
          <w:rFonts w:hint="default" w:ascii="Times New Roman" w:hAnsi="Times New Roman" w:eastAsia="方正仿宋_GBK" w:cs="Times New Roman"/>
          <w:kern w:val="2"/>
          <w:sz w:val="32"/>
          <w:szCs w:val="32"/>
          <w:lang w:val="en-US" w:eastAsia="zh-CN" w:bidi="ar-SA"/>
        </w:rPr>
        <w:t>（</w:t>
      </w:r>
      <w:r>
        <w:rPr>
          <w:rStyle w:val="41"/>
          <w:rFonts w:hint="eastAsia" w:eastAsia="方正仿宋_GBK" w:cs="Times New Roman"/>
          <w:kern w:val="2"/>
          <w:sz w:val="32"/>
          <w:szCs w:val="32"/>
          <w:lang w:val="en-US" w:eastAsia="zh-CN" w:bidi="ar-SA"/>
        </w:rPr>
        <w:t>3</w:t>
      </w:r>
      <w:r>
        <w:rPr>
          <w:rStyle w:val="41"/>
          <w:rFonts w:hint="default" w:ascii="Times New Roman" w:hAnsi="Times New Roman" w:eastAsia="方正仿宋_GBK" w:cs="Times New Roman"/>
          <w:kern w:val="2"/>
          <w:sz w:val="32"/>
          <w:szCs w:val="32"/>
          <w:lang w:val="en-US" w:eastAsia="zh-CN" w:bidi="ar-SA"/>
        </w:rPr>
        <w:t>）是</w:t>
      </w:r>
      <w:r>
        <w:rPr>
          <w:rStyle w:val="41"/>
          <w:rFonts w:hint="eastAsia" w:eastAsia="方正仿宋_GBK" w:cs="Times New Roman"/>
          <w:kern w:val="2"/>
          <w:sz w:val="32"/>
          <w:szCs w:val="32"/>
          <w:lang w:val="en-US" w:eastAsia="zh-CN" w:bidi="ar-SA"/>
        </w:rPr>
        <w:t>加强</w:t>
      </w:r>
      <w:r>
        <w:rPr>
          <w:rStyle w:val="41"/>
          <w:rFonts w:hint="default" w:ascii="Times New Roman" w:hAnsi="Times New Roman" w:eastAsia="方正仿宋_GBK" w:cs="Times New Roman"/>
          <w:kern w:val="2"/>
          <w:sz w:val="32"/>
          <w:szCs w:val="32"/>
          <w:lang w:val="en-US" w:eastAsia="zh-CN" w:bidi="ar-SA"/>
        </w:rPr>
        <w:t>监督检查。为顺利推进机关内部控制工作，确保内控办法和内部操作规程按质保量全面完成，</w:t>
      </w:r>
      <w:r>
        <w:rPr>
          <w:rStyle w:val="41"/>
          <w:rFonts w:hint="eastAsia" w:eastAsia="方正仿宋_GBK" w:cs="Times New Roman"/>
          <w:color w:val="444444"/>
          <w:kern w:val="0"/>
          <w:sz w:val="32"/>
          <w:szCs w:val="32"/>
          <w:lang w:val="en-US" w:eastAsia="zh-CN" w:bidi="ar-SA"/>
        </w:rPr>
        <w:t>由驻州人大机关</w:t>
      </w:r>
      <w:r>
        <w:rPr>
          <w:rStyle w:val="41"/>
          <w:rFonts w:hint="default" w:ascii="Times New Roman" w:hAnsi="Times New Roman" w:eastAsia="方正仿宋_GBK" w:cs="Times New Roman"/>
          <w:color w:val="444444"/>
          <w:kern w:val="0"/>
          <w:sz w:val="32"/>
          <w:szCs w:val="32"/>
          <w:lang w:val="en-US" w:eastAsia="zh-CN" w:bidi="ar-SA"/>
        </w:rPr>
        <w:t>纪检</w:t>
      </w:r>
      <w:r>
        <w:rPr>
          <w:rStyle w:val="41"/>
          <w:rFonts w:hint="eastAsia" w:eastAsia="方正仿宋_GBK" w:cs="Times New Roman"/>
          <w:color w:val="444444"/>
          <w:kern w:val="0"/>
          <w:sz w:val="32"/>
          <w:szCs w:val="32"/>
          <w:lang w:val="en-US" w:eastAsia="zh-CN" w:bidi="ar-SA"/>
        </w:rPr>
        <w:t>组</w:t>
      </w:r>
      <w:r>
        <w:rPr>
          <w:rStyle w:val="41"/>
          <w:rFonts w:hint="default" w:ascii="Times New Roman" w:hAnsi="Times New Roman" w:eastAsia="方正仿宋_GBK" w:cs="Times New Roman"/>
          <w:color w:val="444444"/>
          <w:kern w:val="0"/>
          <w:sz w:val="32"/>
          <w:szCs w:val="32"/>
          <w:lang w:val="en-US" w:eastAsia="zh-CN" w:bidi="ar-SA"/>
        </w:rPr>
        <w:t>牵头内控监督评估，对内部控制的建立和实施情况进行监督检查，及时发现并指出机关内部控制管理中的问题和薄弱环节，督促各委室落实内部控制的规范，确保州人大常委会机关内部控制体系的有效运行。</w:t>
      </w:r>
      <w:r>
        <w:rPr>
          <w:rStyle w:val="41"/>
          <w:rFonts w:hint="default" w:ascii="Times New Roman" w:hAnsi="Times New Roman" w:eastAsia="方正仿宋_GBK" w:cs="Times New Roman"/>
          <w:kern w:val="2"/>
          <w:sz w:val="32"/>
          <w:szCs w:val="32"/>
          <w:lang w:val="en-US" w:eastAsia="zh-CN" w:bidi="ar-SA"/>
        </w:rPr>
        <w:t>机关内控领导小组、</w:t>
      </w:r>
      <w:r>
        <w:rPr>
          <w:rStyle w:val="41"/>
          <w:rFonts w:hint="eastAsia" w:eastAsia="方正仿宋_GBK" w:cs="Times New Roman"/>
          <w:kern w:val="2"/>
          <w:sz w:val="32"/>
          <w:szCs w:val="32"/>
          <w:lang w:val="en-US" w:eastAsia="zh-CN" w:bidi="ar-SA"/>
        </w:rPr>
        <w:t>驻州人大</w:t>
      </w:r>
      <w:r>
        <w:rPr>
          <w:rStyle w:val="41"/>
          <w:rFonts w:hint="default" w:ascii="Times New Roman" w:hAnsi="Times New Roman" w:eastAsia="方正仿宋_GBK" w:cs="Times New Roman"/>
          <w:kern w:val="2"/>
          <w:sz w:val="32"/>
          <w:szCs w:val="32"/>
          <w:lang w:val="en-US" w:eastAsia="zh-CN" w:bidi="ar-SA"/>
        </w:rPr>
        <w:t>机关纪检监察组</w:t>
      </w:r>
      <w:r>
        <w:rPr>
          <w:rStyle w:val="41"/>
          <w:rFonts w:hint="eastAsia" w:eastAsia="方正仿宋_GBK" w:cs="Times New Roman"/>
          <w:kern w:val="2"/>
          <w:sz w:val="32"/>
          <w:szCs w:val="32"/>
          <w:lang w:val="en-US" w:eastAsia="zh-CN" w:bidi="ar-SA"/>
        </w:rPr>
        <w:t>采取</w:t>
      </w:r>
      <w:r>
        <w:rPr>
          <w:rStyle w:val="41"/>
          <w:rFonts w:hint="default" w:ascii="Times New Roman" w:hAnsi="Times New Roman" w:eastAsia="方正仿宋_GBK" w:cs="Times New Roman"/>
          <w:kern w:val="2"/>
          <w:sz w:val="32"/>
          <w:szCs w:val="32"/>
          <w:lang w:val="en-US" w:eastAsia="zh-CN" w:bidi="ar-SA"/>
        </w:rPr>
        <w:t>不定期</w:t>
      </w:r>
      <w:r>
        <w:rPr>
          <w:rStyle w:val="41"/>
          <w:rFonts w:hint="eastAsia" w:eastAsia="方正仿宋_GBK" w:cs="Times New Roman"/>
          <w:kern w:val="2"/>
          <w:sz w:val="32"/>
          <w:szCs w:val="32"/>
          <w:lang w:val="en-US" w:eastAsia="zh-CN" w:bidi="ar-SA"/>
        </w:rPr>
        <w:t>检查方式</w:t>
      </w:r>
      <w:r>
        <w:rPr>
          <w:rStyle w:val="41"/>
          <w:rFonts w:hint="default" w:ascii="Times New Roman" w:hAnsi="Times New Roman" w:eastAsia="方正仿宋_GBK" w:cs="Times New Roman"/>
          <w:kern w:val="2"/>
          <w:sz w:val="32"/>
          <w:szCs w:val="32"/>
          <w:lang w:val="en-US" w:eastAsia="zh-CN" w:bidi="ar-SA"/>
        </w:rPr>
        <w:t>对各委室内部控制工作开展情况进行督导检查，抓好内控制度的实施，切实提高财政</w:t>
      </w:r>
      <w:r>
        <w:rPr>
          <w:rStyle w:val="41"/>
          <w:rFonts w:hint="eastAsia" w:eastAsia="方正仿宋_GBK" w:cs="Times New Roman"/>
          <w:kern w:val="2"/>
          <w:sz w:val="32"/>
          <w:szCs w:val="32"/>
          <w:lang w:val="en-US" w:eastAsia="zh-CN" w:bidi="ar-SA"/>
        </w:rPr>
        <w:t>资金</w:t>
      </w:r>
      <w:r>
        <w:rPr>
          <w:rStyle w:val="41"/>
          <w:rFonts w:hint="default" w:ascii="Times New Roman" w:hAnsi="Times New Roman" w:eastAsia="方正仿宋_GBK" w:cs="Times New Roman"/>
          <w:kern w:val="2"/>
          <w:sz w:val="32"/>
          <w:szCs w:val="32"/>
          <w:lang w:val="en-US" w:eastAsia="zh-CN" w:bidi="ar-SA"/>
        </w:rPr>
        <w:t>管理水平，发挥财务部门从源头防范风险的作用。</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baseline"/>
        <w:rPr>
          <w:rStyle w:val="41"/>
          <w:rFonts w:hint="default" w:ascii="Times New Roman" w:hAnsi="Times New Roman" w:eastAsia="方正仿宋_GBK" w:cs="Times New Roman"/>
          <w:b w:val="0"/>
          <w:bCs w:val="0"/>
          <w:kern w:val="2"/>
          <w:sz w:val="32"/>
          <w:szCs w:val="32"/>
          <w:lang w:val="en-US" w:eastAsia="zh-CN" w:bidi="ar-SA"/>
        </w:rPr>
      </w:pPr>
      <w:r>
        <w:rPr>
          <w:rStyle w:val="41"/>
          <w:rFonts w:hint="default" w:ascii="Times New Roman" w:hAnsi="Times New Roman" w:eastAsia="方正仿宋_GBK" w:cs="Times New Roman"/>
          <w:b w:val="0"/>
          <w:bCs w:val="0"/>
          <w:kern w:val="2"/>
          <w:sz w:val="32"/>
          <w:szCs w:val="32"/>
          <w:lang w:val="en-US" w:eastAsia="zh-CN" w:bidi="ar-SA"/>
        </w:rPr>
        <w:t>4、信息公开</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baseline"/>
        <w:rPr>
          <w:rStyle w:val="41"/>
          <w:rFonts w:hint="default" w:ascii="Times New Roman" w:hAnsi="Times New Roman" w:eastAsia="方正仿宋_GBK" w:cs="Times New Roman"/>
          <w:kern w:val="2"/>
          <w:sz w:val="30"/>
          <w:szCs w:val="30"/>
          <w:lang w:val="en-US" w:eastAsia="zh-CN" w:bidi="ar-SA"/>
        </w:rPr>
      </w:pPr>
      <w:r>
        <w:rPr>
          <w:rStyle w:val="41"/>
          <w:rFonts w:hint="default" w:ascii="Times New Roman" w:hAnsi="Times New Roman" w:eastAsia="方正仿宋_GBK" w:cs="Times New Roman"/>
          <w:bCs/>
          <w:kern w:val="2"/>
          <w:sz w:val="32"/>
          <w:szCs w:val="32"/>
          <w:lang w:val="en-US" w:eastAsia="zh-CN" w:bidi="ar-SA"/>
        </w:rPr>
        <w:t>按财政相关文件精神已将20</w:t>
      </w:r>
      <w:r>
        <w:rPr>
          <w:rStyle w:val="41"/>
          <w:rFonts w:hint="eastAsia" w:eastAsia="方正仿宋_GBK" w:cs="Times New Roman"/>
          <w:bCs/>
          <w:kern w:val="2"/>
          <w:sz w:val="32"/>
          <w:szCs w:val="32"/>
          <w:lang w:val="en-US" w:eastAsia="zh-CN" w:bidi="ar-SA"/>
        </w:rPr>
        <w:t>21</w:t>
      </w:r>
      <w:r>
        <w:rPr>
          <w:rStyle w:val="41"/>
          <w:rFonts w:hint="default" w:ascii="Times New Roman" w:hAnsi="Times New Roman" w:eastAsia="方正仿宋_GBK" w:cs="Times New Roman"/>
          <w:bCs/>
          <w:kern w:val="2"/>
          <w:sz w:val="32"/>
          <w:szCs w:val="32"/>
          <w:lang w:val="en-US" w:eastAsia="zh-CN" w:bidi="ar-SA"/>
        </w:rPr>
        <w:t>年</w:t>
      </w:r>
      <w:r>
        <w:rPr>
          <w:rStyle w:val="41"/>
          <w:rFonts w:hint="eastAsia" w:eastAsia="方正仿宋_GBK" w:cs="Times New Roman"/>
          <w:bCs/>
          <w:kern w:val="2"/>
          <w:sz w:val="32"/>
          <w:szCs w:val="32"/>
          <w:lang w:val="en-US" w:eastAsia="zh-CN" w:bidi="ar-SA"/>
        </w:rPr>
        <w:t>部门</w:t>
      </w:r>
      <w:r>
        <w:rPr>
          <w:rStyle w:val="41"/>
          <w:rFonts w:hint="default" w:ascii="Times New Roman" w:hAnsi="Times New Roman" w:eastAsia="方正仿宋_GBK" w:cs="Times New Roman"/>
          <w:bCs/>
          <w:kern w:val="2"/>
          <w:sz w:val="32"/>
          <w:szCs w:val="32"/>
          <w:lang w:val="en-US" w:eastAsia="zh-CN" w:bidi="ar-SA"/>
        </w:rPr>
        <w:t>预</w:t>
      </w:r>
      <w:r>
        <w:rPr>
          <w:rStyle w:val="41"/>
          <w:rFonts w:hint="eastAsia" w:eastAsia="方正仿宋_GBK" w:cs="Times New Roman"/>
          <w:bCs/>
          <w:kern w:val="2"/>
          <w:sz w:val="32"/>
          <w:szCs w:val="32"/>
          <w:lang w:val="en-US" w:eastAsia="zh-CN" w:bidi="ar-SA"/>
        </w:rPr>
        <w:t>决</w:t>
      </w:r>
      <w:r>
        <w:rPr>
          <w:rStyle w:val="41"/>
          <w:rFonts w:hint="default" w:ascii="Times New Roman" w:hAnsi="Times New Roman" w:eastAsia="方正仿宋_GBK" w:cs="Times New Roman"/>
          <w:bCs/>
          <w:kern w:val="2"/>
          <w:sz w:val="32"/>
          <w:szCs w:val="32"/>
          <w:lang w:val="en-US" w:eastAsia="zh-CN" w:bidi="ar-SA"/>
        </w:rPr>
        <w:t>算以及202</w:t>
      </w:r>
      <w:r>
        <w:rPr>
          <w:rStyle w:val="41"/>
          <w:rFonts w:hint="eastAsia" w:eastAsia="方正仿宋_GBK" w:cs="Times New Roman"/>
          <w:bCs/>
          <w:kern w:val="2"/>
          <w:sz w:val="32"/>
          <w:szCs w:val="32"/>
          <w:lang w:val="en-US" w:eastAsia="zh-CN" w:bidi="ar-SA"/>
        </w:rPr>
        <w:t>2</w:t>
      </w:r>
      <w:r>
        <w:rPr>
          <w:rStyle w:val="41"/>
          <w:rFonts w:hint="default" w:ascii="Times New Roman" w:hAnsi="Times New Roman" w:eastAsia="方正仿宋_GBK" w:cs="Times New Roman"/>
          <w:bCs/>
          <w:kern w:val="2"/>
          <w:sz w:val="32"/>
          <w:szCs w:val="32"/>
          <w:lang w:val="en-US" w:eastAsia="zh-CN" w:bidi="ar-SA"/>
        </w:rPr>
        <w:t>年部门预算在财政</w:t>
      </w:r>
      <w:r>
        <w:rPr>
          <w:rStyle w:val="41"/>
          <w:rFonts w:hint="eastAsia" w:eastAsia="方正仿宋_GBK" w:cs="Times New Roman"/>
          <w:bCs/>
          <w:kern w:val="2"/>
          <w:sz w:val="32"/>
          <w:szCs w:val="32"/>
          <w:lang w:val="en-US" w:eastAsia="zh-CN" w:bidi="ar-SA"/>
        </w:rPr>
        <w:t>指定</w:t>
      </w:r>
      <w:r>
        <w:rPr>
          <w:rStyle w:val="41"/>
          <w:rFonts w:hint="default" w:ascii="Times New Roman" w:hAnsi="Times New Roman" w:eastAsia="方正仿宋_GBK" w:cs="Times New Roman"/>
          <w:bCs/>
          <w:kern w:val="2"/>
          <w:sz w:val="32"/>
          <w:szCs w:val="32"/>
          <w:lang w:val="en-US" w:eastAsia="zh-CN" w:bidi="ar-SA"/>
        </w:rPr>
        <w:t>网站公开，做到了</w:t>
      </w:r>
      <w:r>
        <w:rPr>
          <w:rStyle w:val="41"/>
          <w:rFonts w:hint="default" w:ascii="Times New Roman" w:hAnsi="Times New Roman" w:eastAsia="方正仿宋_GBK" w:cs="Times New Roman"/>
          <w:kern w:val="2"/>
          <w:sz w:val="32"/>
          <w:szCs w:val="32"/>
          <w:lang w:val="en-US" w:eastAsia="zh-CN" w:bidi="ar-SA"/>
        </w:rPr>
        <w:t>所公开的数据准确、内容完整。</w:t>
      </w:r>
    </w:p>
    <w:p>
      <w:pPr>
        <w:keepNext w:val="0"/>
        <w:keepLines w:val="0"/>
        <w:pageBreakBefore w:val="0"/>
        <w:widowControl/>
        <w:kinsoku/>
        <w:wordWrap/>
        <w:overflowPunct/>
        <w:topLinePunct w:val="0"/>
        <w:autoSpaceDE/>
        <w:autoSpaceDN/>
        <w:bidi w:val="0"/>
        <w:adjustRightInd/>
        <w:snapToGrid/>
        <w:spacing w:line="576" w:lineRule="exact"/>
        <w:ind w:firstLine="600"/>
        <w:jc w:val="both"/>
        <w:textAlignment w:val="baseline"/>
        <w:rPr>
          <w:rStyle w:val="41"/>
          <w:rFonts w:hint="eastAsia" w:ascii="方正楷体_GBK" w:hAnsi="方正楷体_GBK" w:eastAsia="方正楷体_GBK" w:cs="方正楷体_GBK"/>
          <w:b/>
          <w:bCs/>
          <w:kern w:val="2"/>
          <w:sz w:val="32"/>
          <w:szCs w:val="32"/>
          <w:lang w:val="en-US" w:eastAsia="zh-CN" w:bidi="ar-SA"/>
        </w:rPr>
      </w:pPr>
      <w:r>
        <w:rPr>
          <w:rStyle w:val="41"/>
          <w:rFonts w:hint="eastAsia" w:ascii="方正楷体_GBK" w:hAnsi="方正楷体_GBK" w:eastAsia="方正楷体_GBK" w:cs="方正楷体_GBK"/>
          <w:b/>
          <w:bCs/>
          <w:kern w:val="2"/>
          <w:sz w:val="32"/>
          <w:szCs w:val="32"/>
          <w:lang w:val="en-US" w:eastAsia="zh-CN" w:bidi="ar-SA"/>
        </w:rPr>
        <w:t>（三）整体绩效情况</w:t>
      </w:r>
    </w:p>
    <w:p>
      <w:pPr>
        <w:keepNext w:val="0"/>
        <w:keepLines w:val="0"/>
        <w:pageBreakBefore w:val="0"/>
        <w:kinsoku/>
        <w:wordWrap/>
        <w:overflowPunct/>
        <w:topLinePunct w:val="0"/>
        <w:autoSpaceDE/>
        <w:autoSpaceDN/>
        <w:bidi w:val="0"/>
        <w:adjustRightInd/>
        <w:snapToGrid/>
        <w:spacing w:line="576" w:lineRule="exact"/>
        <w:ind w:firstLine="643"/>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sz w:val="32"/>
          <w:szCs w:val="32"/>
        </w:rPr>
        <w:t>202</w:t>
      </w:r>
      <w:r>
        <w:rPr>
          <w:rFonts w:hint="eastAsia" w:eastAsia="方正仿宋_GBK"/>
          <w:sz w:val="32"/>
          <w:szCs w:val="32"/>
          <w:lang w:val="en-US" w:eastAsia="zh-CN"/>
        </w:rPr>
        <w:t>1</w:t>
      </w:r>
      <w:r>
        <w:rPr>
          <w:rFonts w:hint="default" w:ascii="Times New Roman" w:hAnsi="Times New Roman" w:eastAsia="方正仿宋_GBK"/>
          <w:sz w:val="32"/>
          <w:szCs w:val="32"/>
        </w:rPr>
        <w:t>年，</w:t>
      </w:r>
      <w:r>
        <w:rPr>
          <w:rFonts w:hint="eastAsia" w:eastAsia="方正仿宋_GBK" w:cs="Times New Roman"/>
          <w:sz w:val="32"/>
          <w:szCs w:val="32"/>
          <w:lang w:val="en-US" w:eastAsia="zh-CN"/>
        </w:rPr>
        <w:t>一是</w:t>
      </w:r>
      <w:r>
        <w:rPr>
          <w:rFonts w:hint="default" w:ascii="Times New Roman" w:hAnsi="Times New Roman" w:eastAsia="方正仿宋_GBK" w:cs="Times New Roman"/>
          <w:sz w:val="32"/>
          <w:szCs w:val="32"/>
        </w:rPr>
        <w:t>按照州委统一部署，深入学习中国共产党党史、新中国史、改革开放史、社会主义发展史和阿坝发展史</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结合人大工作实际，组织开展“我为群众办实事—人大代表在行动”活动，全州</w:t>
      </w:r>
      <w:r>
        <w:rPr>
          <w:rFonts w:hint="default" w:ascii="Times New Roman" w:hAnsi="Times New Roman" w:eastAsia="方正仿宋_GBK" w:cs="Times New Roman"/>
          <w:sz w:val="32"/>
          <w:szCs w:val="32"/>
          <w:lang w:val="en-US" w:eastAsia="zh-CN"/>
        </w:rPr>
        <w:t>17588</w:t>
      </w:r>
      <w:r>
        <w:rPr>
          <w:rFonts w:hint="default" w:ascii="Times New Roman" w:hAnsi="Times New Roman" w:eastAsia="方正仿宋_GBK" w:cs="Times New Roman"/>
          <w:sz w:val="32"/>
          <w:szCs w:val="32"/>
        </w:rPr>
        <w:t>名各级人大代表走访、接待、帮助群众</w:t>
      </w:r>
      <w:r>
        <w:rPr>
          <w:rFonts w:hint="default" w:ascii="Times New Roman" w:hAnsi="Times New Roman" w:eastAsia="方正仿宋_GBK" w:cs="Times New Roman"/>
          <w:sz w:val="32"/>
          <w:szCs w:val="32"/>
          <w:lang w:val="en-US" w:eastAsia="zh-CN"/>
        </w:rPr>
        <w:t>91000余</w:t>
      </w:r>
      <w:r>
        <w:rPr>
          <w:rFonts w:hint="default" w:ascii="Times New Roman" w:hAnsi="Times New Roman" w:eastAsia="方正仿宋_GBK" w:cs="Times New Roman"/>
          <w:sz w:val="32"/>
          <w:szCs w:val="32"/>
        </w:rPr>
        <w:t>人次，收集到群众、小微企业困难和问题</w:t>
      </w:r>
      <w:r>
        <w:rPr>
          <w:rFonts w:hint="default" w:ascii="Times New Roman" w:hAnsi="Times New Roman" w:eastAsia="方正仿宋_GBK" w:cs="Times New Roman"/>
          <w:sz w:val="32"/>
          <w:szCs w:val="32"/>
          <w:lang w:val="en-US" w:eastAsia="zh-CN"/>
        </w:rPr>
        <w:t>4577</w:t>
      </w:r>
      <w:r>
        <w:rPr>
          <w:rFonts w:hint="default" w:ascii="Times New Roman" w:hAnsi="Times New Roman" w:eastAsia="方正仿宋_GBK" w:cs="Times New Roman"/>
          <w:sz w:val="32"/>
          <w:szCs w:val="32"/>
        </w:rPr>
        <w:t>件，帮助解决</w:t>
      </w:r>
      <w:r>
        <w:rPr>
          <w:rFonts w:hint="default" w:ascii="Times New Roman" w:hAnsi="Times New Roman" w:eastAsia="方正仿宋_GBK" w:cs="Times New Roman"/>
          <w:sz w:val="32"/>
          <w:szCs w:val="32"/>
          <w:lang w:val="en-US" w:eastAsia="zh-CN"/>
        </w:rPr>
        <w:t>3588</w:t>
      </w:r>
      <w:r>
        <w:rPr>
          <w:rFonts w:hint="default" w:ascii="Times New Roman" w:hAnsi="Times New Roman" w:eastAsia="方正仿宋_GBK" w:cs="Times New Roman"/>
          <w:sz w:val="32"/>
          <w:szCs w:val="32"/>
        </w:rPr>
        <w:t>件</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认真落实州委工作安排，全面完成州委交办的各项工作。</w:t>
      </w:r>
      <w:r>
        <w:rPr>
          <w:rFonts w:hint="default" w:ascii="Times New Roman" w:hAnsi="Times New Roman" w:eastAsia="方正仿宋_GBK" w:cs="Times New Roman"/>
          <w:sz w:val="32"/>
          <w:szCs w:val="32"/>
        </w:rPr>
        <w:t>严格执行重大问题、重要工作、重要活动及时向州委请示报告制度，</w:t>
      </w:r>
      <w:r>
        <w:rPr>
          <w:rFonts w:hint="default" w:ascii="Times New Roman" w:hAnsi="Times New Roman" w:eastAsia="方正仿宋_GBK" w:cs="Times New Roman"/>
          <w:sz w:val="32"/>
          <w:szCs w:val="32"/>
          <w:lang w:val="en-US" w:eastAsia="zh-CN"/>
        </w:rPr>
        <w:t>今年已</w:t>
      </w:r>
      <w:r>
        <w:rPr>
          <w:rFonts w:hint="default" w:ascii="Times New Roman" w:hAnsi="Times New Roman" w:eastAsia="方正仿宋_GBK" w:cs="Times New Roman"/>
          <w:sz w:val="32"/>
          <w:szCs w:val="32"/>
        </w:rPr>
        <w:t>向州委请示报告工作</w:t>
      </w:r>
      <w:r>
        <w:rPr>
          <w:rFonts w:hint="default" w:ascii="Times New Roman" w:hAnsi="Times New Roman" w:eastAsia="方正仿宋_GBK" w:cs="Times New Roman"/>
          <w:sz w:val="32"/>
          <w:szCs w:val="32"/>
          <w:lang w:val="en-US" w:eastAsia="zh-CN"/>
        </w:rPr>
        <w:t>37</w:t>
      </w:r>
      <w:r>
        <w:rPr>
          <w:rFonts w:hint="default" w:ascii="Times New Roman" w:hAnsi="Times New Roman" w:eastAsia="方正仿宋_GBK" w:cs="Times New Roman"/>
          <w:sz w:val="32"/>
          <w:szCs w:val="32"/>
        </w:rPr>
        <w:t>次，依法补选省十三届人大代表2名，任免国家机关工作人员3</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人次。</w:t>
      </w:r>
      <w:r>
        <w:rPr>
          <w:rFonts w:hint="eastAsia" w:eastAsia="方正仿宋_GBK" w:cs="Times New Roman"/>
          <w:sz w:val="32"/>
          <w:szCs w:val="32"/>
          <w:lang w:val="en-US" w:eastAsia="zh-CN"/>
        </w:rPr>
        <w:t>二是</w:t>
      </w:r>
      <w:r>
        <w:rPr>
          <w:rFonts w:hint="default" w:ascii="Times New Roman" w:hAnsi="Times New Roman" w:eastAsia="方正仿宋_GBK" w:cs="Times New Roman"/>
          <w:sz w:val="32"/>
          <w:szCs w:val="32"/>
        </w:rPr>
        <w:t>全面</w:t>
      </w:r>
      <w:r>
        <w:rPr>
          <w:rFonts w:hint="default" w:ascii="Times New Roman" w:hAnsi="Times New Roman" w:eastAsia="方正仿宋_GBK" w:cs="Times New Roman"/>
          <w:sz w:val="32"/>
          <w:szCs w:val="32"/>
          <w:lang w:val="en-US" w:eastAsia="zh-CN"/>
        </w:rPr>
        <w:t>完成报批并</w:t>
      </w:r>
      <w:r>
        <w:rPr>
          <w:rFonts w:hint="default" w:ascii="Times New Roman" w:hAnsi="Times New Roman" w:eastAsia="方正仿宋_GBK" w:cs="Times New Roman"/>
          <w:sz w:val="32"/>
          <w:szCs w:val="32"/>
        </w:rPr>
        <w:t>实施《阿坝藏族羌族自治州森林草原防灭火条例》《阿坝藏族羌族自治州人民代表大会关于修改〈阿坝藏族羌族自治州生态环境保护条例〉的决定》《阿坝藏族羌族自治州人民代表大会关于修改〈阿坝藏族羌族自治州施行《中华人民共和国婚姻法》的补充规定〉的决定》《阿坝藏族羌族自治州人民代表大会关于修改〈阿坝藏族羌族自治州施行《中华人民共和国继承法》的变通规定〉的决定》。完成《阿坝藏族羌族自治州实施〈四川省旅游条例〉的变通规定（修订草案）》</w:t>
      </w:r>
      <w:r>
        <w:rPr>
          <w:rFonts w:hint="default" w:ascii="Times New Roman" w:hAnsi="Times New Roman" w:eastAsia="方正仿宋_GBK" w:cs="Times New Roman"/>
          <w:spacing w:val="-8"/>
          <w:sz w:val="32"/>
          <w:szCs w:val="32"/>
        </w:rPr>
        <w:t>《阿坝藏族羌族自治州乡村振兴促进条例（草案）》</w:t>
      </w:r>
      <w:r>
        <w:rPr>
          <w:rFonts w:hint="default" w:ascii="Times New Roman" w:hAnsi="Times New Roman" w:eastAsia="方正仿宋_GBK" w:cs="Times New Roman"/>
          <w:kern w:val="0"/>
          <w:sz w:val="32"/>
          <w:szCs w:val="32"/>
        </w:rPr>
        <w:t>《阿坝藏族羌族自治州人民代表大会关于修改</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阿坝藏族羌族自治州宗教事务条例</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的决定（草案）》</w:t>
      </w:r>
      <w:r>
        <w:rPr>
          <w:rFonts w:hint="default" w:ascii="Times New Roman" w:hAnsi="Times New Roman" w:eastAsia="方正仿宋_GBK" w:cs="Times New Roman"/>
          <w:sz w:val="32"/>
          <w:szCs w:val="32"/>
        </w:rPr>
        <w:t>《阿坝藏族羌族自治州农村集体经济组织条例（草案）》</w:t>
      </w:r>
      <w:r>
        <w:rPr>
          <w:rFonts w:hint="default" w:ascii="Times New Roman" w:hAnsi="Times New Roman" w:eastAsia="方正仿宋_GBK" w:cs="Times New Roman"/>
          <w:spacing w:val="-10"/>
          <w:kern w:val="0"/>
          <w:sz w:val="32"/>
          <w:szCs w:val="32"/>
        </w:rPr>
        <w:t>第</w:t>
      </w:r>
      <w:r>
        <w:rPr>
          <w:rFonts w:hint="default" w:ascii="Times New Roman" w:hAnsi="Times New Roman" w:eastAsia="方正仿宋_GBK" w:cs="Times New Roman"/>
          <w:spacing w:val="-10"/>
          <w:kern w:val="0"/>
          <w:sz w:val="32"/>
          <w:szCs w:val="32"/>
          <w:u w:val="none"/>
          <w:lang w:val="en-US" w:eastAsia="zh-CN"/>
        </w:rPr>
        <w:t>三</w:t>
      </w:r>
      <w:r>
        <w:rPr>
          <w:rFonts w:hint="default" w:ascii="Times New Roman" w:hAnsi="Times New Roman" w:eastAsia="方正仿宋_GBK" w:cs="Times New Roman"/>
          <w:spacing w:val="-10"/>
          <w:kern w:val="0"/>
          <w:sz w:val="32"/>
          <w:szCs w:val="32"/>
          <w:u w:val="none"/>
        </w:rPr>
        <w:t>次审</w:t>
      </w:r>
      <w:r>
        <w:rPr>
          <w:rFonts w:hint="default" w:ascii="Times New Roman" w:hAnsi="Times New Roman" w:eastAsia="方正仿宋_GBK" w:cs="Times New Roman"/>
          <w:spacing w:val="-10"/>
          <w:kern w:val="0"/>
          <w:sz w:val="32"/>
          <w:szCs w:val="32"/>
        </w:rPr>
        <w:t>议。</w:t>
      </w:r>
      <w:r>
        <w:rPr>
          <w:rFonts w:hint="default" w:ascii="Times New Roman" w:hAnsi="Times New Roman" w:eastAsia="方正仿宋_GBK" w:cs="Times New Roman"/>
          <w:sz w:val="32"/>
          <w:szCs w:val="32"/>
        </w:rPr>
        <w:t>持续开展阿坝环保世纪行活动，组织开展“6.5”世界环境日系列宣传活动，不断提高广大群众环境保护意识。</w:t>
      </w:r>
      <w:r>
        <w:rPr>
          <w:rFonts w:hint="eastAsia" w:eastAsia="方正仿宋_GBK" w:cs="Times New Roman"/>
          <w:sz w:val="32"/>
          <w:szCs w:val="32"/>
          <w:lang w:val="en-US" w:eastAsia="zh-CN"/>
        </w:rPr>
        <w:t>三是</w:t>
      </w:r>
      <w:r>
        <w:rPr>
          <w:rFonts w:hint="default" w:ascii="Times New Roman" w:hAnsi="Times New Roman" w:eastAsia="方正仿宋_GBK" w:cs="Times New Roman"/>
          <w:sz w:val="32"/>
          <w:szCs w:val="32"/>
        </w:rPr>
        <w:t>依法加强对“一府两院”的工作监督和法律监督。听取和审议州人民政府、州中级人民法院、州人民检察院扫黑除恶专项工作情况报告，听取和审议州人民政府关于深化“放管服”改革工作情况报告，听取和审议《阿坝州人民政府关于2020年法治政府建设情况的报告》。对24个州人大常委会任命的政府工作部门工作人员履职情况开展评议，听取履职情况报告和履职评议意见整改落实情况报告</w:t>
      </w:r>
      <w:r>
        <w:rPr>
          <w:rFonts w:hint="eastAsia" w:eastAsia="方正仿宋_GBK" w:cs="Times New Roman"/>
          <w:sz w:val="32"/>
          <w:szCs w:val="32"/>
          <w:lang w:eastAsia="zh-CN"/>
        </w:rPr>
        <w:t>。</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常态化开展“两联一进”群众工作全覆盖工作，持续开展代表联系贫困户和僧尼活动，建成代表网上履职平台，</w:t>
      </w:r>
      <w:r>
        <w:rPr>
          <w:rFonts w:hint="default" w:ascii="Times New Roman" w:hAnsi="Times New Roman" w:eastAsia="方正仿宋_GBK" w:cs="Times New Roman"/>
          <w:spacing w:val="0"/>
          <w:sz w:val="32"/>
          <w:szCs w:val="32"/>
          <w:lang w:val="en-US" w:eastAsia="zh-CN" w:bidi="ar"/>
        </w:rPr>
        <w:t>累计</w:t>
      </w:r>
      <w:r>
        <w:rPr>
          <w:rFonts w:hint="default" w:ascii="Times New Roman" w:hAnsi="Times New Roman" w:eastAsia="方正仿宋_GBK" w:cs="Times New Roman"/>
          <w:spacing w:val="0"/>
          <w:sz w:val="32"/>
          <w:szCs w:val="32"/>
          <w:lang w:bidi="ar"/>
        </w:rPr>
        <w:t>邀请州人大代表列席常委会会议30余人次，</w:t>
      </w:r>
      <w:r>
        <w:rPr>
          <w:rFonts w:hint="default" w:ascii="Times New Roman" w:hAnsi="Times New Roman" w:eastAsia="方正仿宋_GBK" w:cs="Times New Roman"/>
          <w:color w:val="000000"/>
          <w:spacing w:val="0"/>
          <w:sz w:val="32"/>
          <w:szCs w:val="32"/>
          <w:lang w:bidi="ar"/>
        </w:rPr>
        <w:t>组织</w:t>
      </w:r>
      <w:r>
        <w:rPr>
          <w:rFonts w:hint="default" w:ascii="Times New Roman" w:hAnsi="Times New Roman" w:eastAsia="方正仿宋_GBK" w:cs="Times New Roman"/>
          <w:color w:val="000000"/>
          <w:spacing w:val="0"/>
          <w:sz w:val="32"/>
          <w:szCs w:val="32"/>
          <w:lang w:val="en-US" w:eastAsia="zh-CN" w:bidi="ar"/>
        </w:rPr>
        <w:t>6</w:t>
      </w:r>
      <w:r>
        <w:rPr>
          <w:rFonts w:hint="default" w:ascii="Times New Roman" w:hAnsi="Times New Roman" w:eastAsia="方正仿宋_GBK" w:cs="Times New Roman"/>
          <w:color w:val="000000"/>
          <w:spacing w:val="0"/>
          <w:sz w:val="32"/>
          <w:szCs w:val="32"/>
          <w:lang w:bidi="ar"/>
        </w:rPr>
        <w:t>批</w:t>
      </w:r>
      <w:r>
        <w:rPr>
          <w:rFonts w:hint="default" w:ascii="Times New Roman" w:hAnsi="Times New Roman" w:eastAsia="方正仿宋_GBK" w:cs="Times New Roman"/>
          <w:color w:val="000000"/>
          <w:spacing w:val="0"/>
          <w:sz w:val="32"/>
          <w:szCs w:val="32"/>
          <w:lang w:val="en-US" w:eastAsia="zh-CN" w:bidi="ar"/>
        </w:rPr>
        <w:t>3</w:t>
      </w:r>
      <w:r>
        <w:rPr>
          <w:rFonts w:hint="default" w:ascii="Times New Roman" w:hAnsi="Times New Roman" w:eastAsia="方正仿宋_GBK" w:cs="Times New Roman"/>
          <w:color w:val="000000"/>
          <w:spacing w:val="0"/>
          <w:sz w:val="32"/>
          <w:szCs w:val="32"/>
          <w:lang w:bidi="ar"/>
        </w:rPr>
        <w:t>0余人次各级人大代表参加省发改委、州人民政府、州政法委、州政府工作部门召开的各种座谈会和征求意见会。</w:t>
      </w:r>
      <w:r>
        <w:rPr>
          <w:rFonts w:hint="default" w:ascii="Times New Roman" w:hAnsi="Times New Roman" w:eastAsia="方正仿宋_GBK" w:cs="Times New Roman"/>
          <w:sz w:val="32"/>
          <w:szCs w:val="32"/>
        </w:rPr>
        <w:t>对</w:t>
      </w:r>
      <w:r>
        <w:rPr>
          <w:rFonts w:hint="default" w:ascii="Times New Roman" w:hAnsi="Times New Roman" w:eastAsia="方正仿宋_GBK" w:cs="Times New Roman"/>
          <w:color w:val="000000"/>
          <w:sz w:val="32"/>
          <w:szCs w:val="32"/>
        </w:rPr>
        <w:t>州十二届人大五次会议期间代表提出的83件建议进行督办，</w:t>
      </w:r>
      <w:r>
        <w:rPr>
          <w:rFonts w:hint="default" w:ascii="Times New Roman" w:hAnsi="Times New Roman" w:eastAsia="方正仿宋_GBK" w:cs="Times New Roman"/>
          <w:sz w:val="32"/>
          <w:szCs w:val="32"/>
        </w:rPr>
        <w:t>着力提高议案建议办理的效率质量。组织70名州人大代表、部分人事代表工作者赴贵州省贵阳市、遵义市开展代表履职培训</w:t>
      </w:r>
      <w:r>
        <w:rPr>
          <w:rFonts w:hint="eastAsia" w:eastAsia="方正仿宋_GBK" w:cs="Times New Roman"/>
          <w:sz w:val="32"/>
          <w:szCs w:val="32"/>
          <w:lang w:eastAsia="zh-CN"/>
        </w:rPr>
        <w:t>，</w:t>
      </w:r>
      <w:r>
        <w:rPr>
          <w:rFonts w:hint="eastAsia" w:ascii="方正仿宋_GBK" w:hAnsi="方正仿宋_GBK" w:eastAsia="方正仿宋_GBK" w:cs="方正仿宋_GBK"/>
          <w:sz w:val="32"/>
          <w:szCs w:val="32"/>
        </w:rPr>
        <w:t>坚持依法有序</w:t>
      </w:r>
      <w:r>
        <w:rPr>
          <w:rFonts w:hint="default" w:ascii="Times New Roman" w:hAnsi="Times New Roman" w:eastAsia="方正仿宋_GBK" w:cs="Times New Roman"/>
          <w:sz w:val="32"/>
          <w:szCs w:val="32"/>
        </w:rPr>
        <w:t>，</w:t>
      </w:r>
      <w:r>
        <w:rPr>
          <w:rFonts w:hint="eastAsia" w:eastAsia="方正仿宋_GBK" w:cs="Times New Roman"/>
          <w:sz w:val="32"/>
          <w:szCs w:val="32"/>
          <w:lang w:val="en-US" w:eastAsia="zh-CN"/>
        </w:rPr>
        <w:t>切实</w:t>
      </w:r>
      <w:r>
        <w:rPr>
          <w:rFonts w:hint="default" w:ascii="Times New Roman" w:hAnsi="Times New Roman" w:eastAsia="方正仿宋_GBK" w:cs="Times New Roman"/>
          <w:sz w:val="32"/>
          <w:szCs w:val="32"/>
        </w:rPr>
        <w:t>做好</w:t>
      </w:r>
      <w:r>
        <w:rPr>
          <w:rFonts w:hint="eastAsia" w:eastAsia="方正仿宋_GBK" w:cs="Times New Roman"/>
          <w:sz w:val="32"/>
          <w:szCs w:val="32"/>
          <w:lang w:val="en-US" w:eastAsia="zh-CN"/>
        </w:rPr>
        <w:t>州、县、乡三级</w:t>
      </w:r>
      <w:r>
        <w:rPr>
          <w:rFonts w:hint="default" w:ascii="Times New Roman" w:hAnsi="Times New Roman" w:eastAsia="方正仿宋_GBK" w:cs="Times New Roman"/>
          <w:sz w:val="32"/>
          <w:szCs w:val="32"/>
        </w:rPr>
        <w:t>人大换届选举准备工作。</w:t>
      </w:r>
      <w:r>
        <w:rPr>
          <w:rFonts w:hint="default" w:ascii="Times New Roman" w:hAnsi="Times New Roman" w:eastAsia="方正仿宋_GBK" w:cs="Times New Roman"/>
          <w:sz w:val="32"/>
          <w:szCs w:val="32"/>
          <w:lang w:val="en-US" w:eastAsia="zh-CN"/>
        </w:rPr>
        <w:t>四是</w:t>
      </w:r>
      <w:r>
        <w:rPr>
          <w:rFonts w:hint="default" w:ascii="Times New Roman" w:hAnsi="Times New Roman" w:eastAsia="方正仿宋_GBK" w:cs="Times New Roman"/>
          <w:sz w:val="32"/>
          <w:szCs w:val="32"/>
        </w:rPr>
        <w:t>坚持抓班子带队伍，不断加强和改进自身建设</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b w:val="0"/>
          <w:bCs/>
          <w:sz w:val="32"/>
          <w:szCs w:val="32"/>
        </w:rPr>
        <w:t>推进人大党建工作提质增效</w:t>
      </w:r>
      <w:r>
        <w:rPr>
          <w:rFonts w:hint="eastAsia" w:eastAsia="方正仿宋_GBK" w:cs="Times New Roman"/>
          <w:b w:val="0"/>
          <w:bCs/>
          <w:sz w:val="32"/>
          <w:szCs w:val="32"/>
          <w:lang w:eastAsia="zh-CN"/>
        </w:rPr>
        <w:t>，</w:t>
      </w:r>
      <w:r>
        <w:rPr>
          <w:rFonts w:hint="default" w:ascii="Times New Roman" w:hAnsi="Times New Roman" w:eastAsia="方正仿宋_GBK" w:cs="Times New Roman"/>
          <w:b w:val="0"/>
          <w:bCs/>
          <w:sz w:val="32"/>
          <w:szCs w:val="32"/>
        </w:rPr>
        <w:t>加强州人大常委会机关建设</w:t>
      </w:r>
      <w:r>
        <w:rPr>
          <w:rFonts w:hint="eastAsia" w:eastAsia="方正仿宋_GBK" w:cs="Times New Roman"/>
          <w:b w:val="0"/>
          <w:bCs/>
          <w:sz w:val="32"/>
          <w:szCs w:val="32"/>
          <w:lang w:eastAsia="zh-CN"/>
        </w:rPr>
        <w:t>，</w:t>
      </w:r>
      <w:r>
        <w:rPr>
          <w:rFonts w:hint="default" w:ascii="Times New Roman" w:hAnsi="Times New Roman" w:eastAsia="方正仿宋_GBK" w:cs="Times New Roman"/>
          <w:b w:val="0"/>
          <w:bCs/>
          <w:sz w:val="32"/>
          <w:szCs w:val="32"/>
        </w:rPr>
        <w:t>加强人大理论宣传工作</w:t>
      </w:r>
      <w:r>
        <w:rPr>
          <w:rFonts w:hint="eastAsia" w:eastAsia="方正仿宋_GBK" w:cs="Times New Roman"/>
          <w:b w:val="0"/>
          <w:bCs/>
          <w:sz w:val="32"/>
          <w:szCs w:val="32"/>
          <w:lang w:eastAsia="zh-CN"/>
        </w:rPr>
        <w:t>，</w:t>
      </w:r>
      <w:r>
        <w:rPr>
          <w:rFonts w:hint="default" w:ascii="Times New Roman" w:hAnsi="Times New Roman" w:eastAsia="方正仿宋_GBK" w:cs="Times New Roman"/>
          <w:b w:val="0"/>
          <w:bCs/>
          <w:sz w:val="32"/>
          <w:szCs w:val="32"/>
        </w:rPr>
        <w:t>加强对县乡人大工作的指导</w:t>
      </w:r>
      <w:r>
        <w:rPr>
          <w:rFonts w:hint="eastAsia" w:eastAsia="方正仿宋_GBK" w:cs="Times New Roman"/>
          <w:b w:val="0"/>
          <w:bCs/>
          <w:sz w:val="32"/>
          <w:szCs w:val="32"/>
          <w:lang w:eastAsia="zh-CN"/>
        </w:rPr>
        <w:t>，</w:t>
      </w:r>
      <w:r>
        <w:rPr>
          <w:rFonts w:hint="default" w:ascii="Times New Roman" w:hAnsi="Times New Roman" w:eastAsia="方正仿宋_GBK" w:cs="Times New Roman"/>
          <w:sz w:val="32"/>
          <w:szCs w:val="32"/>
        </w:rPr>
        <w:t>不断凝聚全州人大工作合力。</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baseline"/>
        <w:rPr>
          <w:rStyle w:val="41"/>
          <w:rFonts w:hint="default" w:ascii="方正黑体_GBK" w:hAnsi="方正黑体_GBK" w:eastAsia="方正黑体_GBK" w:cs="方正黑体_GBK"/>
          <w:kern w:val="2"/>
          <w:sz w:val="32"/>
          <w:szCs w:val="32"/>
          <w:lang w:val="en-US" w:eastAsia="zh-CN" w:bidi="ar-SA"/>
        </w:rPr>
      </w:pPr>
      <w:r>
        <w:rPr>
          <w:rStyle w:val="41"/>
          <w:rFonts w:hint="eastAsia" w:ascii="方正黑体_GBK" w:hAnsi="方正黑体_GBK" w:eastAsia="方正黑体_GBK" w:cs="方正黑体_GBK"/>
          <w:kern w:val="2"/>
          <w:sz w:val="32"/>
          <w:szCs w:val="32"/>
          <w:lang w:val="en-US" w:eastAsia="zh-CN" w:bidi="ar-SA"/>
        </w:rPr>
        <w:t>四、评价结论及建议</w:t>
      </w:r>
    </w:p>
    <w:p>
      <w:pPr>
        <w:keepNext w:val="0"/>
        <w:keepLines w:val="0"/>
        <w:pageBreakBefore w:val="0"/>
        <w:widowControl/>
        <w:kinsoku/>
        <w:wordWrap/>
        <w:overflowPunct/>
        <w:topLinePunct w:val="0"/>
        <w:autoSpaceDE/>
        <w:autoSpaceDN/>
        <w:bidi w:val="0"/>
        <w:adjustRightInd/>
        <w:snapToGrid/>
        <w:spacing w:line="576" w:lineRule="exact"/>
        <w:ind w:firstLine="643" w:firstLineChars="200"/>
        <w:jc w:val="both"/>
        <w:textAlignment w:val="baseline"/>
        <w:rPr>
          <w:rStyle w:val="41"/>
          <w:rFonts w:hint="default" w:ascii="Times New Roman" w:hAnsi="Times New Roman" w:eastAsia="方正仿宋_GBK" w:cs="Times New Roman"/>
          <w:kern w:val="2"/>
          <w:sz w:val="32"/>
          <w:szCs w:val="32"/>
          <w:lang w:val="en-US" w:eastAsia="zh-CN" w:bidi="ar-SA"/>
        </w:rPr>
      </w:pPr>
      <w:r>
        <w:rPr>
          <w:rStyle w:val="41"/>
          <w:rFonts w:hint="eastAsia" w:ascii="方正楷体_GBK" w:hAnsi="方正楷体_GBK" w:eastAsia="方正楷体_GBK" w:cs="方正楷体_GBK"/>
          <w:b/>
          <w:bCs/>
          <w:kern w:val="2"/>
          <w:sz w:val="32"/>
          <w:szCs w:val="32"/>
          <w:lang w:val="en-US" w:eastAsia="zh-CN" w:bidi="ar-SA"/>
        </w:rPr>
        <w:t>（一）评价结论</w:t>
      </w:r>
      <w:r>
        <w:rPr>
          <w:rStyle w:val="41"/>
          <w:rFonts w:hint="eastAsia" w:eastAsia="方正仿宋_GBK" w:cs="Times New Roman"/>
          <w:kern w:val="2"/>
          <w:sz w:val="32"/>
          <w:szCs w:val="32"/>
          <w:lang w:val="en-US" w:eastAsia="zh-CN" w:bidi="ar-SA"/>
        </w:rPr>
        <w:t>：阿坝州人大常委会办公室在2021年</w:t>
      </w:r>
      <w:r>
        <w:rPr>
          <w:rStyle w:val="41"/>
          <w:rFonts w:hint="default" w:ascii="Times New Roman" w:hAnsi="Times New Roman" w:eastAsia="方正仿宋_GBK" w:cs="Times New Roman"/>
          <w:kern w:val="2"/>
          <w:sz w:val="32"/>
          <w:szCs w:val="32"/>
          <w:lang w:val="en-US" w:eastAsia="zh-CN" w:bidi="ar-SA"/>
        </w:rPr>
        <w:t>提升了预算绩效管理工作水平，强化支出责任，规范资金管理行为，提高财政资金使用效益，机关干部职工以及下级人大机关即代表的满意度达到100%。</w:t>
      </w:r>
    </w:p>
    <w:p>
      <w:pPr>
        <w:pStyle w:val="42"/>
        <w:ind w:firstLine="560"/>
        <w:rPr>
          <w:rFonts w:hint="default" w:ascii="Times New Roman" w:hAnsi="Times New Roman" w:eastAsia="方正仿宋_GBK" w:cs="Times New Roman"/>
          <w:sz w:val="32"/>
          <w:szCs w:val="32"/>
        </w:rPr>
      </w:pPr>
      <w:r>
        <w:rPr>
          <w:rStyle w:val="41"/>
          <w:rFonts w:hint="eastAsia" w:ascii="方正楷体_GBK" w:hAnsi="方正楷体_GBK" w:eastAsia="方正楷体_GBK" w:cs="方正楷体_GBK"/>
          <w:b/>
          <w:bCs/>
          <w:kern w:val="2"/>
          <w:sz w:val="32"/>
          <w:szCs w:val="32"/>
          <w:lang w:val="en-US" w:eastAsia="zh-CN" w:bidi="ar-SA"/>
        </w:rPr>
        <w:t>（二）存在问题</w:t>
      </w:r>
      <w:r>
        <w:rPr>
          <w:rStyle w:val="41"/>
          <w:rFonts w:hint="eastAsia" w:ascii="方正楷体_GBK" w:hAnsi="方正楷体_GBK" w:eastAsia="方正楷体_GBK" w:cs="方正楷体_GBK"/>
          <w:kern w:val="2"/>
          <w:sz w:val="32"/>
          <w:szCs w:val="32"/>
          <w:lang w:val="en-US" w:eastAsia="zh-CN" w:bidi="ar-SA"/>
        </w:rPr>
        <w:t>：</w:t>
      </w:r>
      <w:r>
        <w:rPr>
          <w:rFonts w:hint="default" w:ascii="Times New Roman" w:hAnsi="Times New Roman" w:eastAsia="方正仿宋_GBK" w:cs="Times New Roman"/>
          <w:sz w:val="32"/>
          <w:szCs w:val="32"/>
        </w:rPr>
        <w:t>绩效目标精细化水平有待提高</w:t>
      </w:r>
      <w:r>
        <w:rPr>
          <w:rFonts w:hint="eastAsia" w:eastAsia="方正仿宋_GBK" w:cs="Times New Roman"/>
          <w:sz w:val="32"/>
          <w:szCs w:val="32"/>
          <w:lang w:eastAsia="zh-CN"/>
        </w:rPr>
        <w:t>，</w:t>
      </w:r>
      <w:r>
        <w:rPr>
          <w:rFonts w:hint="eastAsia" w:eastAsia="方正仿宋_GBK" w:cs="Times New Roman"/>
          <w:sz w:val="32"/>
          <w:szCs w:val="32"/>
          <w:lang w:val="en-US" w:eastAsia="zh-CN"/>
        </w:rPr>
        <w:t>项目</w:t>
      </w:r>
      <w:r>
        <w:rPr>
          <w:rFonts w:hint="default" w:ascii="Times New Roman" w:hAnsi="Times New Roman" w:eastAsia="方正仿宋_GBK" w:cs="Times New Roman"/>
          <w:sz w:val="32"/>
          <w:szCs w:val="32"/>
        </w:rPr>
        <w:t>目标任务为完成</w:t>
      </w:r>
      <w:r>
        <w:rPr>
          <w:rFonts w:hint="default" w:ascii="Times New Roman" w:hAnsi="Times New Roman" w:eastAsia="方正仿宋_GBK" w:cs="Times New Roman"/>
          <w:sz w:val="32"/>
          <w:szCs w:val="32"/>
          <w:lang w:val="en-US" w:eastAsia="zh-CN"/>
        </w:rPr>
        <w:t>阿坝州人大常委会</w:t>
      </w:r>
      <w:r>
        <w:rPr>
          <w:rFonts w:hint="eastAsia" w:eastAsia="方正仿宋_GBK" w:cs="Times New Roman"/>
          <w:sz w:val="32"/>
          <w:szCs w:val="32"/>
          <w:lang w:val="en-US" w:eastAsia="zh-CN"/>
        </w:rPr>
        <w:t>职能职责和工作目标而设定，</w:t>
      </w:r>
      <w:r>
        <w:rPr>
          <w:rFonts w:hint="default" w:ascii="Times New Roman" w:hAnsi="Times New Roman" w:eastAsia="方正仿宋_GBK" w:cs="Times New Roman"/>
          <w:sz w:val="32"/>
          <w:szCs w:val="32"/>
        </w:rPr>
        <w:t>项目产出和效果目标明确，但绩效目标量化程度不足，未能完全准确体现与预算的匹配性。</w:t>
      </w:r>
    </w:p>
    <w:p>
      <w:pPr>
        <w:pStyle w:val="42"/>
        <w:rPr>
          <w:rFonts w:hint="eastAsia" w:ascii="方正仿宋_GBK" w:hAnsi="方正仿宋_GBK" w:eastAsia="方正仿宋_GBK" w:cs="方正仿宋_GBK"/>
          <w:sz w:val="32"/>
          <w:szCs w:val="32"/>
        </w:rPr>
      </w:pPr>
      <w:r>
        <w:rPr>
          <w:rStyle w:val="41"/>
          <w:rFonts w:hint="eastAsia" w:ascii="方正楷体_GBK" w:hAnsi="方正楷体_GBK" w:eastAsia="方正楷体_GBK" w:cs="方正楷体_GBK"/>
          <w:b/>
          <w:bCs/>
          <w:kern w:val="2"/>
          <w:sz w:val="32"/>
          <w:szCs w:val="32"/>
          <w:lang w:val="en-US" w:eastAsia="zh-CN" w:bidi="ar-SA"/>
        </w:rPr>
        <w:t>（三）改进建议</w:t>
      </w:r>
      <w:r>
        <w:rPr>
          <w:rStyle w:val="41"/>
          <w:rFonts w:hint="eastAsia" w:ascii="方正楷体_GBK" w:hAnsi="方正楷体_GBK" w:eastAsia="方正楷体_GBK" w:cs="方正楷体_GBK"/>
          <w:kern w:val="2"/>
          <w:sz w:val="32"/>
          <w:szCs w:val="32"/>
          <w:lang w:val="en-US" w:eastAsia="zh-CN" w:bidi="ar-SA"/>
        </w:rPr>
        <w:t>：</w:t>
      </w:r>
      <w:r>
        <w:rPr>
          <w:rFonts w:hint="eastAsia" w:ascii="方正仿宋_GBK" w:hAnsi="方正仿宋_GBK" w:eastAsia="方正仿宋_GBK" w:cs="方正仿宋_GBK"/>
          <w:sz w:val="32"/>
          <w:szCs w:val="32"/>
        </w:rPr>
        <w:t>下一年度开展绩效目标编制时，根据项目预期任务、实施内容和完成效果等内容，细化量化绩效目标，使目标与预算相匹配，提高绩效目标精细化水平，更为科学合理地体现项目预期效果和资金使用效益。</w:t>
      </w:r>
    </w:p>
    <w:p>
      <w:pPr>
        <w:spacing w:line="540" w:lineRule="exact"/>
        <w:ind w:firstLine="640" w:firstLineChars="200"/>
        <w:rPr>
          <w:rFonts w:hint="eastAsia" w:ascii="仿宋" w:hAnsi="仿宋" w:eastAsia="仿宋" w:cs="仿宋"/>
          <w:sz w:val="32"/>
          <w:szCs w:val="32"/>
        </w:rPr>
      </w:pPr>
    </w:p>
    <w:p>
      <w:pPr>
        <w:spacing w:line="540" w:lineRule="exact"/>
        <w:ind w:firstLine="640" w:firstLineChars="200"/>
        <w:rPr>
          <w:rFonts w:hint="eastAsia" w:ascii="仿宋" w:hAnsi="仿宋" w:eastAsia="仿宋" w:cs="仿宋"/>
          <w:sz w:val="32"/>
          <w:szCs w:val="32"/>
        </w:rPr>
      </w:pPr>
    </w:p>
    <w:p>
      <w:pPr>
        <w:spacing w:line="540" w:lineRule="exact"/>
        <w:ind w:firstLine="640" w:firstLineChars="200"/>
        <w:rPr>
          <w:rFonts w:hint="eastAsia" w:ascii="仿宋" w:hAnsi="仿宋" w:eastAsia="仿宋" w:cs="仿宋"/>
          <w:sz w:val="32"/>
          <w:szCs w:val="32"/>
        </w:rPr>
      </w:pPr>
    </w:p>
    <w:p>
      <w:pPr>
        <w:pStyle w:val="3"/>
        <w:rPr>
          <w:rStyle w:val="40"/>
          <w:rFonts w:ascii="仿宋" w:hAnsi="仿宋" w:eastAsia="仿宋"/>
          <w:b w:val="0"/>
          <w:bCs w:val="0"/>
          <w:sz w:val="32"/>
          <w:szCs w:val="32"/>
        </w:rPr>
      </w:pPr>
      <w:bookmarkStart w:id="113" w:name="_Toc79163635"/>
      <w:bookmarkStart w:id="114" w:name="_Toc15396618"/>
      <w:bookmarkStart w:id="115" w:name="_Toc79163885"/>
      <w:r>
        <w:rPr>
          <w:rStyle w:val="40"/>
          <w:rFonts w:hint="eastAsia" w:ascii="仿宋" w:hAnsi="仿宋" w:eastAsia="仿宋"/>
          <w:b w:val="0"/>
          <w:bCs w:val="0"/>
          <w:sz w:val="32"/>
          <w:szCs w:val="32"/>
        </w:rPr>
        <w:t>附件2</w:t>
      </w:r>
    </w:p>
    <w:p>
      <w:pPr>
        <w:spacing w:line="580" w:lineRule="exact"/>
        <w:jc w:val="center"/>
        <w:rPr>
          <w:rFonts w:ascii="黑体" w:hAnsi="黑体" w:eastAsia="黑体" w:cs="方正小标宋简体"/>
          <w:sz w:val="44"/>
          <w:szCs w:val="44"/>
        </w:rPr>
      </w:pPr>
      <w:r>
        <w:rPr>
          <w:rFonts w:hint="eastAsia" w:ascii="黑体" w:hAnsi="黑体" w:eastAsia="黑体" w:cs="方正小标宋简体"/>
          <w:sz w:val="44"/>
          <w:szCs w:val="44"/>
        </w:rPr>
        <w:t>20</w:t>
      </w:r>
      <w:r>
        <w:rPr>
          <w:rFonts w:hint="eastAsia" w:ascii="黑体" w:hAnsi="黑体" w:eastAsia="黑体" w:cs="方正小标宋简体"/>
          <w:sz w:val="44"/>
          <w:szCs w:val="44"/>
          <w:lang w:val="en-US" w:eastAsia="zh-CN"/>
        </w:rPr>
        <w:t>21</w:t>
      </w:r>
      <w:r>
        <w:rPr>
          <w:rFonts w:hint="eastAsia" w:ascii="黑体" w:hAnsi="黑体" w:eastAsia="黑体" w:cs="方正小标宋简体"/>
          <w:sz w:val="44"/>
          <w:szCs w:val="44"/>
        </w:rPr>
        <w:t>年代表工作项目支出绩效评价报告</w:t>
      </w:r>
    </w:p>
    <w:p>
      <w:pPr>
        <w:spacing w:line="580" w:lineRule="exact"/>
        <w:ind w:firstLine="640" w:firstLineChars="200"/>
        <w:rPr>
          <w:rFonts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en-US" w:eastAsia="zh-CN"/>
        </w:rPr>
        <w:t>评价工作开展和</w:t>
      </w:r>
      <w:r>
        <w:rPr>
          <w:rFonts w:hint="eastAsia" w:ascii="黑体" w:hAnsi="宋体" w:eastAsia="黑体"/>
          <w:sz w:val="32"/>
          <w:szCs w:val="32"/>
          <w:lang w:val="zh-CN"/>
        </w:rPr>
        <w:t>项目概况</w:t>
      </w:r>
    </w:p>
    <w:p>
      <w:pPr>
        <w:adjustRightInd w:val="0"/>
        <w:snapToGrid w:val="0"/>
        <w:spacing w:line="520" w:lineRule="exact"/>
        <w:ind w:firstLine="643" w:firstLineChars="200"/>
        <w:rPr>
          <w:rFonts w:hint="eastAsia" w:ascii="方正楷体_GBK" w:hAnsi="方正楷体_GBK" w:eastAsia="方正楷体_GBK" w:cs="方正楷体_GBK"/>
          <w:b/>
          <w:bCs w:val="0"/>
          <w:sz w:val="32"/>
          <w:szCs w:val="32"/>
          <w:lang w:val="zh-CN"/>
        </w:rPr>
      </w:pPr>
      <w:r>
        <w:rPr>
          <w:rFonts w:hint="eastAsia" w:ascii="方正楷体_GBK" w:hAnsi="方正楷体_GBK" w:eastAsia="方正楷体_GBK" w:cs="方正楷体_GBK"/>
          <w:b/>
          <w:bCs w:val="0"/>
          <w:sz w:val="32"/>
          <w:szCs w:val="32"/>
          <w:lang w:val="zh-CN"/>
        </w:rPr>
        <w:t>（一）项目资金申报及批复情况。</w:t>
      </w:r>
    </w:p>
    <w:p>
      <w:pPr>
        <w:adjustRightInd w:val="0"/>
        <w:snapToGrid w:val="0"/>
        <w:spacing w:line="52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阿委发【2016】1号文件规定州、县（市）、乡三级人大代表活动费每人每年不得低于2000元、1000元和500元，标准285*2000元，共计570000元。全州285名人大代表中有72名无固定收入，为解决无固定收入的人大代表履职与生产生活矛盾，充分发挥代表作用，依照《代表法》第34条第二款规定”无固定工资收入的代表执行代表职务，根据实际情况，由本级财政给予适当补贴“规定，参照《阿坝州州级行政事业单位差旅费管理办法》结合州人大常委会实际工作，需开支无固定工资收入的人大代表履职往返补助</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误工补助</w:t>
      </w:r>
      <w:r>
        <w:rPr>
          <w:rFonts w:hint="default" w:ascii="Times New Roman" w:hAnsi="Times New Roman" w:eastAsia="方正仿宋_GBK" w:cs="Times New Roman"/>
          <w:sz w:val="32"/>
          <w:szCs w:val="32"/>
          <w:lang w:val="en-US" w:eastAsia="zh-CN"/>
        </w:rPr>
        <w:t>及通讯费</w:t>
      </w:r>
      <w:r>
        <w:rPr>
          <w:rFonts w:hint="default" w:ascii="Times New Roman" w:hAnsi="Times New Roman" w:eastAsia="方正仿宋_GBK" w:cs="Times New Roman"/>
          <w:sz w:val="32"/>
          <w:szCs w:val="32"/>
        </w:rPr>
        <w:t>共计</w:t>
      </w:r>
      <w:r>
        <w:rPr>
          <w:rFonts w:hint="default" w:ascii="Times New Roman" w:hAnsi="Times New Roman" w:eastAsia="方正仿宋_GBK" w:cs="Times New Roman"/>
          <w:sz w:val="32"/>
          <w:szCs w:val="32"/>
          <w:lang w:val="en-US" w:eastAsia="zh-CN"/>
        </w:rPr>
        <w:t>88.85万</w:t>
      </w:r>
      <w:r>
        <w:rPr>
          <w:rFonts w:hint="default" w:ascii="Times New Roman" w:hAnsi="Times New Roman" w:eastAsia="方正仿宋_GBK" w:cs="Times New Roman"/>
          <w:sz w:val="32"/>
          <w:szCs w:val="32"/>
        </w:rPr>
        <w:t>元。</w:t>
      </w:r>
    </w:p>
    <w:p>
      <w:pPr>
        <w:adjustRightInd w:val="0"/>
        <w:snapToGrid w:val="0"/>
        <w:spacing w:line="52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方正仿宋_GBK" w:cs="Times New Roman"/>
          <w:sz w:val="32"/>
          <w:szCs w:val="32"/>
          <w:lang w:val="en-US" w:eastAsia="zh-CN"/>
        </w:rPr>
        <w:t>需资金：</w:t>
      </w:r>
      <w:r>
        <w:rPr>
          <w:rStyle w:val="41"/>
          <w:rFonts w:hint="default" w:ascii="Times New Roman" w:hAnsi="Times New Roman" w:eastAsia="方正仿宋_GBK" w:cs="Times New Roman"/>
          <w:kern w:val="2"/>
          <w:sz w:val="32"/>
          <w:szCs w:val="32"/>
          <w:lang w:val="en-US" w:eastAsia="zh-CN" w:bidi="ar-SA"/>
        </w:rPr>
        <w:t>代表</w:t>
      </w:r>
      <w:r>
        <w:rPr>
          <w:rStyle w:val="41"/>
          <w:rFonts w:hint="eastAsia" w:eastAsia="方正仿宋_GBK" w:cs="Times New Roman"/>
          <w:kern w:val="2"/>
          <w:sz w:val="32"/>
          <w:szCs w:val="32"/>
          <w:lang w:val="en-US" w:eastAsia="zh-CN" w:bidi="ar-SA"/>
        </w:rPr>
        <w:t>工作</w:t>
      </w:r>
      <w:r>
        <w:rPr>
          <w:rStyle w:val="41"/>
          <w:rFonts w:hint="default" w:ascii="Times New Roman" w:hAnsi="Times New Roman" w:eastAsia="方正仿宋_GBK" w:cs="Times New Roman"/>
          <w:kern w:val="2"/>
          <w:sz w:val="32"/>
          <w:szCs w:val="32"/>
          <w:lang w:val="en-US" w:eastAsia="zh-CN" w:bidi="ar-SA"/>
        </w:rPr>
        <w:t>经费88.85万元，来源为一般预算拨款88.85万元。实际下达资金88.85万元</w:t>
      </w:r>
      <w:r>
        <w:rPr>
          <w:rStyle w:val="41"/>
          <w:rFonts w:hint="eastAsia" w:eastAsia="方正仿宋_GBK" w:cs="Times New Roman"/>
          <w:kern w:val="2"/>
          <w:sz w:val="32"/>
          <w:szCs w:val="32"/>
          <w:lang w:val="en-US" w:eastAsia="zh-CN" w:bidi="ar-SA"/>
        </w:rPr>
        <w:t>。</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宋体" w:eastAsia="楷体_GB2312"/>
          <w:b/>
          <w:bCs w:val="0"/>
          <w:sz w:val="32"/>
          <w:szCs w:val="32"/>
          <w:lang w:val="zh-CN"/>
        </w:rPr>
      </w:pPr>
      <w:r>
        <w:rPr>
          <w:rFonts w:hint="eastAsia" w:ascii="楷体_GB2312" w:hAnsi="宋体" w:eastAsia="楷体_GB2312"/>
          <w:b/>
          <w:bCs w:val="0"/>
          <w:sz w:val="32"/>
          <w:szCs w:val="32"/>
          <w:lang w:val="zh-CN"/>
        </w:rPr>
        <w:t>（</w:t>
      </w:r>
      <w:r>
        <w:rPr>
          <w:rFonts w:hint="eastAsia" w:ascii="楷体_GB2312" w:hAnsi="宋体" w:eastAsia="楷体_GB2312"/>
          <w:b/>
          <w:bCs w:val="0"/>
          <w:sz w:val="32"/>
          <w:szCs w:val="32"/>
          <w:lang w:val="en-US" w:eastAsia="zh-CN"/>
        </w:rPr>
        <w:t>二</w:t>
      </w:r>
      <w:r>
        <w:rPr>
          <w:rFonts w:hint="eastAsia" w:ascii="楷体_GB2312" w:hAnsi="宋体" w:eastAsia="楷体_GB2312"/>
          <w:b/>
          <w:bCs w:val="0"/>
          <w:sz w:val="32"/>
          <w:szCs w:val="32"/>
          <w:lang w:val="zh-CN"/>
        </w:rPr>
        <w:t>）项目绩效目标。</w:t>
      </w:r>
    </w:p>
    <w:p>
      <w:pPr>
        <w:adjustRightInd w:val="0"/>
        <w:snapToGrid w:val="0"/>
        <w:spacing w:line="52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保障285名州人大代表依法履职行权、视察、调研、执法检查、开展代表小组活动、订阅刊物等开支和保障无固定收入代表依法履职所需的误工补助、差旅补贴、通讯费补贴</w:t>
      </w:r>
    </w:p>
    <w:p>
      <w:pPr>
        <w:numPr>
          <w:ilvl w:val="0"/>
          <w:numId w:val="0"/>
        </w:numPr>
        <w:adjustRightInd w:val="0"/>
        <w:snapToGrid w:val="0"/>
        <w:spacing w:line="520" w:lineRule="exact"/>
        <w:ind w:firstLine="643" w:firstLineChars="200"/>
        <w:rPr>
          <w:rFonts w:hint="eastAsia" w:ascii="方正楷体_GBK" w:hAnsi="方正楷体_GBK" w:eastAsia="方正楷体_GBK" w:cs="方正楷体_GBK"/>
          <w:b w:val="0"/>
          <w:bCs/>
          <w:sz w:val="32"/>
          <w:szCs w:val="32"/>
          <w:lang w:val="zh-CN"/>
        </w:rPr>
      </w:pPr>
      <w:r>
        <w:rPr>
          <w:rFonts w:hint="eastAsia" w:ascii="方正楷体_GBK" w:hAnsi="方正楷体_GBK" w:eastAsia="方正楷体_GBK" w:cs="方正楷体_GBK"/>
          <w:b/>
          <w:bCs w:val="0"/>
          <w:sz w:val="32"/>
          <w:szCs w:val="32"/>
          <w:lang w:val="zh-CN"/>
        </w:rPr>
        <w:t>（</w:t>
      </w:r>
      <w:r>
        <w:rPr>
          <w:rFonts w:hint="eastAsia" w:ascii="方正楷体_GBK" w:hAnsi="方正楷体_GBK" w:eastAsia="方正楷体_GBK" w:cs="方正楷体_GBK"/>
          <w:b/>
          <w:bCs w:val="0"/>
          <w:sz w:val="32"/>
          <w:szCs w:val="32"/>
          <w:lang w:val="en-US" w:eastAsia="zh-CN"/>
        </w:rPr>
        <w:t>三</w:t>
      </w:r>
      <w:r>
        <w:rPr>
          <w:rFonts w:hint="eastAsia" w:ascii="方正楷体_GBK" w:hAnsi="方正楷体_GBK" w:eastAsia="方正楷体_GBK" w:cs="方正楷体_GBK"/>
          <w:b/>
          <w:bCs w:val="0"/>
          <w:sz w:val="32"/>
          <w:szCs w:val="32"/>
          <w:lang w:val="zh-CN"/>
        </w:rPr>
        <w:t>）项目资金申报相符性</w:t>
      </w:r>
      <w:r>
        <w:rPr>
          <w:rFonts w:hint="eastAsia" w:ascii="方正楷体_GBK" w:hAnsi="方正楷体_GBK" w:eastAsia="方正楷体_GBK" w:cs="方正楷体_GBK"/>
          <w:b w:val="0"/>
          <w:bCs/>
          <w:sz w:val="32"/>
          <w:szCs w:val="32"/>
          <w:lang w:val="zh-CN"/>
        </w:rPr>
        <w:t>。</w:t>
      </w:r>
    </w:p>
    <w:p>
      <w:pPr>
        <w:numPr>
          <w:ilvl w:val="0"/>
          <w:numId w:val="0"/>
        </w:numPr>
        <w:adjustRightInd w:val="0"/>
        <w:snapToGrid w:val="0"/>
        <w:spacing w:line="520" w:lineRule="exact"/>
        <w:ind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代表工作经费</w:t>
      </w:r>
      <w:r>
        <w:rPr>
          <w:rFonts w:hint="default" w:ascii="Times New Roman" w:hAnsi="Times New Roman" w:eastAsia="方正仿宋_GBK" w:cs="Times New Roman"/>
          <w:sz w:val="32"/>
          <w:szCs w:val="32"/>
        </w:rPr>
        <w:t>年初申报预算</w:t>
      </w:r>
      <w:r>
        <w:rPr>
          <w:rFonts w:hint="default" w:ascii="Times New Roman" w:hAnsi="Times New Roman" w:eastAsia="方正仿宋_GBK" w:cs="Times New Roman"/>
          <w:sz w:val="32"/>
          <w:szCs w:val="32"/>
          <w:lang w:val="en-US" w:eastAsia="zh-CN"/>
        </w:rPr>
        <w:t>88.85</w:t>
      </w:r>
      <w:r>
        <w:rPr>
          <w:rFonts w:hint="default" w:ascii="Times New Roman" w:hAnsi="Times New Roman" w:eastAsia="方正仿宋_GBK" w:cs="Times New Roman"/>
          <w:sz w:val="32"/>
          <w:szCs w:val="32"/>
        </w:rPr>
        <w:t>万元，实际下达预算资金总额</w:t>
      </w:r>
      <w:r>
        <w:rPr>
          <w:rFonts w:hint="default" w:ascii="Times New Roman" w:hAnsi="Times New Roman" w:eastAsia="方正仿宋_GBK" w:cs="Times New Roman"/>
          <w:sz w:val="32"/>
          <w:szCs w:val="32"/>
          <w:lang w:val="en-US" w:eastAsia="zh-CN"/>
        </w:rPr>
        <w:t>88.85</w:t>
      </w:r>
      <w:r>
        <w:rPr>
          <w:rFonts w:hint="default" w:ascii="Times New Roman" w:hAnsi="Times New Roman" w:eastAsia="方正仿宋_GBK" w:cs="Times New Roman"/>
          <w:sz w:val="32"/>
          <w:szCs w:val="32"/>
        </w:rPr>
        <w:t>万元，资金来源于</w:t>
      </w:r>
      <w:r>
        <w:rPr>
          <w:rFonts w:hint="default" w:ascii="Times New Roman" w:hAnsi="Times New Roman" w:eastAsia="方正仿宋_GBK" w:cs="Times New Roman"/>
          <w:sz w:val="32"/>
          <w:szCs w:val="32"/>
          <w:lang w:val="en-US" w:eastAsia="zh-CN"/>
        </w:rPr>
        <w:t>财政拨款</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费用开支</w:t>
      </w:r>
      <w:r>
        <w:rPr>
          <w:rFonts w:hint="default" w:ascii="Times New Roman" w:hAnsi="Times New Roman" w:eastAsia="方正仿宋_GBK" w:cs="Times New Roman"/>
          <w:color w:val="000000" w:themeColor="text1"/>
          <w:sz w:val="32"/>
          <w:szCs w:val="32"/>
          <w14:textFill>
            <w14:solidFill>
              <w14:schemeClr w14:val="tx1"/>
            </w14:solidFill>
          </w14:textFill>
        </w:rPr>
        <w:t>标准沿用历史标准测算，依据充分且符合财务管理相关规定</w:t>
      </w:r>
      <w:r>
        <w:rPr>
          <w:rFonts w:hint="default" w:ascii="Times New Roman" w:hAnsi="Times New Roman" w:eastAsia="方正仿宋_GBK" w:cs="Times New Roman"/>
          <w:sz w:val="32"/>
          <w:szCs w:val="32"/>
          <w:lang w:val="zh-CN"/>
        </w:rPr>
        <w:t>。</w:t>
      </w:r>
      <w:r>
        <w:rPr>
          <w:rFonts w:hint="default" w:ascii="Times New Roman" w:hAnsi="Times New Roman" w:eastAsia="方正仿宋_GBK" w:cs="Times New Roman"/>
          <w:sz w:val="32"/>
          <w:szCs w:val="32"/>
          <w:lang w:eastAsia="zh-CN"/>
        </w:rPr>
        <w:t>与部门的长期规划目标、年度工作目标相一致。</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二、项目实施及管理情况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b/>
          <w:bCs/>
          <w:sz w:val="32"/>
          <w:szCs w:val="32"/>
          <w:lang w:val="zh-CN"/>
        </w:rPr>
      </w:pPr>
      <w:r>
        <w:rPr>
          <w:rFonts w:hint="eastAsia" w:ascii="仿宋_GB2312" w:hAnsi="宋体"/>
          <w:b/>
          <w:bCs/>
          <w:sz w:val="32"/>
          <w:szCs w:val="32"/>
          <w:lang w:val="zh-CN"/>
        </w:rPr>
        <w:tab/>
      </w:r>
      <w:r>
        <w:rPr>
          <w:rFonts w:hint="eastAsia" w:ascii="楷体_GB2312" w:hAnsi="宋体" w:eastAsia="楷体_GB2312"/>
          <w:b/>
          <w:bCs/>
          <w:sz w:val="32"/>
          <w:szCs w:val="32"/>
          <w:lang w:val="zh-CN"/>
        </w:rPr>
        <w:t>（一）资金计划、到位及使用情况。</w:t>
      </w:r>
    </w:p>
    <w:p>
      <w:pPr>
        <w:adjustRightInd w:val="0"/>
        <w:snapToGrid w:val="0"/>
        <w:spacing w:line="520" w:lineRule="exact"/>
        <w:ind w:firstLine="640" w:firstLineChars="200"/>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zh-CN"/>
        </w:rPr>
        <w:t>1．资金计划及到位。</w:t>
      </w:r>
      <w:r>
        <w:rPr>
          <w:rFonts w:hint="default" w:ascii="Times New Roman" w:hAnsi="Times New Roman" w:eastAsia="方正仿宋_GBK" w:cs="Times New Roman"/>
          <w:sz w:val="32"/>
          <w:szCs w:val="32"/>
        </w:rPr>
        <w:t>根据阿委发【2016】1号文件规定州、县（市）、乡三级人大代表活动费每人每年不得低于2000元、1000元和500元，标准285*2000元，计570000元。全州285名人大代表中有72名无固定收入，参照《阿坝州州级行政事业单位差旅费管理办法》结合州人大常委会实际工作，需开支无固定工资收入的人大代表履职往返补助</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误工补助</w:t>
      </w:r>
      <w:r>
        <w:rPr>
          <w:rFonts w:hint="default" w:ascii="Times New Roman" w:hAnsi="Times New Roman" w:eastAsia="方正仿宋_GBK" w:cs="Times New Roman"/>
          <w:sz w:val="32"/>
          <w:szCs w:val="32"/>
          <w:lang w:val="en-US" w:eastAsia="zh-CN"/>
        </w:rPr>
        <w:t>及通讯费</w:t>
      </w:r>
      <w:r>
        <w:rPr>
          <w:rFonts w:hint="default" w:ascii="Times New Roman" w:hAnsi="Times New Roman" w:eastAsia="方正仿宋_GBK" w:cs="Times New Roman"/>
          <w:sz w:val="32"/>
          <w:szCs w:val="32"/>
        </w:rPr>
        <w:t>共计</w:t>
      </w:r>
      <w:r>
        <w:rPr>
          <w:rFonts w:hint="default" w:ascii="Times New Roman" w:hAnsi="Times New Roman" w:eastAsia="方正仿宋_GBK" w:cs="Times New Roman"/>
          <w:sz w:val="32"/>
          <w:szCs w:val="32"/>
          <w:lang w:val="en-US" w:eastAsia="zh-CN"/>
        </w:rPr>
        <w:t>31.85万</w:t>
      </w:r>
      <w:r>
        <w:rPr>
          <w:rFonts w:hint="default" w:ascii="Times New Roman" w:hAnsi="Times New Roman" w:eastAsia="方正仿宋_GBK" w:cs="Times New Roman"/>
          <w:sz w:val="32"/>
          <w:szCs w:val="32"/>
        </w:rPr>
        <w:t>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两项共计88.85万元</w:t>
      </w:r>
      <w:r>
        <w:rPr>
          <w:rFonts w:hint="default" w:ascii="Times New Roman" w:hAnsi="Times New Roman" w:eastAsia="方正仿宋_GBK" w:cs="Times New Roman"/>
          <w:sz w:val="32"/>
          <w:szCs w:val="32"/>
        </w:rPr>
        <w:t>。</w:t>
      </w:r>
      <w:r>
        <w:rPr>
          <w:rStyle w:val="41"/>
          <w:rFonts w:hint="default" w:ascii="Times New Roman" w:hAnsi="Times New Roman" w:eastAsia="方正仿宋_GBK" w:cs="Times New Roman"/>
          <w:kern w:val="2"/>
          <w:sz w:val="32"/>
          <w:szCs w:val="32"/>
          <w:lang w:val="en-US" w:eastAsia="zh-CN" w:bidi="ar-SA"/>
        </w:rPr>
        <w:t>来源为一般预算拨款88.85万元，实际到位资金88.85万元。</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eastAsia="仿宋_GB2312"/>
          <w:color w:val="333333"/>
          <w:sz w:val="32"/>
          <w:szCs w:val="32"/>
        </w:rPr>
      </w:pPr>
      <w:r>
        <w:rPr>
          <w:rFonts w:hint="default" w:ascii="Times New Roman" w:hAnsi="Times New Roman" w:eastAsia="方正仿宋_GBK" w:cs="Times New Roman"/>
          <w:sz w:val="32"/>
          <w:szCs w:val="32"/>
          <w:lang w:val="zh-CN"/>
        </w:rPr>
        <w:t>2．资金使用。</w:t>
      </w:r>
      <w:r>
        <w:rPr>
          <w:rFonts w:hint="default" w:ascii="Times New Roman" w:hAnsi="Times New Roman" w:eastAsia="方正仿宋_GBK" w:cs="Times New Roman"/>
          <w:sz w:val="32"/>
          <w:szCs w:val="32"/>
          <w:lang w:val="en-US" w:eastAsia="zh-CN"/>
        </w:rPr>
        <w:t>2021年州人大代表工作</w:t>
      </w:r>
      <w:r>
        <w:rPr>
          <w:rStyle w:val="41"/>
          <w:rFonts w:hint="default" w:ascii="Times New Roman" w:hAnsi="Times New Roman" w:eastAsia="方正仿宋_GBK" w:cs="Times New Roman"/>
          <w:kern w:val="2"/>
          <w:sz w:val="32"/>
          <w:szCs w:val="32"/>
          <w:lang w:val="en-US" w:eastAsia="zh-CN" w:bidi="ar-SA"/>
        </w:rPr>
        <w:t>经费</w:t>
      </w:r>
      <w:r>
        <w:rPr>
          <w:rFonts w:hint="default" w:ascii="Times New Roman" w:hAnsi="Times New Roman" w:eastAsia="方正仿宋_GBK" w:cs="Times New Roman"/>
          <w:sz w:val="32"/>
          <w:szCs w:val="32"/>
        </w:rPr>
        <w:t>实际下达预算资金总额</w:t>
      </w:r>
      <w:r>
        <w:rPr>
          <w:rFonts w:hint="default" w:ascii="Times New Roman" w:hAnsi="Times New Roman" w:eastAsia="方正仿宋_GBK" w:cs="Times New Roman"/>
          <w:sz w:val="32"/>
          <w:szCs w:val="32"/>
          <w:lang w:val="en-US" w:eastAsia="zh-CN"/>
        </w:rPr>
        <w:t>88.85</w:t>
      </w:r>
      <w:r>
        <w:rPr>
          <w:rFonts w:hint="default" w:ascii="Times New Roman" w:hAnsi="Times New Roman" w:eastAsia="方正仿宋_GBK" w:cs="Times New Roman"/>
          <w:sz w:val="32"/>
          <w:szCs w:val="32"/>
        </w:rPr>
        <w:t>万元。截止20</w:t>
      </w:r>
      <w:r>
        <w:rPr>
          <w:rFonts w:hint="default" w:ascii="Times New Roman" w:hAnsi="Times New Roman" w:eastAsia="方正仿宋_GBK" w:cs="Times New Roman"/>
          <w:sz w:val="32"/>
          <w:szCs w:val="32"/>
          <w:lang w:val="en-US" w:eastAsia="zh-CN"/>
        </w:rPr>
        <w:t>21</w:t>
      </w:r>
      <w:r>
        <w:rPr>
          <w:rFonts w:hint="default" w:ascii="Times New Roman" w:hAnsi="Times New Roman" w:eastAsia="方正仿宋_GBK" w:cs="Times New Roman"/>
          <w:sz w:val="32"/>
          <w:szCs w:val="32"/>
        </w:rPr>
        <w:t>年12月31日，项目实际支出</w:t>
      </w:r>
      <w:r>
        <w:rPr>
          <w:rFonts w:hint="default" w:ascii="Times New Roman" w:hAnsi="Times New Roman" w:eastAsia="方正仿宋_GBK" w:cs="Times New Roman"/>
          <w:sz w:val="32"/>
          <w:szCs w:val="32"/>
          <w:lang w:val="en-US" w:eastAsia="zh-CN"/>
        </w:rPr>
        <w:t>84.76</w:t>
      </w:r>
      <w:r>
        <w:rPr>
          <w:rFonts w:hint="default" w:ascii="Times New Roman" w:hAnsi="Times New Roman" w:eastAsia="方正仿宋_GBK" w:cs="Times New Roman"/>
          <w:color w:val="000000" w:themeColor="text1"/>
          <w:sz w:val="32"/>
          <w:szCs w:val="32"/>
          <w14:textFill>
            <w14:solidFill>
              <w14:schemeClr w14:val="tx1"/>
            </w14:solidFill>
          </w14:textFill>
        </w:rPr>
        <w:t>万元，预算执行率为</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95.40</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年末资金结余4.09万元，资金</w:t>
      </w:r>
      <w:r>
        <w:rPr>
          <w:rFonts w:hint="default" w:ascii="Times New Roman" w:hAnsi="Times New Roman" w:eastAsia="方正仿宋_GBK" w:cs="Times New Roman"/>
          <w:sz w:val="32"/>
          <w:szCs w:val="32"/>
          <w:lang w:val="zh-CN"/>
        </w:rPr>
        <w:t>支付依据合规合法</w:t>
      </w:r>
      <w:r>
        <w:rPr>
          <w:rFonts w:hint="default" w:ascii="Times New Roman" w:hAnsi="Times New Roman" w:eastAsia="方正仿宋_GBK" w:cs="Times New Roman"/>
          <w:color w:val="333333"/>
          <w:sz w:val="32"/>
          <w:szCs w:val="32"/>
        </w:rPr>
        <w:t>。</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b/>
          <w:bCs w:val="0"/>
          <w:sz w:val="32"/>
          <w:szCs w:val="32"/>
          <w:lang w:val="zh-CN"/>
        </w:rPr>
      </w:pPr>
      <w:r>
        <w:rPr>
          <w:rFonts w:hint="eastAsia" w:ascii="楷体_GB2312" w:hAnsi="宋体" w:eastAsia="楷体_GB2312"/>
          <w:b/>
          <w:bCs w:val="0"/>
          <w:sz w:val="32"/>
          <w:szCs w:val="32"/>
          <w:lang w:val="zh-CN"/>
        </w:rPr>
        <w:t>（二）项目财务管理情况。</w:t>
      </w:r>
    </w:p>
    <w:p>
      <w:pPr>
        <w:spacing w:line="540" w:lineRule="exact"/>
        <w:ind w:firstLine="640" w:firstLineChars="200"/>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lang w:val="en-US" w:eastAsia="zh-CN"/>
        </w:rPr>
        <w:t>1、</w:t>
      </w:r>
      <w:r>
        <w:rPr>
          <w:rFonts w:hint="default" w:ascii="Times New Roman" w:hAnsi="Times New Roman" w:eastAsia="方正仿宋_GBK" w:cs="Times New Roman"/>
          <w:b w:val="0"/>
          <w:bCs/>
          <w:sz w:val="32"/>
          <w:szCs w:val="32"/>
        </w:rPr>
        <w:t>误工补助经费用于无固定工资收入的州人大代表因列席州人大常委会会议，参加统一组织的培训、集中视察、专题调研、执法检查、代表议案建议办理工作调研和座谈等闭会期间履职活动误工给予适当补助。</w:t>
      </w:r>
    </w:p>
    <w:p>
      <w:pPr>
        <w:spacing w:line="540" w:lineRule="exact"/>
        <w:ind w:firstLine="640" w:firstLineChars="200"/>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lang w:val="en-US" w:eastAsia="zh-CN"/>
        </w:rPr>
        <w:t>2、</w:t>
      </w:r>
      <w:r>
        <w:rPr>
          <w:rFonts w:hint="default" w:ascii="Times New Roman" w:hAnsi="Times New Roman" w:eastAsia="方正仿宋_GBK" w:cs="Times New Roman"/>
          <w:b w:val="0"/>
          <w:bCs/>
          <w:sz w:val="32"/>
          <w:szCs w:val="32"/>
        </w:rPr>
        <w:t>差旅费补贴用于无固定工资收入的州人大代表列席州人大常委会会议，参加统一组织的培训、集中视察、专题调研、执法检查、代表议案建议办理工作调研和座谈等闭会期间活动的差旅费。在行政、事业单位和国有企业工作的州人大代表由所在单位按规定予以保障。</w:t>
      </w:r>
    </w:p>
    <w:p>
      <w:pPr>
        <w:spacing w:line="54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sz w:val="32"/>
          <w:szCs w:val="32"/>
          <w:lang w:val="en-US" w:eastAsia="zh-CN"/>
        </w:rPr>
        <w:t>3、</w:t>
      </w:r>
      <w:r>
        <w:rPr>
          <w:rFonts w:hint="default" w:ascii="Times New Roman" w:hAnsi="Times New Roman" w:eastAsia="方正仿宋_GBK" w:cs="Times New Roman"/>
          <w:b w:val="0"/>
          <w:bCs/>
          <w:sz w:val="32"/>
          <w:szCs w:val="32"/>
        </w:rPr>
        <w:t>通讯费用补贴经费主要用于不在行政、事业单位和国有企业工作的州人大代表联系人民群众、听取和反映原选举单位和人民群众的意见；运用州人大代表履职信息平台开展学习、交流，提出建议、跟踪建议办理，报告登记履职情况、评价监督代表履职情况等所发生的通讯等费用给予适当的补贴</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sz w:val="32"/>
          <w:szCs w:val="32"/>
          <w:lang w:val="en-US" w:eastAsia="zh-CN"/>
        </w:rPr>
        <w:t>阿坝州人大常委会</w:t>
      </w:r>
      <w:r>
        <w:rPr>
          <w:rFonts w:hint="default" w:ascii="Times New Roman" w:hAnsi="Times New Roman" w:eastAsia="方正仿宋_GBK" w:cs="Times New Roman"/>
          <w:sz w:val="32"/>
          <w:szCs w:val="32"/>
        </w:rPr>
        <w:t>办公室制定有《</w:t>
      </w:r>
      <w:r>
        <w:rPr>
          <w:rFonts w:hint="default" w:ascii="Times New Roman" w:hAnsi="Times New Roman" w:eastAsia="方正仿宋_GBK" w:cs="Times New Roman"/>
          <w:sz w:val="32"/>
          <w:szCs w:val="32"/>
          <w:lang w:val="en-US" w:eastAsia="zh-CN"/>
        </w:rPr>
        <w:t>阿坝州人大常委会</w:t>
      </w:r>
      <w:r>
        <w:rPr>
          <w:rFonts w:hint="default" w:ascii="Times New Roman" w:hAnsi="Times New Roman" w:eastAsia="方正仿宋_GBK" w:cs="Times New Roman"/>
          <w:sz w:val="32"/>
          <w:szCs w:val="32"/>
        </w:rPr>
        <w:t>机关财务管理办法》，对单位专项经费的支出申请报销等流程做了严格规定，项目财务管理制度健全。</w:t>
      </w:r>
      <w:r>
        <w:rPr>
          <w:rFonts w:hint="default" w:ascii="Times New Roman" w:hAnsi="Times New Roman" w:eastAsia="方正仿宋_GBK" w:cs="Times New Roman"/>
          <w:sz w:val="32"/>
          <w:szCs w:val="32"/>
          <w:lang w:val="en-US" w:eastAsia="zh-CN"/>
        </w:rPr>
        <w:t>2021</w:t>
      </w:r>
      <w:r>
        <w:rPr>
          <w:rFonts w:hint="default" w:ascii="Times New Roman" w:hAnsi="Times New Roman" w:eastAsia="方正仿宋_GBK" w:cs="Times New Roman"/>
          <w:sz w:val="32"/>
          <w:szCs w:val="32"/>
        </w:rPr>
        <w:t>年本项目严格按照《</w:t>
      </w:r>
      <w:r>
        <w:rPr>
          <w:rFonts w:hint="default" w:ascii="Times New Roman" w:hAnsi="Times New Roman" w:eastAsia="方正仿宋_GBK" w:cs="Times New Roman"/>
          <w:sz w:val="32"/>
          <w:szCs w:val="32"/>
          <w:lang w:val="en-US" w:eastAsia="zh-CN"/>
        </w:rPr>
        <w:t>阿坝州人大常委会</w:t>
      </w:r>
      <w:r>
        <w:rPr>
          <w:rFonts w:hint="default" w:ascii="Times New Roman" w:hAnsi="Times New Roman" w:eastAsia="方正仿宋_GBK" w:cs="Times New Roman"/>
          <w:sz w:val="32"/>
          <w:szCs w:val="32"/>
        </w:rPr>
        <w:t>机关财务管理办法》进行管理，资金支出程序合格，财务处理及时，会计核算规范，资金使用规范，财务监管制度执行有效。</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方正楷体_GBK" w:hAnsi="方正楷体_GBK" w:eastAsia="方正楷体_GBK" w:cs="方正楷体_GBK"/>
          <w:b/>
          <w:bCs w:val="0"/>
          <w:sz w:val="32"/>
          <w:szCs w:val="32"/>
          <w:lang w:val="zh-CN"/>
        </w:rPr>
      </w:pPr>
      <w:r>
        <w:rPr>
          <w:rFonts w:hint="eastAsia" w:ascii="方正楷体_GBK" w:hAnsi="方正楷体_GBK" w:eastAsia="方正楷体_GBK" w:cs="方正楷体_GBK"/>
          <w:b/>
          <w:bCs w:val="0"/>
          <w:sz w:val="32"/>
          <w:szCs w:val="32"/>
          <w:lang w:val="zh-CN"/>
        </w:rPr>
        <w:t>（三）项目组织实施情况。</w:t>
      </w:r>
    </w:p>
    <w:p>
      <w:pPr>
        <w:spacing w:line="540" w:lineRule="exact"/>
        <w:ind w:firstLine="640" w:firstLineChars="200"/>
        <w:rPr>
          <w:rFonts w:hint="default" w:ascii="Times New Roman" w:hAnsi="Times New Roman" w:eastAsia="方正仿宋_GBK" w:cs="Times New Roman"/>
          <w:sz w:val="32"/>
          <w:szCs w:val="32"/>
          <w:lang w:val="zh-CN" w:eastAsia="zh-CN"/>
        </w:rPr>
      </w:pPr>
      <w:r>
        <w:rPr>
          <w:rFonts w:hint="default" w:ascii="Times New Roman" w:hAnsi="Times New Roman" w:eastAsia="方正仿宋_GBK" w:cs="Times New Roman"/>
          <w:b w:val="0"/>
          <w:bCs/>
          <w:sz w:val="32"/>
          <w:szCs w:val="32"/>
        </w:rPr>
        <w:t>州人大代表履职补助经费主要用于</w:t>
      </w:r>
      <w:r>
        <w:rPr>
          <w:rFonts w:hint="default" w:ascii="Times New Roman" w:hAnsi="Times New Roman" w:eastAsia="方正仿宋_GBK" w:cs="Times New Roman"/>
          <w:b w:val="0"/>
          <w:bCs/>
          <w:sz w:val="32"/>
          <w:szCs w:val="32"/>
          <w:lang w:eastAsia="zh-CN"/>
        </w:rPr>
        <w:t>无固定工资收入的州人大代表履职</w:t>
      </w:r>
      <w:r>
        <w:rPr>
          <w:rFonts w:hint="default" w:ascii="Times New Roman" w:hAnsi="Times New Roman" w:eastAsia="方正仿宋_GBK" w:cs="Times New Roman"/>
          <w:b w:val="0"/>
          <w:bCs/>
          <w:sz w:val="32"/>
          <w:szCs w:val="32"/>
        </w:rPr>
        <w:t>误工补助、差旅费补贴和通讯费用补贴</w:t>
      </w:r>
      <w:r>
        <w:rPr>
          <w:rFonts w:hint="default" w:ascii="Times New Roman" w:hAnsi="Times New Roman" w:eastAsia="方正仿宋_GBK" w:cs="Times New Roman"/>
          <w:b w:val="0"/>
          <w:bCs/>
          <w:sz w:val="32"/>
          <w:szCs w:val="32"/>
          <w:lang w:eastAsia="zh-CN"/>
        </w:rPr>
        <w:t>，在各县（市）履职的费用划各县（市）</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lang w:val="en-US" w:eastAsia="zh-CN"/>
        </w:rPr>
        <w:t>按</w:t>
      </w:r>
      <w:r>
        <w:rPr>
          <w:rFonts w:hint="default" w:ascii="Times New Roman" w:hAnsi="Times New Roman" w:eastAsia="方正仿宋_GBK" w:cs="Times New Roman"/>
          <w:sz w:val="32"/>
          <w:szCs w:val="32"/>
          <w:lang w:val="en-US" w:eastAsia="zh-CN"/>
        </w:rPr>
        <w:t>阿坝州人大常委会</w:t>
      </w:r>
      <w:r>
        <w:rPr>
          <w:rFonts w:hint="default" w:ascii="Times New Roman" w:hAnsi="Times New Roman" w:eastAsia="方正仿宋_GBK" w:cs="Times New Roman"/>
          <w:sz w:val="32"/>
          <w:szCs w:val="32"/>
        </w:rPr>
        <w:t>办公室制定有《</w:t>
      </w:r>
      <w:r>
        <w:rPr>
          <w:rFonts w:hint="default" w:ascii="Times New Roman" w:hAnsi="Times New Roman" w:eastAsia="方正仿宋_GBK" w:cs="Times New Roman"/>
          <w:sz w:val="32"/>
          <w:szCs w:val="32"/>
          <w:lang w:val="en-US" w:eastAsia="zh-CN"/>
        </w:rPr>
        <w:t>阿坝州人大常委会</w:t>
      </w:r>
      <w:r>
        <w:rPr>
          <w:rFonts w:hint="default" w:ascii="Times New Roman" w:hAnsi="Times New Roman" w:eastAsia="方正仿宋_GBK" w:cs="Times New Roman"/>
          <w:sz w:val="32"/>
          <w:szCs w:val="32"/>
        </w:rPr>
        <w:t>机关财务管理办法》</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规定执行</w:t>
      </w:r>
      <w:r>
        <w:rPr>
          <w:rFonts w:hint="default" w:ascii="Times New Roman" w:hAnsi="Times New Roman" w:eastAsia="方正仿宋_GBK" w:cs="Times New Roman"/>
          <w:color w:val="000000" w:themeColor="text1"/>
          <w:sz w:val="32"/>
          <w:szCs w:val="32"/>
          <w14:textFill>
            <w14:solidFill>
              <w14:schemeClr w14:val="tx1"/>
            </w14:solidFill>
          </w14:textFill>
        </w:rPr>
        <w:t>，项目组织管理均符合相关规定，管理制度执行有效</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方正黑体_GBK" w:hAnsi="方正黑体_GBK" w:eastAsia="方正黑体_GBK" w:cs="方正黑体_GBK"/>
          <w:sz w:val="32"/>
          <w:szCs w:val="32"/>
          <w:lang w:val="zh-CN"/>
        </w:rPr>
      </w:pPr>
      <w:r>
        <w:rPr>
          <w:rFonts w:hint="eastAsia" w:ascii="方正黑体_GBK" w:hAnsi="方正黑体_GBK" w:eastAsia="方正黑体_GBK" w:cs="方正黑体_GBK"/>
          <w:sz w:val="32"/>
          <w:szCs w:val="32"/>
        </w:rPr>
        <w:t>三、项目绩效情况</w:t>
      </w:r>
      <w:r>
        <w:rPr>
          <w:rFonts w:hint="eastAsia" w:ascii="方正黑体_GBK" w:hAnsi="方正黑体_GBK" w:eastAsia="方正黑体_GBK" w:cs="方正黑体_GBK"/>
          <w:sz w:val="32"/>
          <w:szCs w:val="32"/>
          <w:lang w:val="zh-CN"/>
        </w:rPr>
        <w:tab/>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b/>
          <w:bCs w:val="0"/>
          <w:sz w:val="32"/>
          <w:szCs w:val="32"/>
          <w:lang w:val="zh-CN"/>
        </w:rPr>
      </w:pPr>
      <w:r>
        <w:rPr>
          <w:rFonts w:hint="eastAsia" w:ascii="楷体_GB2312" w:hAnsi="宋体" w:eastAsia="楷体_GB2312"/>
          <w:b/>
          <w:bCs w:val="0"/>
          <w:sz w:val="32"/>
          <w:szCs w:val="32"/>
          <w:lang w:val="zh-CN"/>
        </w:rPr>
        <w:t>（一）项目完成情况。</w:t>
      </w:r>
    </w:p>
    <w:p>
      <w:pPr>
        <w:pStyle w:val="42"/>
        <w:ind w:firstLine="56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项目实际支出</w:t>
      </w:r>
      <w:r>
        <w:rPr>
          <w:rFonts w:hint="default" w:ascii="Times New Roman" w:hAnsi="Times New Roman" w:eastAsia="方正仿宋_GBK" w:cs="Times New Roman"/>
          <w:sz w:val="32"/>
          <w:szCs w:val="32"/>
          <w:lang w:val="en-US" w:eastAsia="zh-CN"/>
        </w:rPr>
        <w:t>84.76</w:t>
      </w:r>
      <w:r>
        <w:rPr>
          <w:rFonts w:hint="default" w:ascii="Times New Roman" w:hAnsi="Times New Roman" w:eastAsia="方正仿宋_GBK" w:cs="Times New Roman"/>
          <w:sz w:val="32"/>
          <w:szCs w:val="32"/>
        </w:rPr>
        <w:t>万元，实际拨付</w:t>
      </w:r>
      <w:r>
        <w:rPr>
          <w:rFonts w:hint="default" w:ascii="Times New Roman" w:hAnsi="Times New Roman" w:eastAsia="方正仿宋_GBK" w:cs="Times New Roman"/>
          <w:sz w:val="32"/>
          <w:szCs w:val="32"/>
          <w:lang w:val="en-US" w:eastAsia="zh-CN"/>
        </w:rPr>
        <w:t>小于</w:t>
      </w:r>
      <w:r>
        <w:rPr>
          <w:rFonts w:hint="default" w:ascii="Times New Roman" w:hAnsi="Times New Roman" w:eastAsia="方正仿宋_GBK" w:cs="Times New Roman"/>
          <w:sz w:val="32"/>
          <w:szCs w:val="32"/>
        </w:rPr>
        <w:t>预算下达资金</w:t>
      </w:r>
      <w:r>
        <w:rPr>
          <w:rFonts w:hint="default" w:ascii="Times New Roman" w:hAnsi="Times New Roman" w:eastAsia="方正仿宋_GBK" w:cs="Times New Roman"/>
          <w:sz w:val="32"/>
          <w:szCs w:val="32"/>
          <w:lang w:val="en-US" w:eastAsia="zh-CN"/>
        </w:rPr>
        <w:t>4.09</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val="en-US" w:eastAsia="zh-CN"/>
        </w:rPr>
        <w:t>主要原因</w:t>
      </w:r>
      <w:r>
        <w:rPr>
          <w:rFonts w:hint="default" w:ascii="Times New Roman" w:hAnsi="Times New Roman" w:eastAsia="方正仿宋_GBK" w:cs="Times New Roman"/>
          <w:color w:val="333333"/>
          <w:sz w:val="32"/>
          <w:szCs w:val="32"/>
          <w:lang w:val="en-US" w:eastAsia="zh-CN"/>
        </w:rPr>
        <w:t>项目</w:t>
      </w:r>
      <w:r>
        <w:rPr>
          <w:rFonts w:hint="default" w:ascii="Times New Roman" w:hAnsi="Times New Roman" w:eastAsia="方正仿宋_GBK" w:cs="Times New Roman"/>
          <w:sz w:val="32"/>
          <w:szCs w:val="32"/>
        </w:rPr>
        <w:t>支出方向与预算资金测算相符，项目成本控制情况较好。</w:t>
      </w:r>
      <w:r>
        <w:rPr>
          <w:rFonts w:hint="default" w:ascii="Times New Roman" w:hAnsi="Times New Roman" w:eastAsia="方正仿宋_GBK" w:cs="Times New Roman"/>
          <w:sz w:val="32"/>
          <w:szCs w:val="32"/>
          <w:lang w:val="en-US" w:eastAsia="zh-CN"/>
        </w:rPr>
        <w:t>项目开支均按</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阿坝州州直机关差旅费管理办法</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sz w:val="32"/>
          <w:szCs w:val="32"/>
          <w:lang w:val="en-US" w:eastAsia="zh-CN"/>
        </w:rPr>
        <w:t>规定标准</w:t>
      </w:r>
      <w:r>
        <w:rPr>
          <w:rFonts w:hint="default" w:ascii="Times New Roman" w:hAnsi="Times New Roman" w:eastAsia="方正仿宋_GBK" w:cs="Times New Roman"/>
          <w:sz w:val="32"/>
          <w:szCs w:val="32"/>
        </w:rPr>
        <w:t>执行，项目完成及时且高效。</w:t>
      </w:r>
    </w:p>
    <w:p>
      <w:pPr>
        <w:pStyle w:val="42"/>
        <w:numPr>
          <w:ilvl w:val="0"/>
          <w:numId w:val="0"/>
        </w:numPr>
        <w:ind w:firstLine="643" w:firstLineChars="200"/>
        <w:rPr>
          <w:rFonts w:hint="eastAsia" w:ascii="楷体_GB2312" w:hAnsi="宋体" w:eastAsia="楷体_GB2312"/>
          <w:b/>
          <w:bCs w:val="0"/>
          <w:sz w:val="32"/>
          <w:szCs w:val="32"/>
          <w:lang w:val="zh-CN"/>
        </w:rPr>
      </w:pPr>
      <w:r>
        <w:rPr>
          <w:rFonts w:hint="eastAsia" w:ascii="楷体_GB2312" w:hAnsi="宋体" w:eastAsia="楷体_GB2312"/>
          <w:b/>
          <w:bCs w:val="0"/>
          <w:sz w:val="32"/>
          <w:szCs w:val="32"/>
          <w:lang w:val="zh-CN"/>
        </w:rPr>
        <w:t>（</w:t>
      </w:r>
      <w:r>
        <w:rPr>
          <w:rFonts w:hint="eastAsia" w:ascii="楷体_GB2312" w:hAnsi="宋体" w:eastAsia="楷体_GB2312"/>
          <w:b/>
          <w:bCs w:val="0"/>
          <w:sz w:val="32"/>
          <w:szCs w:val="32"/>
          <w:lang w:val="en-US" w:eastAsia="zh-CN"/>
        </w:rPr>
        <w:t>二</w:t>
      </w:r>
      <w:r>
        <w:rPr>
          <w:rFonts w:hint="eastAsia" w:ascii="楷体_GB2312" w:hAnsi="宋体" w:eastAsia="楷体_GB2312"/>
          <w:b/>
          <w:bCs w:val="0"/>
          <w:sz w:val="32"/>
          <w:szCs w:val="32"/>
          <w:lang w:val="zh-CN"/>
        </w:rPr>
        <w:t>）项目效益情况。</w:t>
      </w:r>
    </w:p>
    <w:p>
      <w:pPr>
        <w:pStyle w:val="42"/>
        <w:numPr>
          <w:ilvl w:val="0"/>
          <w:numId w:val="0"/>
        </w:numPr>
        <w:ind w:firstLine="960" w:firstLineChars="3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1.经济性</w:t>
      </w:r>
    </w:p>
    <w:p>
      <w:pPr>
        <w:pStyle w:val="42"/>
        <w:ind w:firstLine="56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项目实际支出</w:t>
      </w:r>
      <w:r>
        <w:rPr>
          <w:rFonts w:hint="eastAsia" w:eastAsia="方正仿宋_GBK" w:cs="Times New Roman"/>
          <w:sz w:val="32"/>
          <w:szCs w:val="32"/>
          <w:lang w:val="en-US" w:eastAsia="zh-CN"/>
        </w:rPr>
        <w:t>84.76</w:t>
      </w:r>
      <w:r>
        <w:rPr>
          <w:rFonts w:hint="default" w:ascii="Times New Roman" w:hAnsi="Times New Roman" w:eastAsia="方正仿宋_GBK" w:cs="Times New Roman"/>
          <w:sz w:val="32"/>
          <w:szCs w:val="32"/>
        </w:rPr>
        <w:t>万元，实际拨付</w:t>
      </w:r>
      <w:r>
        <w:rPr>
          <w:rFonts w:hint="eastAsia" w:eastAsia="方正仿宋_GBK" w:cs="Times New Roman"/>
          <w:sz w:val="32"/>
          <w:szCs w:val="32"/>
          <w:lang w:val="en-US" w:eastAsia="zh-CN"/>
        </w:rPr>
        <w:t>小于于</w:t>
      </w:r>
      <w:r>
        <w:rPr>
          <w:rFonts w:hint="default" w:ascii="Times New Roman" w:hAnsi="Times New Roman" w:eastAsia="方正仿宋_GBK" w:cs="Times New Roman"/>
          <w:sz w:val="32"/>
          <w:szCs w:val="32"/>
        </w:rPr>
        <w:t>预算下达资金</w:t>
      </w:r>
      <w:r>
        <w:rPr>
          <w:rFonts w:hint="eastAsia" w:eastAsia="方正仿宋_GBK" w:cs="Times New Roman"/>
          <w:sz w:val="32"/>
          <w:szCs w:val="32"/>
          <w:lang w:val="en-US" w:eastAsia="zh-CN"/>
        </w:rPr>
        <w:t>4.09</w:t>
      </w:r>
      <w:r>
        <w:rPr>
          <w:rFonts w:hint="default" w:ascii="Times New Roman" w:hAnsi="Times New Roman" w:eastAsia="方正仿宋_GBK" w:cs="Times New Roman"/>
          <w:sz w:val="32"/>
          <w:szCs w:val="32"/>
        </w:rPr>
        <w:t>万元，</w:t>
      </w:r>
      <w:r>
        <w:rPr>
          <w:rFonts w:hint="eastAsia" w:ascii="仿宋_GB2312" w:eastAsia="仿宋_GB2312"/>
          <w:color w:val="000000"/>
          <w:sz w:val="32"/>
          <w:szCs w:val="32"/>
        </w:rPr>
        <w:t>主要原因</w:t>
      </w:r>
      <w:r>
        <w:rPr>
          <w:rFonts w:hint="eastAsia" w:ascii="仿宋_GB2312"/>
          <w:color w:val="333333"/>
          <w:sz w:val="32"/>
          <w:szCs w:val="32"/>
          <w:lang w:val="en-US" w:eastAsia="zh-CN"/>
        </w:rPr>
        <w:t>项目</w:t>
      </w:r>
      <w:r>
        <w:rPr>
          <w:rFonts w:hint="default" w:ascii="Times New Roman" w:hAnsi="Times New Roman" w:eastAsia="方正仿宋_GBK" w:cs="Times New Roman"/>
          <w:sz w:val="32"/>
          <w:szCs w:val="32"/>
        </w:rPr>
        <w:t>支出方向与预算资金测算相符，项目成本控制情况较好。</w:t>
      </w:r>
    </w:p>
    <w:p>
      <w:pPr>
        <w:pStyle w:val="42"/>
        <w:ind w:firstLine="227" w:firstLineChars="71"/>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2.效率性</w:t>
      </w:r>
    </w:p>
    <w:p>
      <w:pPr>
        <w:adjustRightInd w:val="0"/>
        <w:snapToGrid w:val="0"/>
        <w:spacing w:line="52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加强学习培训，不断提高代表依法履职能力,代表培训合格率为100%</w:t>
      </w:r>
    </w:p>
    <w:p>
      <w:pPr>
        <w:pStyle w:val="42"/>
        <w:ind w:firstLine="960" w:firstLineChars="300"/>
        <w:rPr>
          <w:rFonts w:hint="eastAsia" w:eastAsia="方正仿宋_GBK" w:cs="Times New Roman"/>
          <w:sz w:val="32"/>
          <w:szCs w:val="32"/>
          <w:lang w:val="en-US" w:eastAsia="zh-CN"/>
        </w:rPr>
      </w:pPr>
      <w:r>
        <w:rPr>
          <w:rFonts w:hint="eastAsia" w:eastAsia="方正仿宋_GBK" w:cs="Times New Roman"/>
          <w:sz w:val="32"/>
          <w:szCs w:val="32"/>
          <w:lang w:val="en-US" w:eastAsia="zh-CN"/>
        </w:rPr>
        <w:t>3.满意度</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baseline"/>
        <w:rPr>
          <w:rStyle w:val="41"/>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sz w:val="32"/>
          <w:szCs w:val="32"/>
        </w:rPr>
        <w:t>本项目20</w:t>
      </w:r>
      <w:r>
        <w:rPr>
          <w:rFonts w:hint="default" w:ascii="Times New Roman" w:hAnsi="Times New Roman" w:eastAsia="方正仿宋_GBK" w:cs="Times New Roman"/>
          <w:sz w:val="32"/>
          <w:szCs w:val="32"/>
          <w:lang w:val="en-US" w:eastAsia="zh-CN"/>
        </w:rPr>
        <w:t>21</w:t>
      </w:r>
      <w:r>
        <w:rPr>
          <w:rFonts w:hint="default" w:ascii="Times New Roman" w:hAnsi="Times New Roman" w:eastAsia="方正仿宋_GBK" w:cs="Times New Roman"/>
          <w:sz w:val="32"/>
          <w:szCs w:val="32"/>
        </w:rPr>
        <w:t>年实施情况良好，各项任务均按计划完成且达到预期效果，无绩效目标未完成的情况。</w:t>
      </w:r>
      <w:r>
        <w:rPr>
          <w:rStyle w:val="41"/>
          <w:rFonts w:hint="default" w:ascii="Times New Roman" w:hAnsi="Times New Roman" w:eastAsia="方正仿宋_GBK" w:cs="Times New Roman"/>
          <w:kern w:val="2"/>
          <w:sz w:val="32"/>
          <w:szCs w:val="32"/>
          <w:lang w:val="en-US" w:eastAsia="zh-CN" w:bidi="ar-SA"/>
        </w:rPr>
        <w:t>提升了预算绩效管理工作水平，强化支出责任，规范资金管理行为，提高财政资金使用效益，参与代表的满意度达到100%。</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四、问题及建议</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楷体_GB2312" w:hAnsi="宋体" w:eastAsia="楷体_GB2312"/>
          <w:b/>
          <w:bCs w:val="0"/>
          <w:sz w:val="32"/>
          <w:szCs w:val="32"/>
          <w:lang w:val="zh-CN"/>
        </w:rPr>
      </w:pPr>
      <w:r>
        <w:rPr>
          <w:rFonts w:hint="eastAsia" w:ascii="楷体_GB2312" w:hAnsi="宋体" w:eastAsia="楷体_GB2312"/>
          <w:b/>
          <w:bCs w:val="0"/>
          <w:sz w:val="32"/>
          <w:szCs w:val="32"/>
          <w:lang w:val="zh-CN"/>
        </w:rPr>
        <w:t>（一）存在的问题。</w:t>
      </w:r>
    </w:p>
    <w:p>
      <w:pPr>
        <w:pStyle w:val="42"/>
        <w:ind w:left="0" w:leftChars="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绩效目标精细化水平有待提高</w:t>
      </w:r>
      <w:r>
        <w:rPr>
          <w:rFonts w:hint="eastAsia" w:eastAsia="方正仿宋_GBK" w:cs="Times New Roman"/>
          <w:sz w:val="32"/>
          <w:szCs w:val="32"/>
          <w:lang w:eastAsia="zh-CN"/>
        </w:rPr>
        <w:t>，</w:t>
      </w:r>
      <w:r>
        <w:rPr>
          <w:rFonts w:hint="eastAsia" w:eastAsia="方正仿宋_GBK" w:cs="Times New Roman"/>
          <w:sz w:val="32"/>
          <w:szCs w:val="32"/>
          <w:lang w:val="en-US" w:eastAsia="zh-CN"/>
        </w:rPr>
        <w:t>立法工作经费</w:t>
      </w:r>
      <w:r>
        <w:rPr>
          <w:rFonts w:hint="default" w:ascii="Times New Roman" w:hAnsi="Times New Roman" w:eastAsia="方正仿宋_GBK" w:cs="Times New Roman"/>
          <w:sz w:val="32"/>
          <w:szCs w:val="32"/>
        </w:rPr>
        <w:t>目标任务为完成</w:t>
      </w:r>
      <w:r>
        <w:rPr>
          <w:rFonts w:hint="default" w:ascii="Times New Roman" w:hAnsi="Times New Roman" w:eastAsia="方正仿宋_GBK" w:cs="Times New Roman"/>
          <w:sz w:val="32"/>
          <w:szCs w:val="32"/>
          <w:lang w:val="en-US" w:eastAsia="zh-CN"/>
        </w:rPr>
        <w:t>阿坝州人大常委会</w:t>
      </w:r>
      <w:r>
        <w:rPr>
          <w:rFonts w:hint="eastAsia" w:eastAsia="方正仿宋_GBK" w:cs="Times New Roman"/>
          <w:sz w:val="32"/>
          <w:szCs w:val="32"/>
          <w:lang w:val="en-US" w:eastAsia="zh-CN"/>
        </w:rPr>
        <w:t>职能职责和工作目标而设定，</w:t>
      </w:r>
      <w:r>
        <w:rPr>
          <w:rFonts w:hint="default" w:ascii="Times New Roman" w:hAnsi="Times New Roman" w:eastAsia="方正仿宋_GBK" w:cs="Times New Roman"/>
          <w:sz w:val="32"/>
          <w:szCs w:val="32"/>
        </w:rPr>
        <w:t>项目产出和效果目标明确，但绩效目标量化程度不足，未能完全准确体现与预算的匹配性。</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b/>
          <w:bCs w:val="0"/>
          <w:sz w:val="32"/>
          <w:szCs w:val="32"/>
          <w:lang w:val="zh-CN"/>
        </w:rPr>
      </w:pPr>
      <w:r>
        <w:rPr>
          <w:rFonts w:hint="eastAsia" w:ascii="楷体_GB2312" w:hAnsi="宋体" w:eastAsia="楷体_GB2312"/>
          <w:b/>
          <w:bCs w:val="0"/>
          <w:sz w:val="32"/>
          <w:szCs w:val="32"/>
          <w:lang w:val="zh-CN"/>
        </w:rPr>
        <w:t>（二）相关建议。</w:t>
      </w:r>
    </w:p>
    <w:p>
      <w:pPr>
        <w:pStyle w:val="42"/>
        <w:ind w:left="0" w:leftChars="0" w:firstLine="640" w:firstLineChars="200"/>
        <w:rPr>
          <w:sz w:val="32"/>
          <w:szCs w:val="32"/>
        </w:rPr>
      </w:pPr>
      <w:r>
        <w:rPr>
          <w:rFonts w:hint="eastAsia" w:ascii="方正仿宋_GBK" w:hAnsi="方正仿宋_GBK" w:eastAsia="方正仿宋_GBK" w:cs="方正仿宋_GBK"/>
          <w:sz w:val="32"/>
          <w:szCs w:val="32"/>
        </w:rPr>
        <w:t>下一年度开展绩效目标编制时，根据项目预期任务、实施内容和完成效果等内容，细化量化绩效目标，使目标与预算相匹配，提高绩效目标精细化水平，更为科学合理地体现项目预期效果和资金使用效益</w:t>
      </w:r>
      <w:r>
        <w:rPr>
          <w:rFonts w:hint="eastAsia"/>
          <w:sz w:val="32"/>
          <w:szCs w:val="32"/>
        </w:rPr>
        <w:t>。</w:t>
      </w:r>
    </w:p>
    <w:p/>
    <w:p>
      <w:pPr>
        <w:pStyle w:val="3"/>
        <w:rPr>
          <w:rStyle w:val="40"/>
          <w:rFonts w:ascii="仿宋" w:hAnsi="仿宋" w:eastAsia="仿宋"/>
          <w:b w:val="0"/>
          <w:bCs w:val="0"/>
          <w:sz w:val="32"/>
          <w:szCs w:val="32"/>
        </w:rPr>
      </w:pPr>
      <w:r>
        <w:rPr>
          <w:rStyle w:val="40"/>
          <w:rFonts w:hint="eastAsia" w:ascii="仿宋" w:hAnsi="仿宋" w:eastAsia="仿宋"/>
          <w:b w:val="0"/>
          <w:bCs w:val="0"/>
          <w:sz w:val="32"/>
          <w:szCs w:val="32"/>
        </w:rPr>
        <w:t>附件2</w:t>
      </w:r>
    </w:p>
    <w:p>
      <w:pPr>
        <w:spacing w:line="58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w:t>
      </w:r>
      <w:r>
        <w:rPr>
          <w:rFonts w:hint="eastAsia" w:ascii="方正小标宋_GBK" w:hAnsi="方正小标宋_GBK" w:eastAsia="方正小标宋_GBK" w:cs="方正小标宋_GBK"/>
          <w:sz w:val="44"/>
          <w:szCs w:val="44"/>
          <w:lang w:val="en-US" w:eastAsia="zh-CN"/>
        </w:rPr>
        <w:t>21</w:t>
      </w:r>
      <w:r>
        <w:rPr>
          <w:rFonts w:hint="eastAsia" w:ascii="方正小标宋_GBK" w:hAnsi="方正小标宋_GBK" w:eastAsia="方正小标宋_GBK" w:cs="方正小标宋_GBK"/>
          <w:sz w:val="44"/>
          <w:szCs w:val="44"/>
        </w:rPr>
        <w:t>年代表履职能力提升项目支出绩效</w:t>
      </w:r>
    </w:p>
    <w:p>
      <w:pPr>
        <w:spacing w:line="58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评价报告</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 w:hAnsi="仿宋" w:eastAsia="仿宋" w:cs="仿宋_GB2312"/>
          <w:sz w:val="32"/>
          <w:szCs w:val="32"/>
        </w:rPr>
      </w:pPr>
      <w:r>
        <w:rPr>
          <w:rFonts w:hint="eastAsia" w:ascii="方正黑体_GBK" w:hAnsi="方正黑体_GBK" w:eastAsia="方正黑体_GBK" w:cs="方正黑体_GBK"/>
          <w:sz w:val="32"/>
          <w:szCs w:val="32"/>
        </w:rPr>
        <w:t>一、评价工作开展及项目情况</w:t>
      </w:r>
    </w:p>
    <w:p>
      <w:pPr>
        <w:adjustRightInd w:val="0"/>
        <w:snapToGrid w:val="0"/>
        <w:spacing w:line="520" w:lineRule="exact"/>
        <w:ind w:firstLine="643" w:firstLineChars="200"/>
        <w:rPr>
          <w:rFonts w:hint="eastAsia"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numPr>
          <w:ilvl w:val="0"/>
          <w:numId w:val="0"/>
        </w:numPr>
        <w:adjustRightInd w:val="0"/>
        <w:snapToGrid w:val="0"/>
        <w:spacing w:line="520" w:lineRule="exact"/>
        <w:ind w:firstLine="640" w:firstLineChars="200"/>
        <w:rPr>
          <w:rFonts w:hint="default" w:ascii="Times New Roman" w:hAnsi="Times New Roman" w:eastAsia="方正仿宋_GBK" w:cs="Times New Roman"/>
          <w:b w:val="0"/>
          <w:bCs/>
          <w:sz w:val="32"/>
          <w:szCs w:val="32"/>
        </w:rPr>
      </w:pPr>
      <w:r>
        <w:rPr>
          <w:rFonts w:hint="eastAsia" w:ascii="仿宋_GB2312" w:hAnsi="宋体" w:eastAsia="仿宋_GB2312"/>
          <w:sz w:val="32"/>
          <w:szCs w:val="32"/>
        </w:rPr>
        <w:t>根据阿委发【2016】1号文件规定，委托全国人大认可的培训机构，对全州285名人代表开展人代表业务培训，提升代表履职能力。</w:t>
      </w:r>
      <w:r>
        <w:rPr>
          <w:rFonts w:hint="default" w:ascii="Times New Roman" w:hAnsi="Times New Roman" w:eastAsia="方正仿宋_GBK" w:cs="Times New Roman"/>
          <w:b w:val="0"/>
          <w:bCs/>
          <w:sz w:val="32"/>
          <w:szCs w:val="32"/>
        </w:rPr>
        <w:t>委托全国人大常委会、省人大常委会认可的</w:t>
      </w:r>
      <w:r>
        <w:rPr>
          <w:rFonts w:hint="default" w:ascii="Times New Roman" w:hAnsi="Times New Roman" w:eastAsia="方正仿宋_GBK" w:cs="Times New Roman"/>
          <w:b w:val="0"/>
          <w:bCs/>
          <w:sz w:val="32"/>
          <w:szCs w:val="32"/>
          <w:lang w:eastAsia="zh-CN"/>
        </w:rPr>
        <w:t>省外</w:t>
      </w:r>
      <w:r>
        <w:rPr>
          <w:rFonts w:hint="default" w:ascii="Times New Roman" w:hAnsi="Times New Roman" w:eastAsia="方正仿宋_GBK" w:cs="Times New Roman"/>
          <w:b w:val="0"/>
          <w:bCs/>
          <w:sz w:val="32"/>
          <w:szCs w:val="32"/>
        </w:rPr>
        <w:t>培训机构，开展人大代表履职培训，提升人大代表履职能力</w:t>
      </w:r>
      <w:r>
        <w:rPr>
          <w:rFonts w:hint="default" w:ascii="Times New Roman" w:hAnsi="Times New Roman" w:eastAsia="方正仿宋_GBK" w:cs="Times New Roman"/>
          <w:b w:val="0"/>
          <w:bCs/>
          <w:sz w:val="32"/>
          <w:szCs w:val="32"/>
          <w:lang w:eastAsia="zh-CN"/>
        </w:rPr>
        <w:t>，</w:t>
      </w:r>
      <w:r>
        <w:rPr>
          <w:rFonts w:hint="default" w:ascii="Times New Roman" w:hAnsi="Times New Roman" w:eastAsia="方正仿宋_GBK" w:cs="Times New Roman"/>
          <w:b w:val="0"/>
          <w:bCs/>
          <w:sz w:val="32"/>
          <w:szCs w:val="32"/>
          <w:lang w:val="en-US" w:eastAsia="zh-CN"/>
        </w:rPr>
        <w:t>202</w:t>
      </w:r>
      <w:r>
        <w:rPr>
          <w:rFonts w:hint="eastAsia" w:eastAsia="方正仿宋_GBK" w:cs="Times New Roman"/>
          <w:b w:val="0"/>
          <w:bCs/>
          <w:sz w:val="32"/>
          <w:szCs w:val="32"/>
          <w:lang w:val="en-US" w:eastAsia="zh-CN"/>
        </w:rPr>
        <w:t>1</w:t>
      </w:r>
      <w:r>
        <w:rPr>
          <w:rFonts w:hint="default" w:ascii="Times New Roman" w:hAnsi="Times New Roman" w:eastAsia="方正仿宋_GBK" w:cs="Times New Roman"/>
          <w:b w:val="0"/>
          <w:bCs/>
          <w:sz w:val="32"/>
          <w:szCs w:val="32"/>
          <w:lang w:val="en-US" w:eastAsia="zh-CN"/>
        </w:rPr>
        <w:t>年为换届</w:t>
      </w:r>
      <w:r>
        <w:rPr>
          <w:rFonts w:hint="eastAsia" w:eastAsia="方正仿宋_GBK" w:cs="Times New Roman"/>
          <w:b w:val="0"/>
          <w:bCs/>
          <w:sz w:val="32"/>
          <w:szCs w:val="32"/>
          <w:lang w:val="en-US" w:eastAsia="zh-CN"/>
        </w:rPr>
        <w:t>前最后</w:t>
      </w:r>
      <w:r>
        <w:rPr>
          <w:rFonts w:hint="default" w:ascii="Times New Roman" w:hAnsi="Times New Roman" w:eastAsia="方正仿宋_GBK" w:cs="Times New Roman"/>
          <w:b w:val="0"/>
          <w:bCs/>
          <w:sz w:val="32"/>
          <w:szCs w:val="32"/>
          <w:lang w:val="en-US" w:eastAsia="zh-CN"/>
        </w:rPr>
        <w:t>一年，拟组织</w:t>
      </w:r>
      <w:r>
        <w:rPr>
          <w:rFonts w:hint="eastAsia" w:eastAsia="方正仿宋_GBK" w:cs="Times New Roman"/>
          <w:b w:val="0"/>
          <w:bCs/>
          <w:sz w:val="32"/>
          <w:szCs w:val="32"/>
          <w:lang w:val="en-US" w:eastAsia="zh-CN"/>
        </w:rPr>
        <w:t>1</w:t>
      </w:r>
      <w:r>
        <w:rPr>
          <w:rFonts w:hint="default" w:ascii="Times New Roman" w:hAnsi="Times New Roman" w:eastAsia="方正仿宋_GBK" w:cs="Times New Roman"/>
          <w:b w:val="0"/>
          <w:bCs/>
          <w:sz w:val="32"/>
          <w:szCs w:val="32"/>
          <w:lang w:val="en-US" w:eastAsia="zh-CN"/>
        </w:rPr>
        <w:t>期</w:t>
      </w:r>
      <w:r>
        <w:rPr>
          <w:rFonts w:hint="default" w:ascii="Times New Roman" w:hAnsi="Times New Roman" w:eastAsia="方正仿宋_GBK" w:cs="Times New Roman"/>
          <w:b w:val="0"/>
          <w:bCs/>
          <w:sz w:val="32"/>
          <w:szCs w:val="32"/>
        </w:rPr>
        <w:t>。</w:t>
      </w:r>
    </w:p>
    <w:p>
      <w:pPr>
        <w:adjustRightInd w:val="0"/>
        <w:snapToGrid w:val="0"/>
        <w:spacing w:line="52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方正仿宋_GBK" w:cs="Times New Roman"/>
          <w:sz w:val="32"/>
          <w:szCs w:val="32"/>
          <w:lang w:val="en-US" w:eastAsia="zh-CN"/>
        </w:rPr>
        <w:t>需资金：</w:t>
      </w:r>
      <w:r>
        <w:rPr>
          <w:rStyle w:val="41"/>
          <w:rFonts w:hint="default" w:ascii="Times New Roman" w:hAnsi="Times New Roman" w:eastAsia="方正仿宋_GBK" w:cs="Times New Roman"/>
          <w:kern w:val="2"/>
          <w:sz w:val="32"/>
          <w:szCs w:val="32"/>
          <w:lang w:val="en-US" w:eastAsia="zh-CN" w:bidi="ar-SA"/>
        </w:rPr>
        <w:t>代表履职能力提升经费30.80万元，来源为一般预算拨款30.80万元。实际下达资金30.80万元</w:t>
      </w:r>
      <w:r>
        <w:rPr>
          <w:rStyle w:val="41"/>
          <w:rFonts w:hint="eastAsia" w:eastAsia="方正仿宋_GBK" w:cs="Times New Roman"/>
          <w:kern w:val="2"/>
          <w:sz w:val="32"/>
          <w:szCs w:val="32"/>
          <w:lang w:val="en-US" w:eastAsia="zh-CN" w:bidi="ar-SA"/>
        </w:rPr>
        <w:t>。</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宋体" w:eastAsia="楷体_GB2312"/>
          <w:b/>
          <w:sz w:val="32"/>
          <w:szCs w:val="32"/>
          <w:lang w:val="zh-CN"/>
        </w:rPr>
      </w:pPr>
      <w:r>
        <w:rPr>
          <w:rFonts w:hint="eastAsia" w:ascii="楷体_GB2312" w:hAnsi="宋体" w:eastAsia="楷体_GB2312"/>
          <w:b/>
          <w:sz w:val="32"/>
          <w:szCs w:val="32"/>
          <w:lang w:val="zh-CN"/>
        </w:rPr>
        <w:t>（</w:t>
      </w:r>
      <w:r>
        <w:rPr>
          <w:rFonts w:hint="eastAsia" w:ascii="楷体_GB2312" w:hAnsi="宋体" w:eastAsia="楷体_GB2312"/>
          <w:b/>
          <w:sz w:val="32"/>
          <w:szCs w:val="32"/>
          <w:lang w:val="en-US" w:eastAsia="zh-CN"/>
        </w:rPr>
        <w:t>二</w:t>
      </w:r>
      <w:r>
        <w:rPr>
          <w:rFonts w:hint="eastAsia" w:ascii="楷体_GB2312" w:hAnsi="宋体" w:eastAsia="楷体_GB2312"/>
          <w:b/>
          <w:sz w:val="32"/>
          <w:szCs w:val="32"/>
          <w:lang w:val="zh-CN"/>
        </w:rPr>
        <w:t>）项目绩效目标。</w:t>
      </w:r>
    </w:p>
    <w:p>
      <w:pPr>
        <w:adjustRightInd w:val="0"/>
        <w:snapToGrid w:val="0"/>
        <w:spacing w:line="52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加强学习培训，不断提高代表依法履职能力,代表培训合格率为100%</w:t>
      </w:r>
    </w:p>
    <w:p>
      <w:pPr>
        <w:numPr>
          <w:ilvl w:val="0"/>
          <w:numId w:val="0"/>
        </w:numPr>
        <w:adjustRightInd w:val="0"/>
        <w:snapToGrid w:val="0"/>
        <w:spacing w:line="520" w:lineRule="exact"/>
        <w:ind w:firstLine="643" w:firstLineChars="200"/>
        <w:rPr>
          <w:rFonts w:hint="eastAsia" w:ascii="方正仿宋_GBK" w:hAnsi="方正仿宋_GBK" w:eastAsia="方正仿宋_GBK" w:cs="方正仿宋_GBK"/>
          <w:b/>
          <w:sz w:val="32"/>
          <w:szCs w:val="32"/>
          <w:lang w:val="zh-CN"/>
        </w:rPr>
      </w:pPr>
      <w:r>
        <w:rPr>
          <w:rFonts w:hint="eastAsia" w:ascii="楷体_GB2312" w:hAnsi="宋体" w:eastAsia="楷体_GB2312"/>
          <w:b/>
          <w:sz w:val="32"/>
          <w:szCs w:val="32"/>
          <w:lang w:val="zh-CN"/>
        </w:rPr>
        <w:t>（</w:t>
      </w:r>
      <w:r>
        <w:rPr>
          <w:rFonts w:hint="eastAsia" w:ascii="楷体_GB2312" w:hAnsi="宋体" w:eastAsia="楷体_GB2312"/>
          <w:b/>
          <w:sz w:val="32"/>
          <w:szCs w:val="32"/>
          <w:lang w:val="en-US" w:eastAsia="zh-CN"/>
        </w:rPr>
        <w:t>三</w:t>
      </w:r>
      <w:r>
        <w:rPr>
          <w:rFonts w:hint="eastAsia" w:ascii="楷体_GB2312" w:hAnsi="宋体" w:eastAsia="楷体_GB2312"/>
          <w:b/>
          <w:sz w:val="32"/>
          <w:szCs w:val="32"/>
          <w:lang w:val="zh-CN"/>
        </w:rPr>
        <w:t>）项目资金申报相符性</w:t>
      </w:r>
      <w:r>
        <w:rPr>
          <w:rFonts w:hint="eastAsia" w:ascii="方正仿宋_GBK" w:hAnsi="方正仿宋_GBK" w:eastAsia="方正仿宋_GBK" w:cs="方正仿宋_GBK"/>
          <w:b/>
          <w:sz w:val="32"/>
          <w:szCs w:val="32"/>
          <w:lang w:val="zh-CN"/>
        </w:rPr>
        <w:t>。</w:t>
      </w:r>
    </w:p>
    <w:p>
      <w:pPr>
        <w:numPr>
          <w:ilvl w:val="0"/>
          <w:numId w:val="0"/>
        </w:numPr>
        <w:adjustRightInd w:val="0"/>
        <w:snapToGrid w:val="0"/>
        <w:spacing w:line="520" w:lineRule="exact"/>
        <w:ind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代表履职能力提升经费</w:t>
      </w:r>
      <w:r>
        <w:rPr>
          <w:rFonts w:hint="default" w:ascii="Times New Roman" w:hAnsi="Times New Roman" w:eastAsia="方正仿宋_GBK" w:cs="Times New Roman"/>
          <w:sz w:val="32"/>
          <w:szCs w:val="32"/>
        </w:rPr>
        <w:t>年初申报预算</w:t>
      </w:r>
      <w:r>
        <w:rPr>
          <w:rFonts w:hint="default" w:ascii="Times New Roman" w:hAnsi="Times New Roman" w:eastAsia="方正仿宋_GBK" w:cs="Times New Roman"/>
          <w:sz w:val="32"/>
          <w:szCs w:val="32"/>
          <w:lang w:val="en-US" w:eastAsia="zh-CN"/>
        </w:rPr>
        <w:t>30.80</w:t>
      </w:r>
      <w:r>
        <w:rPr>
          <w:rFonts w:hint="default" w:ascii="Times New Roman" w:hAnsi="Times New Roman" w:eastAsia="方正仿宋_GBK" w:cs="Times New Roman"/>
          <w:sz w:val="32"/>
          <w:szCs w:val="32"/>
        </w:rPr>
        <w:t>万元，实际下达预算资金总额</w:t>
      </w:r>
      <w:r>
        <w:rPr>
          <w:rFonts w:hint="default" w:ascii="Times New Roman" w:hAnsi="Times New Roman" w:eastAsia="方正仿宋_GBK" w:cs="Times New Roman"/>
          <w:sz w:val="32"/>
          <w:szCs w:val="32"/>
          <w:lang w:val="en-US" w:eastAsia="zh-CN"/>
        </w:rPr>
        <w:t>30.80</w:t>
      </w:r>
      <w:r>
        <w:rPr>
          <w:rFonts w:hint="default" w:ascii="Times New Roman" w:hAnsi="Times New Roman" w:eastAsia="方正仿宋_GBK" w:cs="Times New Roman"/>
          <w:sz w:val="32"/>
          <w:szCs w:val="32"/>
        </w:rPr>
        <w:t>万元，资金来源于</w:t>
      </w:r>
      <w:r>
        <w:rPr>
          <w:rFonts w:hint="default" w:ascii="Times New Roman" w:hAnsi="Times New Roman" w:eastAsia="方正仿宋_GBK" w:cs="Times New Roman"/>
          <w:sz w:val="32"/>
          <w:szCs w:val="32"/>
          <w:lang w:val="en-US" w:eastAsia="zh-CN"/>
        </w:rPr>
        <w:t>财政拨款</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费用开支</w:t>
      </w:r>
      <w:r>
        <w:rPr>
          <w:rFonts w:hint="default" w:ascii="Times New Roman" w:hAnsi="Times New Roman" w:eastAsia="方正仿宋_GBK" w:cs="Times New Roman"/>
          <w:color w:val="000000" w:themeColor="text1"/>
          <w:sz w:val="32"/>
          <w:szCs w:val="32"/>
          <w14:textFill>
            <w14:solidFill>
              <w14:schemeClr w14:val="tx1"/>
            </w14:solidFill>
          </w14:textFill>
        </w:rPr>
        <w:t>标准沿用历史标准测算，依据充分且符合财务管理相关规定</w:t>
      </w:r>
      <w:r>
        <w:rPr>
          <w:rFonts w:hint="default" w:ascii="Times New Roman" w:hAnsi="Times New Roman" w:eastAsia="方正仿宋_GBK" w:cs="Times New Roman"/>
          <w:sz w:val="32"/>
          <w:szCs w:val="32"/>
          <w:lang w:val="zh-CN"/>
        </w:rPr>
        <w:t>。</w:t>
      </w:r>
      <w:r>
        <w:rPr>
          <w:rFonts w:hint="default" w:ascii="Times New Roman" w:hAnsi="Times New Roman" w:eastAsia="方正仿宋_GBK" w:cs="Times New Roman"/>
          <w:sz w:val="32"/>
          <w:szCs w:val="32"/>
          <w:lang w:eastAsia="zh-CN"/>
        </w:rPr>
        <w:t>与部门的长期规划目标、年度工作目标相一致。</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黑体" w:hAnsi="宋体" w:eastAsia="黑体"/>
          <w:sz w:val="32"/>
          <w:szCs w:val="32"/>
        </w:rPr>
      </w:pPr>
      <w:r>
        <w:rPr>
          <w:rFonts w:hint="eastAsia" w:ascii="黑体" w:hAnsi="宋体" w:eastAsia="黑体"/>
          <w:sz w:val="32"/>
          <w:szCs w:val="32"/>
        </w:rPr>
        <w:t>二、项目实施及管理情况</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ascii="楷体_GB2312" w:hAnsi="宋体" w:eastAsia="楷体_GB2312"/>
          <w:b/>
          <w:bCs/>
          <w:sz w:val="32"/>
          <w:szCs w:val="32"/>
          <w:lang w:val="zh-CN"/>
        </w:rPr>
      </w:pPr>
      <w:r>
        <w:rPr>
          <w:rFonts w:hint="eastAsia" w:ascii="楷体_GB2312" w:hAnsi="宋体" w:eastAsia="楷体_GB2312"/>
          <w:b/>
          <w:bCs/>
          <w:sz w:val="32"/>
          <w:szCs w:val="32"/>
          <w:lang w:val="zh-CN"/>
        </w:rPr>
        <w:t>（一）资金计划、到位及使用情况。</w:t>
      </w:r>
    </w:p>
    <w:p>
      <w:pPr>
        <w:ind w:firstLine="640" w:firstLineChars="200"/>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zh-CN"/>
        </w:rPr>
        <w:t>1．资金计划及到位。</w:t>
      </w:r>
      <w:r>
        <w:rPr>
          <w:rFonts w:hint="default" w:ascii="Times New Roman" w:hAnsi="Times New Roman" w:eastAsia="方正仿宋_GBK" w:cs="Times New Roman"/>
          <w:sz w:val="32"/>
          <w:szCs w:val="32"/>
          <w:lang w:val="en-US" w:eastAsia="zh-CN"/>
        </w:rPr>
        <w:t>按1</w:t>
      </w:r>
      <w:r>
        <w:rPr>
          <w:rFonts w:hint="default" w:ascii="Times New Roman" w:hAnsi="Times New Roman" w:eastAsia="方正仿宋_GBK" w:cs="Times New Roman"/>
          <w:sz w:val="32"/>
          <w:szCs w:val="32"/>
          <w:lang w:eastAsia="zh-CN"/>
        </w:rPr>
        <w:t>期分片区，每期100人，按时完成培训，</w:t>
      </w:r>
      <w:r>
        <w:rPr>
          <w:rFonts w:hint="default" w:ascii="Times New Roman" w:hAnsi="Times New Roman" w:eastAsia="方正仿宋_GBK" w:cs="Times New Roman"/>
          <w:sz w:val="32"/>
          <w:szCs w:val="32"/>
        </w:rPr>
        <w:t>80人×550元×7天×</w:t>
      </w:r>
      <w:r>
        <w:rPr>
          <w:rFonts w:hint="default" w:ascii="Times New Roman" w:hAnsi="Times New Roman" w:eastAsia="方正仿宋_GBK" w:cs="Times New Roman"/>
          <w:sz w:val="32"/>
          <w:szCs w:val="32"/>
          <w:lang w:val="en-US" w:eastAsia="zh-CN"/>
        </w:rPr>
        <w:t>1期</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308000</w:t>
      </w:r>
      <w:r>
        <w:rPr>
          <w:rFonts w:hint="default" w:ascii="Times New Roman" w:hAnsi="Times New Roman" w:eastAsia="方正仿宋_GBK" w:cs="Times New Roman"/>
          <w:sz w:val="32"/>
          <w:szCs w:val="32"/>
        </w:rPr>
        <w:t>元</w:t>
      </w:r>
      <w:r>
        <w:rPr>
          <w:rFonts w:hint="default" w:ascii="Times New Roman" w:hAnsi="Times New Roman" w:eastAsia="方正仿宋_GBK" w:cs="Times New Roman"/>
          <w:sz w:val="32"/>
          <w:szCs w:val="32"/>
          <w:lang w:val="en-US" w:eastAsia="zh-CN"/>
        </w:rPr>
        <w:t>预算，</w:t>
      </w:r>
      <w:r>
        <w:rPr>
          <w:rStyle w:val="41"/>
          <w:rFonts w:hint="default" w:ascii="Times New Roman" w:hAnsi="Times New Roman" w:eastAsia="方正仿宋_GBK" w:cs="Times New Roman"/>
          <w:kern w:val="2"/>
          <w:sz w:val="32"/>
          <w:szCs w:val="32"/>
          <w:lang w:val="en-US" w:eastAsia="zh-CN" w:bidi="ar-SA"/>
        </w:rPr>
        <w:t>州人大</w:t>
      </w:r>
      <w:r>
        <w:rPr>
          <w:rFonts w:hint="default" w:ascii="Times New Roman" w:hAnsi="Times New Roman" w:eastAsia="方正仿宋_GBK" w:cs="Times New Roman"/>
          <w:sz w:val="32"/>
          <w:szCs w:val="32"/>
          <w:lang w:val="en-US" w:eastAsia="zh-CN"/>
        </w:rPr>
        <w:t>代表履职能力提升</w:t>
      </w:r>
      <w:r>
        <w:rPr>
          <w:rStyle w:val="41"/>
          <w:rFonts w:hint="default" w:ascii="Times New Roman" w:hAnsi="Times New Roman" w:eastAsia="方正仿宋_GBK" w:cs="Times New Roman"/>
          <w:kern w:val="2"/>
          <w:sz w:val="32"/>
          <w:szCs w:val="32"/>
          <w:lang w:val="en-US" w:eastAsia="zh-CN" w:bidi="ar-SA"/>
        </w:rPr>
        <w:t>经费需30.80万元，来源为一般预算拨款30.80万元，实际到位资金30.80万元。</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eastAsia="仿宋_GB2312"/>
          <w:color w:val="333333"/>
          <w:sz w:val="32"/>
          <w:szCs w:val="32"/>
        </w:rPr>
      </w:pPr>
      <w:r>
        <w:rPr>
          <w:rFonts w:hint="default" w:ascii="Times New Roman" w:hAnsi="Times New Roman" w:eastAsia="方正仿宋_GBK" w:cs="Times New Roman"/>
          <w:sz w:val="32"/>
          <w:szCs w:val="32"/>
          <w:lang w:val="zh-CN"/>
        </w:rPr>
        <w:t>2．资金使用。</w:t>
      </w:r>
      <w:r>
        <w:rPr>
          <w:rFonts w:hint="default" w:ascii="Times New Roman" w:hAnsi="Times New Roman" w:eastAsia="方正仿宋_GBK" w:cs="Times New Roman"/>
          <w:sz w:val="32"/>
          <w:szCs w:val="32"/>
          <w:lang w:val="en-US" w:eastAsia="zh-CN"/>
        </w:rPr>
        <w:t>2021年州</w:t>
      </w:r>
      <w:r>
        <w:rPr>
          <w:rFonts w:hint="eastAsia" w:eastAsia="方正仿宋_GBK" w:cs="Times New Roman"/>
          <w:sz w:val="32"/>
          <w:szCs w:val="32"/>
          <w:lang w:val="en-US" w:eastAsia="zh-CN"/>
        </w:rPr>
        <w:t>人大代表履职能力提升</w:t>
      </w:r>
      <w:r>
        <w:rPr>
          <w:rStyle w:val="41"/>
          <w:rFonts w:hint="default" w:ascii="Times New Roman" w:hAnsi="Times New Roman" w:eastAsia="方正仿宋_GBK" w:cs="Times New Roman"/>
          <w:kern w:val="2"/>
          <w:sz w:val="32"/>
          <w:szCs w:val="32"/>
          <w:lang w:val="en-US" w:eastAsia="zh-CN" w:bidi="ar-SA"/>
        </w:rPr>
        <w:t>经费</w:t>
      </w:r>
      <w:r>
        <w:rPr>
          <w:rFonts w:hint="default" w:ascii="Times New Roman" w:hAnsi="Times New Roman" w:eastAsia="方正仿宋_GBK" w:cs="Times New Roman"/>
          <w:sz w:val="32"/>
          <w:szCs w:val="32"/>
        </w:rPr>
        <w:t>实际下达预算资金总额</w:t>
      </w:r>
      <w:r>
        <w:rPr>
          <w:rFonts w:hint="eastAsia" w:eastAsia="方正仿宋_GBK" w:cs="Times New Roman"/>
          <w:sz w:val="32"/>
          <w:szCs w:val="32"/>
          <w:lang w:val="en-US" w:eastAsia="zh-CN"/>
        </w:rPr>
        <w:t>30.80</w:t>
      </w:r>
      <w:r>
        <w:rPr>
          <w:rFonts w:hint="default" w:ascii="Times New Roman" w:hAnsi="Times New Roman" w:eastAsia="方正仿宋_GBK" w:cs="Times New Roman"/>
          <w:sz w:val="32"/>
          <w:szCs w:val="32"/>
        </w:rPr>
        <w:t>万元。截止20</w:t>
      </w:r>
      <w:r>
        <w:rPr>
          <w:rFonts w:hint="default" w:ascii="Times New Roman" w:hAnsi="Times New Roman" w:eastAsia="方正仿宋_GBK" w:cs="Times New Roman"/>
          <w:sz w:val="32"/>
          <w:szCs w:val="32"/>
          <w:lang w:val="en-US" w:eastAsia="zh-CN"/>
        </w:rPr>
        <w:t>21</w:t>
      </w:r>
      <w:r>
        <w:rPr>
          <w:rFonts w:hint="default" w:ascii="Times New Roman" w:hAnsi="Times New Roman" w:eastAsia="方正仿宋_GBK" w:cs="Times New Roman"/>
          <w:sz w:val="32"/>
          <w:szCs w:val="32"/>
        </w:rPr>
        <w:t>年12月31日，项目实际支出</w:t>
      </w:r>
      <w:r>
        <w:rPr>
          <w:rFonts w:hint="eastAsia" w:eastAsia="方正仿宋_GBK" w:cs="Times New Roman"/>
          <w:color w:val="000000" w:themeColor="text1"/>
          <w:sz w:val="32"/>
          <w:szCs w:val="32"/>
          <w:lang w:val="en-US" w:eastAsia="zh-CN"/>
          <w14:textFill>
            <w14:solidFill>
              <w14:schemeClr w14:val="tx1"/>
            </w14:solidFill>
          </w14:textFill>
        </w:rPr>
        <w:t>26.95</w:t>
      </w:r>
      <w:r>
        <w:rPr>
          <w:rFonts w:hint="default" w:ascii="Times New Roman" w:hAnsi="Times New Roman" w:eastAsia="方正仿宋_GBK" w:cs="Times New Roman"/>
          <w:color w:val="000000" w:themeColor="text1"/>
          <w:sz w:val="32"/>
          <w:szCs w:val="32"/>
          <w14:textFill>
            <w14:solidFill>
              <w14:schemeClr w14:val="tx1"/>
            </w14:solidFill>
          </w14:textFill>
        </w:rPr>
        <w:t>万元，预算执行率为</w:t>
      </w:r>
      <w:r>
        <w:rPr>
          <w:rFonts w:hint="eastAsia" w:eastAsia="方正仿宋_GBK" w:cs="Times New Roman"/>
          <w:color w:val="000000" w:themeColor="text1"/>
          <w:sz w:val="32"/>
          <w:szCs w:val="32"/>
          <w:lang w:val="en-US" w:eastAsia="zh-CN"/>
          <w14:textFill>
            <w14:solidFill>
              <w14:schemeClr w14:val="tx1"/>
            </w14:solidFill>
          </w14:textFill>
        </w:rPr>
        <w:t>87.50</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sz w:val="32"/>
          <w:szCs w:val="32"/>
        </w:rPr>
        <w:t>，</w:t>
      </w:r>
      <w:r>
        <w:rPr>
          <w:rFonts w:hint="eastAsia" w:eastAsia="方正仿宋_GBK" w:cs="Times New Roman"/>
          <w:sz w:val="32"/>
          <w:szCs w:val="32"/>
          <w:lang w:val="en-US" w:eastAsia="zh-CN"/>
        </w:rPr>
        <w:t>年末资金结余3.85万元，资金</w:t>
      </w:r>
      <w:r>
        <w:rPr>
          <w:rFonts w:hint="default" w:ascii="Times New Roman" w:hAnsi="Times New Roman" w:eastAsia="方正仿宋_GBK" w:cs="Times New Roman"/>
          <w:sz w:val="32"/>
          <w:szCs w:val="32"/>
          <w:lang w:val="zh-CN"/>
        </w:rPr>
        <w:t>支付依据合规合法</w:t>
      </w:r>
      <w:r>
        <w:rPr>
          <w:rFonts w:hint="default" w:ascii="Times New Roman" w:hAnsi="Times New Roman" w:eastAsia="方正仿宋_GBK" w:cs="Times New Roman"/>
          <w:color w:val="333333"/>
          <w:sz w:val="32"/>
          <w:szCs w:val="32"/>
        </w:rPr>
        <w:t>。</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b/>
          <w:bCs w:val="0"/>
          <w:sz w:val="32"/>
          <w:szCs w:val="32"/>
          <w:lang w:val="zh-CN"/>
        </w:rPr>
      </w:pPr>
      <w:r>
        <w:rPr>
          <w:rFonts w:hint="eastAsia" w:ascii="楷体_GB2312" w:hAnsi="宋体" w:eastAsia="楷体_GB2312"/>
          <w:b/>
          <w:bCs w:val="0"/>
          <w:sz w:val="32"/>
          <w:szCs w:val="32"/>
          <w:lang w:val="zh-CN"/>
        </w:rPr>
        <w:t>（二）项目财务管理情况。</w:t>
      </w:r>
    </w:p>
    <w:p>
      <w:pPr>
        <w:adjustRightInd w:val="0"/>
        <w:snapToGrid w:val="0"/>
        <w:spacing w:line="52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sz w:val="32"/>
          <w:szCs w:val="32"/>
        </w:rPr>
        <w:t>开展培训直接发生的各项支出，包括师资费、住宿费、伙食费、培训场地费、培训资料费、交通费以及其他费用</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sz w:val="32"/>
          <w:szCs w:val="32"/>
          <w:lang w:val="en-US" w:eastAsia="zh-CN"/>
        </w:rPr>
        <w:t>阿坝州人大常委会</w:t>
      </w:r>
      <w:r>
        <w:rPr>
          <w:rFonts w:hint="default" w:ascii="Times New Roman" w:hAnsi="Times New Roman" w:eastAsia="方正仿宋_GBK" w:cs="Times New Roman"/>
          <w:sz w:val="32"/>
          <w:szCs w:val="32"/>
        </w:rPr>
        <w:t>办公室制定有《</w:t>
      </w:r>
      <w:r>
        <w:rPr>
          <w:rFonts w:hint="default" w:ascii="Times New Roman" w:hAnsi="Times New Roman" w:eastAsia="方正仿宋_GBK" w:cs="Times New Roman"/>
          <w:sz w:val="32"/>
          <w:szCs w:val="32"/>
          <w:lang w:val="en-US" w:eastAsia="zh-CN"/>
        </w:rPr>
        <w:t>阿坝州人大常委会</w:t>
      </w:r>
      <w:r>
        <w:rPr>
          <w:rFonts w:hint="default" w:ascii="Times New Roman" w:hAnsi="Times New Roman" w:eastAsia="方正仿宋_GBK" w:cs="Times New Roman"/>
          <w:sz w:val="32"/>
          <w:szCs w:val="32"/>
        </w:rPr>
        <w:t>机关财务管理办法》，对单位专项经费的支出申请报销等流程做了严格规定，项目财务管理制度健全。</w:t>
      </w:r>
      <w:r>
        <w:rPr>
          <w:rFonts w:hint="default" w:ascii="Times New Roman" w:hAnsi="Times New Roman" w:eastAsia="方正仿宋_GBK" w:cs="Times New Roman"/>
          <w:sz w:val="32"/>
          <w:szCs w:val="32"/>
          <w:lang w:val="en-US" w:eastAsia="zh-CN"/>
        </w:rPr>
        <w:t>2021</w:t>
      </w:r>
      <w:r>
        <w:rPr>
          <w:rFonts w:hint="default" w:ascii="Times New Roman" w:hAnsi="Times New Roman" w:eastAsia="方正仿宋_GBK" w:cs="Times New Roman"/>
          <w:sz w:val="32"/>
          <w:szCs w:val="32"/>
        </w:rPr>
        <w:t>年本项目严格按照《</w:t>
      </w:r>
      <w:r>
        <w:rPr>
          <w:rFonts w:hint="default" w:ascii="Times New Roman" w:hAnsi="Times New Roman" w:eastAsia="方正仿宋_GBK" w:cs="Times New Roman"/>
          <w:sz w:val="32"/>
          <w:szCs w:val="32"/>
          <w:lang w:val="en-US" w:eastAsia="zh-CN"/>
        </w:rPr>
        <w:t>阿坝州人大常委会</w:t>
      </w:r>
      <w:r>
        <w:rPr>
          <w:rFonts w:hint="default" w:ascii="Times New Roman" w:hAnsi="Times New Roman" w:eastAsia="方正仿宋_GBK" w:cs="Times New Roman"/>
          <w:sz w:val="32"/>
          <w:szCs w:val="32"/>
        </w:rPr>
        <w:t>机关财务管理办法》进行管理，资金支出程序合格，财务处理及时，会计核算规范，资金使用规范，财务监管制度执行有效。</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b/>
          <w:bCs w:val="0"/>
          <w:sz w:val="32"/>
          <w:szCs w:val="32"/>
          <w:lang w:val="zh-CN"/>
        </w:rPr>
      </w:pPr>
      <w:r>
        <w:rPr>
          <w:rFonts w:hint="eastAsia" w:ascii="楷体_GB2312" w:hAnsi="宋体" w:eastAsia="楷体_GB2312"/>
          <w:b/>
          <w:bCs w:val="0"/>
          <w:sz w:val="32"/>
          <w:szCs w:val="32"/>
          <w:lang w:val="zh-CN"/>
        </w:rPr>
        <w:t>（三）项目组织实施情况。</w:t>
      </w:r>
    </w:p>
    <w:p>
      <w:pPr>
        <w:numPr>
          <w:ilvl w:val="0"/>
          <w:numId w:val="0"/>
        </w:numPr>
        <w:adjustRightInd w:val="0"/>
        <w:snapToGrid w:val="0"/>
        <w:spacing w:line="520" w:lineRule="exact"/>
        <w:ind w:firstLine="640" w:firstLineChars="200"/>
        <w:rPr>
          <w:rFonts w:hint="eastAsia" w:ascii="方正仿宋_GBK" w:hAnsi="方正仿宋_GBK" w:eastAsia="方正仿宋_GBK" w:cs="方正仿宋_GBK"/>
          <w:sz w:val="32"/>
          <w:szCs w:val="32"/>
          <w:lang w:val="zh-CN" w:eastAsia="zh-CN"/>
        </w:rPr>
      </w:pPr>
      <w:r>
        <w:rPr>
          <w:rFonts w:hint="eastAsia" w:ascii="方正仿宋_GBK" w:hAnsi="方正仿宋_GBK" w:eastAsia="方正仿宋_GBK" w:cs="方正仿宋_GBK"/>
          <w:sz w:val="32"/>
          <w:szCs w:val="32"/>
          <w:lang w:val="en-US" w:eastAsia="zh-CN"/>
        </w:rPr>
        <w:t>加</w:t>
      </w:r>
      <w:r>
        <w:rPr>
          <w:rFonts w:hint="eastAsia" w:ascii="方正仿宋_GBK" w:hAnsi="方正仿宋_GBK" w:eastAsia="方正仿宋_GBK" w:cs="方正仿宋_GBK"/>
          <w:sz w:val="32"/>
          <w:szCs w:val="32"/>
        </w:rPr>
        <w:t>强学习培训，不断提高代表依法履职能力</w:t>
      </w:r>
      <w:r>
        <w:rPr>
          <w:rFonts w:hint="eastAsia" w:ascii="方正仿宋_GBK" w:hAnsi="方正仿宋_GBK" w:eastAsia="方正仿宋_GBK" w:cs="方正仿宋_GBK"/>
          <w:sz w:val="32"/>
          <w:szCs w:val="32"/>
          <w:lang w:eastAsia="zh-CN"/>
        </w:rPr>
        <w:t>，让代表掌握所需的有关知识，以提高综合素质，不断提高履职能力，切实发挥代表的法定职能。</w:t>
      </w:r>
      <w:r>
        <w:rPr>
          <w:rFonts w:hint="eastAsia" w:ascii="方正仿宋_GBK" w:hAnsi="方正仿宋_GBK" w:eastAsia="方正仿宋_GBK" w:cs="方正仿宋_GBK"/>
          <w:b w:val="0"/>
          <w:bCs w:val="0"/>
          <w:sz w:val="32"/>
          <w:szCs w:val="32"/>
        </w:rPr>
        <w:t>开展培训直接发生的各项支出，包括师资费、住宿费、伙食费、培训场地费、培训资料费、交通费以及其他费用</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lang w:val="en-US" w:eastAsia="zh-CN"/>
        </w:rPr>
        <w:t>按</w:t>
      </w:r>
      <w:r>
        <w:rPr>
          <w:rFonts w:hint="eastAsia" w:ascii="方正仿宋_GBK" w:hAnsi="方正仿宋_GBK" w:eastAsia="方正仿宋_GBK" w:cs="方正仿宋_GBK"/>
          <w:sz w:val="32"/>
          <w:szCs w:val="32"/>
          <w:lang w:val="en-US" w:eastAsia="zh-CN"/>
        </w:rPr>
        <w:t>阿坝州人大常委会</w:t>
      </w:r>
      <w:r>
        <w:rPr>
          <w:rFonts w:hint="eastAsia" w:ascii="方正仿宋_GBK" w:hAnsi="方正仿宋_GBK" w:eastAsia="方正仿宋_GBK" w:cs="方正仿宋_GBK"/>
          <w:sz w:val="32"/>
          <w:szCs w:val="32"/>
        </w:rPr>
        <w:t>办公室制定有《</w:t>
      </w:r>
      <w:r>
        <w:rPr>
          <w:rFonts w:hint="eastAsia" w:ascii="方正仿宋_GBK" w:hAnsi="方正仿宋_GBK" w:eastAsia="方正仿宋_GBK" w:cs="方正仿宋_GBK"/>
          <w:sz w:val="32"/>
          <w:szCs w:val="32"/>
          <w:lang w:val="en-US" w:eastAsia="zh-CN"/>
        </w:rPr>
        <w:t>阿坝州人大常委会</w:t>
      </w:r>
      <w:r>
        <w:rPr>
          <w:rFonts w:hint="eastAsia" w:ascii="方正仿宋_GBK" w:hAnsi="方正仿宋_GBK" w:eastAsia="方正仿宋_GBK" w:cs="方正仿宋_GBK"/>
          <w:sz w:val="32"/>
          <w:szCs w:val="32"/>
        </w:rPr>
        <w:t>机关财务管理办法》</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规定执行</w:t>
      </w:r>
      <w:r>
        <w:rPr>
          <w:rFonts w:hint="eastAsia" w:ascii="方正仿宋_GBK" w:hAnsi="方正仿宋_GBK" w:eastAsia="方正仿宋_GBK" w:cs="方正仿宋_GBK"/>
          <w:color w:val="000000" w:themeColor="text1"/>
          <w:sz w:val="32"/>
          <w:szCs w:val="32"/>
          <w14:textFill>
            <w14:solidFill>
              <w14:schemeClr w14:val="tx1"/>
            </w14:solidFill>
          </w14:textFill>
        </w:rPr>
        <w:t>，项目组织管理均符合相关规定，管理制度执行有效</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sz w:val="32"/>
          <w:szCs w:val="32"/>
          <w:lang w:val="zh-CN"/>
        </w:rPr>
      </w:pPr>
      <w:r>
        <w:rPr>
          <w:rFonts w:hint="eastAsia" w:ascii="黑体" w:hAnsi="宋体" w:eastAsia="黑体"/>
          <w:sz w:val="32"/>
          <w:szCs w:val="32"/>
        </w:rPr>
        <w:t>三、项目绩效情况</w:t>
      </w:r>
      <w:r>
        <w:rPr>
          <w:rFonts w:hint="eastAsia" w:ascii="仿宋_GB2312" w:hAnsi="宋体"/>
          <w:sz w:val="32"/>
          <w:szCs w:val="32"/>
          <w:lang w:val="zh-CN"/>
        </w:rPr>
        <w:tab/>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pStyle w:val="42"/>
        <w:ind w:firstLine="56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项目实际支出</w:t>
      </w:r>
      <w:r>
        <w:rPr>
          <w:rFonts w:hint="eastAsia" w:eastAsia="方正仿宋_GBK" w:cs="Times New Roman"/>
          <w:sz w:val="32"/>
          <w:szCs w:val="32"/>
          <w:lang w:val="en-US" w:eastAsia="zh-CN"/>
        </w:rPr>
        <w:t>26.95</w:t>
      </w:r>
      <w:r>
        <w:rPr>
          <w:rFonts w:hint="default" w:ascii="Times New Roman" w:hAnsi="Times New Roman" w:eastAsia="方正仿宋_GBK" w:cs="Times New Roman"/>
          <w:sz w:val="32"/>
          <w:szCs w:val="32"/>
        </w:rPr>
        <w:t>万元，实际拨付</w:t>
      </w:r>
      <w:r>
        <w:rPr>
          <w:rFonts w:hint="eastAsia" w:eastAsia="方正仿宋_GBK" w:cs="Times New Roman"/>
          <w:sz w:val="32"/>
          <w:szCs w:val="32"/>
          <w:lang w:val="en-US" w:eastAsia="zh-CN"/>
        </w:rPr>
        <w:t>小于</w:t>
      </w:r>
      <w:r>
        <w:rPr>
          <w:rFonts w:hint="default" w:ascii="Times New Roman" w:hAnsi="Times New Roman" w:eastAsia="方正仿宋_GBK" w:cs="Times New Roman"/>
          <w:sz w:val="32"/>
          <w:szCs w:val="32"/>
        </w:rPr>
        <w:t>预算下达资金</w:t>
      </w:r>
      <w:r>
        <w:rPr>
          <w:rFonts w:hint="eastAsia" w:eastAsia="方正仿宋_GBK" w:cs="Times New Roman"/>
          <w:sz w:val="32"/>
          <w:szCs w:val="32"/>
          <w:lang w:val="en-US" w:eastAsia="zh-CN"/>
        </w:rPr>
        <w:t>3.85</w:t>
      </w:r>
      <w:r>
        <w:rPr>
          <w:rFonts w:hint="default" w:ascii="Times New Roman" w:hAnsi="Times New Roman" w:eastAsia="方正仿宋_GBK" w:cs="Times New Roman"/>
          <w:sz w:val="32"/>
          <w:szCs w:val="32"/>
        </w:rPr>
        <w:t>万元，</w:t>
      </w:r>
      <w:r>
        <w:rPr>
          <w:rFonts w:hint="eastAsia" w:eastAsia="方正仿宋_GBK" w:cs="Times New Roman"/>
          <w:sz w:val="32"/>
          <w:szCs w:val="32"/>
          <w:lang w:val="en-US" w:eastAsia="zh-CN"/>
        </w:rPr>
        <w:t>主要原因</w:t>
      </w:r>
      <w:r>
        <w:rPr>
          <w:rFonts w:hint="eastAsia" w:ascii="仿宋_GB2312"/>
          <w:color w:val="333333"/>
          <w:sz w:val="32"/>
          <w:szCs w:val="32"/>
          <w:lang w:val="en-US" w:eastAsia="zh-CN"/>
        </w:rPr>
        <w:t>项目</w:t>
      </w:r>
      <w:r>
        <w:rPr>
          <w:rFonts w:hint="default" w:ascii="Times New Roman" w:hAnsi="Times New Roman" w:eastAsia="方正仿宋_GBK" w:cs="Times New Roman"/>
          <w:sz w:val="32"/>
          <w:szCs w:val="32"/>
        </w:rPr>
        <w:t>支出方向与预算资金测算相符，项目成本控制情况较好。</w:t>
      </w:r>
      <w:r>
        <w:rPr>
          <w:rFonts w:hint="eastAsia" w:eastAsia="方正仿宋_GBK" w:cs="Times New Roman"/>
          <w:sz w:val="32"/>
          <w:szCs w:val="32"/>
          <w:lang w:val="en-US" w:eastAsia="zh-CN"/>
        </w:rPr>
        <w:t>项目开支均按</w:t>
      </w:r>
      <w:r>
        <w:rPr>
          <w:rFonts w:hint="default" w:ascii="Times New Roman" w:hAnsi="Times New Roman" w:eastAsia="方正仿宋_GBK" w:cs="Times New Roman"/>
          <w:sz w:val="32"/>
          <w:szCs w:val="32"/>
        </w:rPr>
        <w:t>《</w:t>
      </w:r>
      <w:r>
        <w:rPr>
          <w:rFonts w:hint="eastAsia"/>
          <w:color w:val="000000" w:themeColor="text1"/>
          <w:sz w:val="32"/>
          <w:szCs w:val="32"/>
          <w:lang w:val="en-US" w:eastAsia="zh-CN"/>
          <w14:textFill>
            <w14:solidFill>
              <w14:schemeClr w14:val="tx1"/>
            </w14:solidFill>
          </w14:textFill>
        </w:rPr>
        <w:t>阿坝州州直机关差旅费管理办法</w:t>
      </w:r>
      <w:r>
        <w:rPr>
          <w:rFonts w:hint="eastAsia"/>
          <w:color w:val="000000" w:themeColor="text1"/>
          <w:sz w:val="32"/>
          <w:szCs w:val="32"/>
          <w14:textFill>
            <w14:solidFill>
              <w14:schemeClr w14:val="tx1"/>
            </w14:solidFill>
          </w14:textFill>
        </w:rPr>
        <w:t>》</w:t>
      </w:r>
      <w:r>
        <w:rPr>
          <w:rFonts w:hint="eastAsia" w:eastAsia="方正仿宋_GBK" w:cs="Times New Roman"/>
          <w:sz w:val="32"/>
          <w:szCs w:val="32"/>
          <w:lang w:val="en-US" w:eastAsia="zh-CN"/>
        </w:rPr>
        <w:t>规定标准</w:t>
      </w:r>
      <w:r>
        <w:rPr>
          <w:rFonts w:hint="default" w:ascii="Times New Roman" w:hAnsi="Times New Roman" w:eastAsia="方正仿宋_GBK" w:cs="Times New Roman"/>
          <w:sz w:val="32"/>
          <w:szCs w:val="32"/>
        </w:rPr>
        <w:t>执行，项目完成及时且高效。</w:t>
      </w:r>
    </w:p>
    <w:p>
      <w:pPr>
        <w:pStyle w:val="42"/>
        <w:numPr>
          <w:ilvl w:val="0"/>
          <w:numId w:val="0"/>
        </w:numPr>
        <w:ind w:firstLine="643" w:firstLineChars="200"/>
        <w:rPr>
          <w:rFonts w:hint="eastAsia" w:ascii="楷体_GB2312" w:hAnsi="宋体" w:eastAsia="楷体_GB2312"/>
          <w:b/>
          <w:sz w:val="32"/>
          <w:szCs w:val="32"/>
          <w:lang w:val="zh-CN"/>
        </w:rPr>
      </w:pPr>
      <w:r>
        <w:rPr>
          <w:rFonts w:hint="eastAsia" w:ascii="楷体_GB2312" w:hAnsi="宋体" w:eastAsia="楷体_GB2312"/>
          <w:b/>
          <w:sz w:val="32"/>
          <w:szCs w:val="32"/>
          <w:lang w:val="zh-CN"/>
        </w:rPr>
        <w:t>（</w:t>
      </w:r>
      <w:r>
        <w:rPr>
          <w:rFonts w:hint="eastAsia" w:ascii="楷体_GB2312" w:hAnsi="宋体" w:eastAsia="楷体_GB2312"/>
          <w:b/>
          <w:sz w:val="32"/>
          <w:szCs w:val="32"/>
          <w:lang w:val="en-US" w:eastAsia="zh-CN"/>
        </w:rPr>
        <w:t>二</w:t>
      </w:r>
      <w:r>
        <w:rPr>
          <w:rFonts w:hint="eastAsia" w:ascii="楷体_GB2312" w:hAnsi="宋体" w:eastAsia="楷体_GB2312"/>
          <w:b/>
          <w:sz w:val="32"/>
          <w:szCs w:val="32"/>
          <w:lang w:val="zh-CN"/>
        </w:rPr>
        <w:t>）项目效益情况。</w:t>
      </w:r>
    </w:p>
    <w:p>
      <w:pPr>
        <w:pStyle w:val="42"/>
        <w:numPr>
          <w:ilvl w:val="0"/>
          <w:numId w:val="0"/>
        </w:num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1.经济性</w:t>
      </w:r>
    </w:p>
    <w:p>
      <w:pPr>
        <w:pStyle w:val="42"/>
        <w:ind w:firstLine="56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项目实际支出</w:t>
      </w:r>
      <w:r>
        <w:rPr>
          <w:rFonts w:hint="eastAsia" w:eastAsia="方正仿宋_GBK" w:cs="Times New Roman"/>
          <w:sz w:val="32"/>
          <w:szCs w:val="32"/>
          <w:lang w:val="en-US" w:eastAsia="zh-CN"/>
        </w:rPr>
        <w:t>26.95</w:t>
      </w:r>
      <w:r>
        <w:rPr>
          <w:rFonts w:hint="default" w:ascii="Times New Roman" w:hAnsi="Times New Roman" w:eastAsia="方正仿宋_GBK" w:cs="Times New Roman"/>
          <w:sz w:val="32"/>
          <w:szCs w:val="32"/>
        </w:rPr>
        <w:t>万元，实际拨付</w:t>
      </w:r>
      <w:r>
        <w:rPr>
          <w:rFonts w:hint="eastAsia" w:eastAsia="方正仿宋_GBK" w:cs="Times New Roman"/>
          <w:sz w:val="32"/>
          <w:szCs w:val="32"/>
          <w:lang w:val="en-US" w:eastAsia="zh-CN"/>
        </w:rPr>
        <w:t>小于于</w:t>
      </w:r>
      <w:r>
        <w:rPr>
          <w:rFonts w:hint="default" w:ascii="Times New Roman" w:hAnsi="Times New Roman" w:eastAsia="方正仿宋_GBK" w:cs="Times New Roman"/>
          <w:sz w:val="32"/>
          <w:szCs w:val="32"/>
        </w:rPr>
        <w:t>预算下达资金</w:t>
      </w:r>
      <w:r>
        <w:rPr>
          <w:rFonts w:hint="eastAsia" w:eastAsia="方正仿宋_GBK" w:cs="Times New Roman"/>
          <w:sz w:val="32"/>
          <w:szCs w:val="32"/>
          <w:lang w:val="en-US" w:eastAsia="zh-CN"/>
        </w:rPr>
        <w:t>3.85</w:t>
      </w:r>
      <w:r>
        <w:rPr>
          <w:rFonts w:hint="default" w:ascii="Times New Roman" w:hAnsi="Times New Roman" w:eastAsia="方正仿宋_GBK" w:cs="Times New Roman"/>
          <w:sz w:val="32"/>
          <w:szCs w:val="32"/>
        </w:rPr>
        <w:t>万元，</w:t>
      </w:r>
      <w:r>
        <w:rPr>
          <w:rFonts w:hint="eastAsia" w:ascii="仿宋_GB2312" w:eastAsia="仿宋_GB2312"/>
          <w:color w:val="000000"/>
          <w:sz w:val="32"/>
          <w:szCs w:val="32"/>
        </w:rPr>
        <w:t>主要原因</w:t>
      </w:r>
      <w:r>
        <w:rPr>
          <w:rFonts w:hint="eastAsia" w:ascii="仿宋_GB2312"/>
          <w:color w:val="333333"/>
          <w:sz w:val="32"/>
          <w:szCs w:val="32"/>
          <w:lang w:val="en-US" w:eastAsia="zh-CN"/>
        </w:rPr>
        <w:t>项目</w:t>
      </w:r>
      <w:r>
        <w:rPr>
          <w:rFonts w:hint="default" w:ascii="Times New Roman" w:hAnsi="Times New Roman" w:eastAsia="方正仿宋_GBK" w:cs="Times New Roman"/>
          <w:sz w:val="32"/>
          <w:szCs w:val="32"/>
        </w:rPr>
        <w:t>支出方向与预算资金测算相符，项目成本控制情况较好。</w:t>
      </w:r>
    </w:p>
    <w:p>
      <w:pPr>
        <w:pStyle w:val="42"/>
        <w:ind w:firstLine="227" w:firstLineChars="71"/>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2.效率性</w:t>
      </w:r>
    </w:p>
    <w:p>
      <w:pPr>
        <w:adjustRightInd w:val="0"/>
        <w:snapToGrid w:val="0"/>
        <w:spacing w:line="52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加强学习培训，不断提高代表依法履职能力,代表培训合格率为100%</w:t>
      </w:r>
    </w:p>
    <w:p>
      <w:pPr>
        <w:pStyle w:val="42"/>
        <w:ind w:left="0" w:leftChars="0" w:firstLine="640" w:firstLineChars="200"/>
        <w:rPr>
          <w:rFonts w:hint="eastAsia" w:eastAsia="方正仿宋_GBK" w:cs="Times New Roman"/>
          <w:sz w:val="32"/>
          <w:szCs w:val="32"/>
          <w:lang w:val="en-US" w:eastAsia="zh-CN"/>
        </w:rPr>
      </w:pPr>
      <w:r>
        <w:rPr>
          <w:rFonts w:hint="eastAsia" w:eastAsia="方正仿宋_GBK" w:cs="Times New Roman"/>
          <w:sz w:val="32"/>
          <w:szCs w:val="32"/>
          <w:lang w:val="en-US" w:eastAsia="zh-CN"/>
        </w:rPr>
        <w:t>3.满意度</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baseline"/>
        <w:rPr>
          <w:rStyle w:val="41"/>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sz w:val="32"/>
          <w:szCs w:val="32"/>
        </w:rPr>
        <w:t>本项目20</w:t>
      </w:r>
      <w:r>
        <w:rPr>
          <w:rFonts w:hint="default" w:ascii="Times New Roman" w:hAnsi="Times New Roman" w:eastAsia="方正仿宋_GBK" w:cs="Times New Roman"/>
          <w:sz w:val="32"/>
          <w:szCs w:val="32"/>
          <w:lang w:val="en-US" w:eastAsia="zh-CN"/>
        </w:rPr>
        <w:t>21</w:t>
      </w:r>
      <w:r>
        <w:rPr>
          <w:rFonts w:hint="default" w:ascii="Times New Roman" w:hAnsi="Times New Roman" w:eastAsia="方正仿宋_GBK" w:cs="Times New Roman"/>
          <w:sz w:val="32"/>
          <w:szCs w:val="32"/>
        </w:rPr>
        <w:t>年实施情况良好，各项任务均按计划完成且达到预期效果，无绩效目标未完成的情况。</w:t>
      </w:r>
      <w:r>
        <w:rPr>
          <w:rStyle w:val="41"/>
          <w:rFonts w:hint="default" w:ascii="Times New Roman" w:hAnsi="Times New Roman" w:eastAsia="方正仿宋_GBK" w:cs="Times New Roman"/>
          <w:kern w:val="2"/>
          <w:sz w:val="32"/>
          <w:szCs w:val="32"/>
          <w:lang w:val="en-US" w:eastAsia="zh-CN" w:bidi="ar-SA"/>
        </w:rPr>
        <w:t>提升了预算绩效管理工作水平，强化支出责任，规范资金管理行为，提高财政资金使用效益，参与培训代表的满意度达到100%。</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sz w:val="32"/>
          <w:szCs w:val="32"/>
        </w:rPr>
      </w:pPr>
      <w:r>
        <w:rPr>
          <w:rFonts w:hint="eastAsia" w:ascii="黑体" w:hAnsi="宋体" w:eastAsia="黑体"/>
          <w:sz w:val="32"/>
          <w:szCs w:val="32"/>
        </w:rPr>
        <w:t>四、问题及建议</w:t>
      </w:r>
    </w:p>
    <w:p>
      <w:pPr>
        <w:spacing w:line="511" w:lineRule="exact"/>
        <w:ind w:left="1" w:firstLine="643"/>
        <w:textAlignment w:val="bottom"/>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lang w:eastAsia="zh-CN"/>
        </w:rPr>
        <w:t>（</w:t>
      </w:r>
      <w:r>
        <w:rPr>
          <w:rFonts w:hint="eastAsia" w:ascii="方正楷体_GBK" w:hAnsi="方正楷体_GBK" w:eastAsia="方正楷体_GBK" w:cs="方正楷体_GBK"/>
          <w:b/>
          <w:bCs/>
          <w:sz w:val="32"/>
          <w:szCs w:val="32"/>
          <w:lang w:val="en-US" w:eastAsia="zh-CN"/>
        </w:rPr>
        <w:t>一</w:t>
      </w:r>
      <w:r>
        <w:rPr>
          <w:rFonts w:hint="eastAsia" w:ascii="方正楷体_GBK" w:hAnsi="方正楷体_GBK" w:eastAsia="方正楷体_GBK" w:cs="方正楷体_GBK"/>
          <w:b/>
          <w:bCs/>
          <w:sz w:val="32"/>
          <w:szCs w:val="32"/>
          <w:lang w:eastAsia="zh-CN"/>
        </w:rPr>
        <w:t>）</w:t>
      </w:r>
      <w:r>
        <w:rPr>
          <w:rFonts w:hint="eastAsia" w:ascii="方正楷体_GBK" w:hAnsi="方正楷体_GBK" w:eastAsia="方正楷体_GBK" w:cs="方正楷体_GBK"/>
          <w:b/>
          <w:bCs/>
          <w:sz w:val="32"/>
          <w:szCs w:val="32"/>
        </w:rPr>
        <w:t>存在主要问题</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预算完成率不高，代表培训覆盖面较小。</w:t>
      </w:r>
    </w:p>
    <w:p>
      <w:pPr>
        <w:numPr>
          <w:ilvl w:val="0"/>
          <w:numId w:val="0"/>
        </w:numPr>
        <w:spacing w:line="580" w:lineRule="exact"/>
        <w:ind w:left="640" w:leftChars="0"/>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lang w:eastAsia="zh-CN"/>
        </w:rPr>
        <w:t>（</w:t>
      </w:r>
      <w:r>
        <w:rPr>
          <w:rFonts w:hint="eastAsia" w:ascii="方正楷体_GBK" w:hAnsi="方正楷体_GBK" w:eastAsia="方正楷体_GBK" w:cs="方正楷体_GBK"/>
          <w:b/>
          <w:bCs/>
          <w:sz w:val="32"/>
          <w:szCs w:val="32"/>
          <w:lang w:val="en-US" w:eastAsia="zh-CN"/>
        </w:rPr>
        <w:t>二</w:t>
      </w:r>
      <w:r>
        <w:rPr>
          <w:rFonts w:hint="eastAsia" w:ascii="方正楷体_GBK" w:hAnsi="方正楷体_GBK" w:eastAsia="方正楷体_GBK" w:cs="方正楷体_GBK"/>
          <w:b/>
          <w:bCs/>
          <w:sz w:val="32"/>
          <w:szCs w:val="32"/>
          <w:lang w:eastAsia="zh-CN"/>
        </w:rPr>
        <w:t>）</w:t>
      </w:r>
      <w:r>
        <w:rPr>
          <w:rFonts w:hint="eastAsia" w:ascii="方正楷体_GBK" w:hAnsi="方正楷体_GBK" w:eastAsia="方正楷体_GBK" w:cs="方正楷体_GBK"/>
          <w:b/>
          <w:bCs/>
          <w:sz w:val="32"/>
          <w:szCs w:val="32"/>
        </w:rPr>
        <w:t>相关措施建议</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由于代表来自不同行业，需综合考虑代表们的生产生活</w:t>
      </w:r>
      <w:r>
        <w:rPr>
          <w:rFonts w:hint="eastAsia" w:ascii="仿宋" w:hAnsi="仿宋" w:eastAsia="仿宋" w:cs="仿宋_GB2312"/>
          <w:sz w:val="32"/>
          <w:szCs w:val="32"/>
          <w:lang w:val="en-US" w:eastAsia="zh-CN"/>
        </w:rPr>
        <w:t>和地域差异，</w:t>
      </w:r>
      <w:r>
        <w:rPr>
          <w:rFonts w:hint="eastAsia" w:ascii="仿宋" w:hAnsi="仿宋" w:eastAsia="仿宋" w:cs="仿宋_GB2312"/>
          <w:sz w:val="32"/>
          <w:szCs w:val="32"/>
        </w:rPr>
        <w:t>统筹好代表培训时间</w:t>
      </w:r>
      <w:r>
        <w:rPr>
          <w:rFonts w:hint="eastAsia" w:ascii="仿宋" w:hAnsi="仿宋" w:eastAsia="仿宋" w:cs="仿宋_GB2312"/>
          <w:sz w:val="32"/>
          <w:szCs w:val="32"/>
          <w:lang w:eastAsia="zh-CN"/>
        </w:rPr>
        <w:t>、</w:t>
      </w:r>
      <w:r>
        <w:rPr>
          <w:rFonts w:hint="eastAsia" w:ascii="仿宋" w:hAnsi="仿宋" w:eastAsia="仿宋" w:cs="仿宋_GB2312"/>
          <w:sz w:val="32"/>
          <w:szCs w:val="32"/>
        </w:rPr>
        <w:t>地点</w:t>
      </w:r>
      <w:r>
        <w:rPr>
          <w:rFonts w:hint="eastAsia" w:ascii="仿宋" w:hAnsi="仿宋" w:eastAsia="仿宋" w:cs="仿宋_GB2312"/>
          <w:sz w:val="32"/>
          <w:szCs w:val="32"/>
          <w:lang w:val="en-US" w:eastAsia="zh-CN"/>
        </w:rPr>
        <w:t>和方式</w:t>
      </w:r>
      <w:r>
        <w:rPr>
          <w:rFonts w:hint="eastAsia" w:ascii="仿宋" w:hAnsi="仿宋" w:eastAsia="仿宋" w:cs="仿宋_GB2312"/>
          <w:sz w:val="32"/>
          <w:szCs w:val="32"/>
        </w:rPr>
        <w:t>，尽量达到培训全覆盖。</w:t>
      </w:r>
    </w:p>
    <w:p>
      <w:pPr>
        <w:pStyle w:val="3"/>
        <w:rPr>
          <w:rStyle w:val="40"/>
          <w:rFonts w:ascii="仿宋" w:hAnsi="仿宋" w:eastAsia="仿宋"/>
          <w:b w:val="0"/>
          <w:bCs w:val="0"/>
          <w:sz w:val="32"/>
          <w:szCs w:val="32"/>
        </w:rPr>
      </w:pPr>
      <w:r>
        <w:rPr>
          <w:rStyle w:val="40"/>
          <w:rFonts w:hint="eastAsia" w:ascii="仿宋" w:hAnsi="仿宋" w:eastAsia="仿宋"/>
          <w:b w:val="0"/>
          <w:bCs w:val="0"/>
          <w:sz w:val="32"/>
          <w:szCs w:val="32"/>
        </w:rPr>
        <w:t>附件2</w:t>
      </w:r>
    </w:p>
    <w:p>
      <w:pPr>
        <w:spacing w:line="58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w:t>
      </w:r>
      <w:r>
        <w:rPr>
          <w:rFonts w:hint="eastAsia" w:ascii="方正小标宋_GBK" w:hAnsi="方正小标宋_GBK" w:eastAsia="方正小标宋_GBK" w:cs="方正小标宋_GBK"/>
          <w:sz w:val="44"/>
          <w:szCs w:val="44"/>
          <w:lang w:val="en-US" w:eastAsia="zh-CN"/>
        </w:rPr>
        <w:t>21</w:t>
      </w:r>
      <w:r>
        <w:rPr>
          <w:rFonts w:hint="eastAsia" w:ascii="方正小标宋_GBK" w:hAnsi="方正小标宋_GBK" w:eastAsia="方正小标宋_GBK" w:cs="方正小标宋_GBK"/>
          <w:sz w:val="44"/>
          <w:szCs w:val="44"/>
        </w:rPr>
        <w:t>年人大会议项目支出绩效评价报告</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一、评价工作开展及项目情况</w:t>
      </w:r>
    </w:p>
    <w:p>
      <w:pPr>
        <w:adjustRightInd w:val="0"/>
        <w:snapToGrid w:val="0"/>
        <w:spacing w:line="520" w:lineRule="exact"/>
        <w:ind w:firstLine="643" w:firstLineChars="200"/>
        <w:rPr>
          <w:rFonts w:hint="eastAsia" w:ascii="楷体_GB2312" w:hAnsi="宋体" w:eastAsia="楷体_GB2312"/>
          <w:b/>
          <w:bCs w:val="0"/>
          <w:sz w:val="32"/>
          <w:szCs w:val="32"/>
          <w:lang w:val="zh-CN"/>
        </w:rPr>
      </w:pPr>
      <w:r>
        <w:rPr>
          <w:rFonts w:hint="eastAsia" w:ascii="楷体_GB2312" w:hAnsi="宋体" w:eastAsia="楷体_GB2312"/>
          <w:b/>
          <w:bCs w:val="0"/>
          <w:sz w:val="32"/>
          <w:szCs w:val="32"/>
          <w:lang w:val="zh-CN"/>
        </w:rPr>
        <w:t>（一）项目资金申报及批复情况。</w:t>
      </w:r>
    </w:p>
    <w:p>
      <w:pPr>
        <w:adjustRightInd w:val="0"/>
        <w:snapToGrid w:val="0"/>
        <w:spacing w:line="52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方正仿宋_GBK" w:cs="Times New Roman"/>
          <w:sz w:val="32"/>
          <w:szCs w:val="32"/>
          <w:lang w:val="en-US" w:eastAsia="zh-CN"/>
        </w:rPr>
        <w:t>按州委工作安排</w:t>
      </w:r>
      <w:r>
        <w:rPr>
          <w:rFonts w:hint="default" w:ascii="Times New Roman" w:hAnsi="Times New Roman" w:eastAsia="方正仿宋_GBK" w:cs="Times New Roman"/>
          <w:sz w:val="32"/>
          <w:szCs w:val="32"/>
        </w:rPr>
        <w:t>召开一年一度的全州人民代表大会，召开6-8次常委会日常会议</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需资金：</w:t>
      </w:r>
      <w:r>
        <w:rPr>
          <w:rStyle w:val="41"/>
          <w:rFonts w:hint="default" w:ascii="Times New Roman" w:hAnsi="Times New Roman" w:eastAsia="方正仿宋_GBK" w:cs="Times New Roman"/>
          <w:kern w:val="2"/>
          <w:sz w:val="32"/>
          <w:szCs w:val="32"/>
          <w:lang w:val="en-US" w:eastAsia="zh-CN" w:bidi="ar-SA"/>
        </w:rPr>
        <w:t>人代会经费180万元，常委会会议费65万元，来源为一般预算拨款245万元。</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宋体" w:eastAsia="楷体_GB2312"/>
          <w:b/>
          <w:bCs w:val="0"/>
          <w:sz w:val="32"/>
          <w:szCs w:val="32"/>
          <w:lang w:val="zh-CN"/>
        </w:rPr>
      </w:pPr>
      <w:r>
        <w:rPr>
          <w:rFonts w:hint="eastAsia" w:ascii="楷体_GB2312" w:hAnsi="宋体" w:eastAsia="楷体_GB2312"/>
          <w:b/>
          <w:bCs w:val="0"/>
          <w:sz w:val="32"/>
          <w:szCs w:val="32"/>
          <w:lang w:val="zh-CN"/>
        </w:rPr>
        <w:t>（</w:t>
      </w:r>
      <w:r>
        <w:rPr>
          <w:rFonts w:hint="eastAsia" w:ascii="楷体_GB2312" w:hAnsi="宋体" w:eastAsia="楷体_GB2312"/>
          <w:b/>
          <w:bCs w:val="0"/>
          <w:sz w:val="32"/>
          <w:szCs w:val="32"/>
          <w:lang w:val="en-US" w:eastAsia="zh-CN"/>
        </w:rPr>
        <w:t>二</w:t>
      </w:r>
      <w:r>
        <w:rPr>
          <w:rFonts w:hint="eastAsia" w:ascii="楷体_GB2312" w:hAnsi="宋体" w:eastAsia="楷体_GB2312"/>
          <w:b/>
          <w:bCs w:val="0"/>
          <w:sz w:val="32"/>
          <w:szCs w:val="32"/>
          <w:lang w:val="zh-CN"/>
        </w:rPr>
        <w:t>）项目绩效目标。</w:t>
      </w:r>
    </w:p>
    <w:p>
      <w:pPr>
        <w:numPr>
          <w:ilvl w:val="0"/>
          <w:numId w:val="0"/>
        </w:numPr>
        <w:adjustRightInd w:val="0"/>
        <w:snapToGrid w:val="0"/>
        <w:spacing w:line="520" w:lineRule="exact"/>
        <w:ind w:firstLine="643" w:firstLineChars="200"/>
        <w:rPr>
          <w:rFonts w:hint="default" w:ascii="Times New Roman" w:hAnsi="Times New Roman" w:eastAsia="方正仿宋_GBK" w:cs="Times New Roman"/>
          <w:sz w:val="32"/>
          <w:szCs w:val="32"/>
          <w:lang w:eastAsia="zh-CN"/>
        </w:rPr>
      </w:pPr>
      <w:r>
        <w:rPr>
          <w:rFonts w:hint="eastAsia" w:ascii="楷体_GB2312" w:hAnsi="宋体" w:eastAsia="楷体_GB2312"/>
          <w:b/>
          <w:sz w:val="32"/>
          <w:szCs w:val="32"/>
          <w:lang w:val="en-US" w:eastAsia="zh-CN"/>
        </w:rPr>
        <w:t xml:space="preserve"> </w:t>
      </w:r>
      <w:r>
        <w:rPr>
          <w:rFonts w:hint="default" w:ascii="Times New Roman" w:hAnsi="Times New Roman" w:eastAsia="方正仿宋_GBK" w:cs="Times New Roman"/>
          <w:b w:val="0"/>
          <w:bCs/>
          <w:sz w:val="32"/>
          <w:szCs w:val="32"/>
          <w:lang w:val="en-US" w:eastAsia="zh-CN"/>
        </w:rPr>
        <w:t>会议</w:t>
      </w:r>
      <w:r>
        <w:rPr>
          <w:rFonts w:hint="default" w:ascii="Times New Roman" w:hAnsi="Times New Roman" w:eastAsia="方正仿宋_GBK" w:cs="Times New Roman"/>
          <w:sz w:val="32"/>
          <w:szCs w:val="32"/>
          <w:lang w:val="en-US"/>
        </w:rPr>
        <w:t>深入贯彻落实省、</w:t>
      </w:r>
      <w:r>
        <w:rPr>
          <w:rFonts w:hint="default" w:ascii="Times New Roman" w:hAnsi="Times New Roman" w:eastAsia="方正仿宋_GBK" w:cs="Times New Roman"/>
          <w:sz w:val="32"/>
          <w:szCs w:val="32"/>
          <w:lang w:val="en-US" w:eastAsia="zh-CN"/>
        </w:rPr>
        <w:t>州</w:t>
      </w:r>
      <w:r>
        <w:rPr>
          <w:rFonts w:hint="default" w:ascii="Times New Roman" w:hAnsi="Times New Roman" w:eastAsia="方正仿宋_GBK" w:cs="Times New Roman"/>
          <w:sz w:val="32"/>
          <w:szCs w:val="32"/>
          <w:lang w:val="en-US"/>
        </w:rPr>
        <w:t>重大部署，回顾总结</w:t>
      </w:r>
      <w:r>
        <w:rPr>
          <w:rFonts w:hint="default" w:ascii="Times New Roman" w:hAnsi="Times New Roman" w:eastAsia="方正仿宋_GBK" w:cs="Times New Roman"/>
          <w:sz w:val="32"/>
          <w:szCs w:val="32"/>
          <w:lang w:val="en-US" w:eastAsia="zh-CN"/>
        </w:rPr>
        <w:t>州人大常委会</w:t>
      </w:r>
      <w:r>
        <w:rPr>
          <w:rFonts w:hint="default" w:ascii="Times New Roman" w:hAnsi="Times New Roman" w:eastAsia="方正仿宋_GBK" w:cs="Times New Roman"/>
          <w:sz w:val="32"/>
          <w:szCs w:val="32"/>
          <w:lang w:val="en-US"/>
        </w:rPr>
        <w:t>20</w:t>
      </w:r>
      <w:r>
        <w:rPr>
          <w:rFonts w:hint="default" w:ascii="Times New Roman" w:hAnsi="Times New Roman" w:eastAsia="方正仿宋_GBK" w:cs="Times New Roman"/>
          <w:sz w:val="32"/>
          <w:szCs w:val="32"/>
          <w:lang w:val="en-US" w:eastAsia="zh-CN"/>
        </w:rPr>
        <w:t>21</w:t>
      </w:r>
      <w:r>
        <w:rPr>
          <w:rFonts w:hint="default" w:ascii="Times New Roman" w:hAnsi="Times New Roman" w:eastAsia="方正仿宋_GBK" w:cs="Times New Roman"/>
          <w:sz w:val="32"/>
          <w:szCs w:val="32"/>
          <w:lang w:val="en-US"/>
        </w:rPr>
        <w:t>年工作，安排部署20</w:t>
      </w:r>
      <w:r>
        <w:rPr>
          <w:rFonts w:hint="default" w:ascii="Times New Roman" w:hAnsi="Times New Roman" w:eastAsia="方正仿宋_GBK" w:cs="Times New Roman"/>
          <w:sz w:val="32"/>
          <w:szCs w:val="32"/>
          <w:lang w:val="en-US" w:eastAsia="zh-CN"/>
        </w:rPr>
        <w:t>22</w:t>
      </w:r>
      <w:r>
        <w:rPr>
          <w:rFonts w:hint="default" w:ascii="Times New Roman" w:hAnsi="Times New Roman" w:eastAsia="方正仿宋_GBK" w:cs="Times New Roman"/>
          <w:sz w:val="32"/>
          <w:szCs w:val="32"/>
          <w:lang w:val="en-US"/>
        </w:rPr>
        <w:t>年任务，团结带领</w:t>
      </w:r>
      <w:r>
        <w:rPr>
          <w:rFonts w:hint="default" w:ascii="Times New Roman" w:hAnsi="Times New Roman" w:eastAsia="方正仿宋_GBK" w:cs="Times New Roman"/>
          <w:sz w:val="32"/>
          <w:szCs w:val="32"/>
          <w:lang w:val="en-US" w:eastAsia="zh-CN"/>
        </w:rPr>
        <w:t>全州各级人大代表</w:t>
      </w:r>
      <w:r>
        <w:rPr>
          <w:rFonts w:hint="default" w:ascii="Times New Roman" w:hAnsi="Times New Roman" w:eastAsia="方正仿宋_GBK" w:cs="Times New Roman"/>
          <w:sz w:val="32"/>
          <w:szCs w:val="32"/>
          <w:lang w:val="en-US"/>
        </w:rPr>
        <w:t>，围绕中心、认真履职、主动作为，努力提升</w:t>
      </w:r>
      <w:r>
        <w:rPr>
          <w:rFonts w:hint="default" w:ascii="Times New Roman" w:hAnsi="Times New Roman" w:eastAsia="方正仿宋_GBK" w:cs="Times New Roman"/>
          <w:sz w:val="32"/>
          <w:szCs w:val="32"/>
          <w:lang w:val="en-US" w:eastAsia="zh-CN"/>
        </w:rPr>
        <w:t>代表履职能力</w:t>
      </w:r>
      <w:r>
        <w:rPr>
          <w:rFonts w:hint="default" w:ascii="Times New Roman" w:hAnsi="Times New Roman" w:eastAsia="方正仿宋_GBK" w:cs="Times New Roman"/>
          <w:sz w:val="32"/>
          <w:szCs w:val="32"/>
          <w:lang w:val="en-US"/>
        </w:rPr>
        <w:t>水平</w:t>
      </w:r>
      <w:r>
        <w:rPr>
          <w:rFonts w:hint="default" w:ascii="Times New Roman" w:hAnsi="Times New Roman" w:eastAsia="方正仿宋_GBK" w:cs="Times New Roman"/>
          <w:sz w:val="32"/>
          <w:szCs w:val="32"/>
          <w:lang w:val="en-US" w:eastAsia="zh-CN"/>
        </w:rPr>
        <w:t>提升</w:t>
      </w:r>
      <w:r>
        <w:rPr>
          <w:rFonts w:hint="default" w:ascii="Times New Roman" w:hAnsi="Times New Roman" w:eastAsia="方正仿宋_GBK" w:cs="Times New Roman"/>
          <w:sz w:val="32"/>
          <w:szCs w:val="32"/>
          <w:lang w:val="en-US"/>
        </w:rPr>
        <w:t>，</w:t>
      </w:r>
      <w:r>
        <w:rPr>
          <w:rFonts w:hint="default" w:ascii="Times New Roman" w:hAnsi="Times New Roman" w:eastAsia="方正仿宋_GBK" w:cs="Times New Roman"/>
          <w:sz w:val="32"/>
          <w:szCs w:val="32"/>
          <w:lang w:val="en-US" w:eastAsia="zh-CN"/>
        </w:rPr>
        <w:t>也</w:t>
      </w:r>
      <w:r>
        <w:rPr>
          <w:rFonts w:hint="default" w:ascii="Times New Roman" w:hAnsi="Times New Roman" w:eastAsia="方正仿宋_GBK" w:cs="Times New Roman"/>
          <w:sz w:val="32"/>
          <w:szCs w:val="32"/>
          <w:lang w:eastAsia="zh-CN"/>
        </w:rPr>
        <w:t>是一个体察民情、反映民意、集中民智、凝聚民心的过程，充分发扬了民主，以保障科学决策，为走好关键之年打下坚实基础</w:t>
      </w:r>
      <w:r>
        <w:rPr>
          <w:rFonts w:hint="default" w:ascii="Times New Roman" w:hAnsi="Times New Roman" w:eastAsia="方正仿宋_GBK" w:cs="Times New Roman"/>
          <w:sz w:val="32"/>
          <w:szCs w:val="32"/>
          <w:lang w:val="en-US" w:eastAsia="zh-CN"/>
        </w:rPr>
        <w:t>。</w:t>
      </w:r>
    </w:p>
    <w:p>
      <w:pPr>
        <w:numPr>
          <w:ilvl w:val="0"/>
          <w:numId w:val="6"/>
        </w:numPr>
        <w:adjustRightInd w:val="0"/>
        <w:snapToGrid w:val="0"/>
        <w:spacing w:line="520" w:lineRule="exact"/>
        <w:ind w:left="200" w:leftChars="0" w:firstLine="640" w:firstLineChars="0"/>
        <w:rPr>
          <w:rFonts w:hint="eastAsia" w:ascii="方正楷体_GBK" w:hAnsi="方正楷体_GBK" w:eastAsia="方正楷体_GBK" w:cs="方正楷体_GBK"/>
          <w:b/>
          <w:bCs w:val="0"/>
          <w:sz w:val="32"/>
          <w:szCs w:val="32"/>
          <w:lang w:val="zh-CN"/>
        </w:rPr>
      </w:pPr>
      <w:r>
        <w:rPr>
          <w:rFonts w:hint="eastAsia" w:ascii="方正楷体_GBK" w:hAnsi="方正楷体_GBK" w:eastAsia="方正楷体_GBK" w:cs="方正楷体_GBK"/>
          <w:b/>
          <w:bCs w:val="0"/>
          <w:sz w:val="32"/>
          <w:szCs w:val="32"/>
          <w:lang w:val="zh-CN"/>
        </w:rPr>
        <w:t>项目资金申报相符性。</w:t>
      </w:r>
    </w:p>
    <w:p>
      <w:pPr>
        <w:numPr>
          <w:ilvl w:val="0"/>
          <w:numId w:val="0"/>
        </w:numPr>
        <w:adjustRightInd w:val="0"/>
        <w:snapToGrid w:val="0"/>
        <w:spacing w:line="520" w:lineRule="exact"/>
        <w:ind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人大会议</w:t>
      </w:r>
      <w:r>
        <w:rPr>
          <w:rFonts w:hint="default" w:ascii="Times New Roman" w:hAnsi="Times New Roman" w:eastAsia="方正仿宋_GBK" w:cs="Times New Roman"/>
          <w:sz w:val="32"/>
          <w:szCs w:val="32"/>
        </w:rPr>
        <w:t>年初申报预算</w:t>
      </w:r>
      <w:r>
        <w:rPr>
          <w:rFonts w:hint="default" w:ascii="Times New Roman" w:hAnsi="Times New Roman" w:eastAsia="方正仿宋_GBK" w:cs="Times New Roman"/>
          <w:sz w:val="32"/>
          <w:szCs w:val="32"/>
          <w:lang w:val="en-US" w:eastAsia="zh-CN"/>
        </w:rPr>
        <w:t>245</w:t>
      </w:r>
      <w:r>
        <w:rPr>
          <w:rFonts w:hint="default" w:ascii="Times New Roman" w:hAnsi="Times New Roman" w:eastAsia="方正仿宋_GBK" w:cs="Times New Roman"/>
          <w:sz w:val="32"/>
          <w:szCs w:val="32"/>
        </w:rPr>
        <w:t>万元，实际下达预算资金总额</w:t>
      </w:r>
      <w:r>
        <w:rPr>
          <w:rFonts w:hint="default" w:ascii="Times New Roman" w:hAnsi="Times New Roman" w:eastAsia="方正仿宋_GBK" w:cs="Times New Roman"/>
          <w:sz w:val="32"/>
          <w:szCs w:val="32"/>
          <w:lang w:val="en-US" w:eastAsia="zh-CN"/>
        </w:rPr>
        <w:t>245</w:t>
      </w:r>
      <w:r>
        <w:rPr>
          <w:rFonts w:hint="default" w:ascii="Times New Roman" w:hAnsi="Times New Roman" w:eastAsia="方正仿宋_GBK" w:cs="Times New Roman"/>
          <w:sz w:val="32"/>
          <w:szCs w:val="32"/>
        </w:rPr>
        <w:t>万元，资金来源于</w:t>
      </w:r>
      <w:r>
        <w:rPr>
          <w:rFonts w:hint="default" w:ascii="Times New Roman" w:hAnsi="Times New Roman" w:eastAsia="方正仿宋_GBK" w:cs="Times New Roman"/>
          <w:sz w:val="32"/>
          <w:szCs w:val="32"/>
          <w:lang w:val="en-US" w:eastAsia="zh-CN"/>
        </w:rPr>
        <w:t>财政拨款</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费用开支</w:t>
      </w:r>
      <w:r>
        <w:rPr>
          <w:rFonts w:hint="default" w:ascii="Times New Roman" w:hAnsi="Times New Roman" w:eastAsia="方正仿宋_GBK" w:cs="Times New Roman"/>
          <w:color w:val="000000" w:themeColor="text1"/>
          <w:sz w:val="32"/>
          <w:szCs w:val="32"/>
          <w14:textFill>
            <w14:solidFill>
              <w14:schemeClr w14:val="tx1"/>
            </w14:solidFill>
          </w14:textFill>
        </w:rPr>
        <w:t>标准沿用历史标准测算，依据充分且符合财务管理相关规定</w:t>
      </w:r>
      <w:r>
        <w:rPr>
          <w:rFonts w:hint="default" w:ascii="Times New Roman" w:hAnsi="Times New Roman" w:eastAsia="方正仿宋_GBK" w:cs="Times New Roman"/>
          <w:sz w:val="32"/>
          <w:szCs w:val="32"/>
          <w:lang w:val="zh-CN"/>
        </w:rPr>
        <w:t>。</w:t>
      </w:r>
      <w:r>
        <w:rPr>
          <w:rFonts w:hint="default" w:ascii="Times New Roman" w:hAnsi="Times New Roman" w:eastAsia="方正仿宋_GBK" w:cs="Times New Roman"/>
          <w:sz w:val="32"/>
          <w:szCs w:val="32"/>
          <w:lang w:eastAsia="zh-CN"/>
        </w:rPr>
        <w:t>与部门的长期规划目标、年度工作目标相一致。</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sz w:val="32"/>
          <w:szCs w:val="32"/>
        </w:rPr>
      </w:pPr>
      <w:r>
        <w:rPr>
          <w:rFonts w:hint="eastAsia" w:ascii="黑体" w:hAnsi="宋体" w:eastAsia="黑体"/>
          <w:sz w:val="32"/>
          <w:szCs w:val="32"/>
        </w:rPr>
        <w:t>二、项目实施及管理情况</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ascii="楷体_GB2312" w:hAnsi="宋体" w:eastAsia="楷体_GB2312"/>
          <w:b/>
          <w:bCs/>
          <w:sz w:val="32"/>
          <w:szCs w:val="32"/>
          <w:lang w:val="zh-CN"/>
        </w:rPr>
      </w:pPr>
      <w:r>
        <w:rPr>
          <w:rFonts w:hint="eastAsia" w:ascii="楷体_GB2312" w:hAnsi="宋体" w:eastAsia="楷体_GB2312"/>
          <w:b/>
          <w:bCs/>
          <w:sz w:val="32"/>
          <w:szCs w:val="32"/>
          <w:lang w:val="zh-CN"/>
        </w:rPr>
        <w:t>（一）资金计划、到位及使用情况。</w:t>
      </w:r>
    </w:p>
    <w:p>
      <w:pPr>
        <w:adjustRightInd w:val="0"/>
        <w:snapToGrid w:val="0"/>
        <w:spacing w:line="520" w:lineRule="exact"/>
        <w:ind w:firstLine="640" w:firstLineChars="200"/>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zh-CN"/>
        </w:rPr>
        <w:t>1．资金计划及到位。</w:t>
      </w:r>
      <w:r>
        <w:rPr>
          <w:rStyle w:val="41"/>
          <w:rFonts w:hint="default" w:ascii="Times New Roman" w:hAnsi="Times New Roman" w:eastAsia="方正仿宋_GBK" w:cs="Times New Roman"/>
          <w:kern w:val="2"/>
          <w:sz w:val="32"/>
          <w:szCs w:val="32"/>
          <w:lang w:val="en-US" w:eastAsia="zh-CN" w:bidi="ar-SA"/>
        </w:rPr>
        <w:t>人代会经费180万元，常委会会议费65万元，来源为一般预算拨款245万元，实际到位资金245万元。</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eastAsia="仿宋_GB2312"/>
          <w:color w:val="333333"/>
          <w:sz w:val="32"/>
          <w:szCs w:val="32"/>
        </w:rPr>
      </w:pPr>
      <w:r>
        <w:rPr>
          <w:rFonts w:hint="default" w:ascii="Times New Roman" w:hAnsi="Times New Roman" w:eastAsia="方正仿宋_GBK" w:cs="Times New Roman"/>
          <w:sz w:val="32"/>
          <w:szCs w:val="32"/>
          <w:lang w:val="zh-CN"/>
        </w:rPr>
        <w:t>2．资金使用。</w:t>
      </w:r>
      <w:r>
        <w:rPr>
          <w:rFonts w:hint="default" w:ascii="Times New Roman" w:hAnsi="Times New Roman" w:eastAsia="方正仿宋_GBK" w:cs="Times New Roman"/>
          <w:sz w:val="32"/>
          <w:szCs w:val="32"/>
          <w:lang w:val="en-US" w:eastAsia="zh-CN"/>
        </w:rPr>
        <w:t>2021年州人代会经费</w:t>
      </w:r>
      <w:r>
        <w:rPr>
          <w:rFonts w:hint="default" w:ascii="Times New Roman" w:hAnsi="Times New Roman" w:eastAsia="方正仿宋_GBK" w:cs="Times New Roman"/>
          <w:sz w:val="32"/>
          <w:szCs w:val="32"/>
        </w:rPr>
        <w:t>实际下达预算资金总额</w:t>
      </w:r>
      <w:r>
        <w:rPr>
          <w:rFonts w:hint="default" w:ascii="Times New Roman" w:hAnsi="Times New Roman" w:eastAsia="方正仿宋_GBK" w:cs="Times New Roman"/>
          <w:sz w:val="32"/>
          <w:szCs w:val="32"/>
          <w:lang w:val="en-US" w:eastAsia="zh-CN"/>
        </w:rPr>
        <w:t>245</w:t>
      </w:r>
      <w:r>
        <w:rPr>
          <w:rFonts w:hint="default" w:ascii="Times New Roman" w:hAnsi="Times New Roman" w:eastAsia="方正仿宋_GBK" w:cs="Times New Roman"/>
          <w:sz w:val="32"/>
          <w:szCs w:val="32"/>
        </w:rPr>
        <w:t>万元。截止20</w:t>
      </w:r>
      <w:r>
        <w:rPr>
          <w:rFonts w:hint="default" w:ascii="Times New Roman" w:hAnsi="Times New Roman" w:eastAsia="方正仿宋_GBK" w:cs="Times New Roman"/>
          <w:sz w:val="32"/>
          <w:szCs w:val="32"/>
          <w:lang w:val="en-US" w:eastAsia="zh-CN"/>
        </w:rPr>
        <w:t>21</w:t>
      </w:r>
      <w:r>
        <w:rPr>
          <w:rFonts w:hint="default" w:ascii="Times New Roman" w:hAnsi="Times New Roman" w:eastAsia="方正仿宋_GBK" w:cs="Times New Roman"/>
          <w:sz w:val="32"/>
          <w:szCs w:val="32"/>
        </w:rPr>
        <w:t>年12月31日，项目实际支出</w:t>
      </w:r>
      <w:r>
        <w:rPr>
          <w:rFonts w:hint="eastAsia" w:eastAsia="方正仿宋_GBK" w:cs="Times New Roman"/>
          <w:color w:val="000000" w:themeColor="text1"/>
          <w:sz w:val="32"/>
          <w:szCs w:val="32"/>
          <w:lang w:val="en-US" w:eastAsia="zh-CN"/>
          <w14:textFill>
            <w14:solidFill>
              <w14:schemeClr w14:val="tx1"/>
            </w14:solidFill>
          </w14:textFill>
        </w:rPr>
        <w:t>245</w:t>
      </w:r>
      <w:r>
        <w:rPr>
          <w:rFonts w:hint="default" w:ascii="Times New Roman" w:hAnsi="Times New Roman" w:eastAsia="方正仿宋_GBK" w:cs="Times New Roman"/>
          <w:color w:val="000000" w:themeColor="text1"/>
          <w:sz w:val="32"/>
          <w:szCs w:val="32"/>
          <w14:textFill>
            <w14:solidFill>
              <w14:schemeClr w14:val="tx1"/>
            </w14:solidFill>
          </w14:textFill>
        </w:rPr>
        <w:t>万元，预算执行率为</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100</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zh-CN"/>
        </w:rPr>
        <w:t>支付依据合规合法</w:t>
      </w:r>
      <w:r>
        <w:rPr>
          <w:rFonts w:hint="eastAsia" w:eastAsia="方正仿宋_GBK" w:cs="Times New Roman"/>
          <w:sz w:val="32"/>
          <w:szCs w:val="32"/>
          <w:lang w:val="zh-CN"/>
        </w:rPr>
        <w:t>。</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b/>
          <w:bCs w:val="0"/>
          <w:sz w:val="32"/>
          <w:szCs w:val="32"/>
          <w:lang w:val="zh-CN"/>
        </w:rPr>
      </w:pPr>
      <w:r>
        <w:rPr>
          <w:rFonts w:hint="eastAsia" w:ascii="楷体_GB2312" w:hAnsi="宋体" w:eastAsia="楷体_GB2312"/>
          <w:b/>
          <w:bCs w:val="0"/>
          <w:sz w:val="32"/>
          <w:szCs w:val="32"/>
          <w:lang w:val="zh-CN"/>
        </w:rPr>
        <w:t>（二）项目财务管理情况。</w:t>
      </w:r>
    </w:p>
    <w:p>
      <w:pPr>
        <w:pStyle w:val="42"/>
        <w:ind w:firstLine="560"/>
        <w:rPr>
          <w:rFonts w:hint="default" w:ascii="Times New Roman" w:hAnsi="Times New Roman" w:eastAsia="方正仿宋_GBK" w:cs="Times New Roman"/>
          <w:sz w:val="32"/>
          <w:szCs w:val="32"/>
        </w:rPr>
      </w:pPr>
      <w:r>
        <w:rPr>
          <w:rFonts w:hint="eastAsia" w:ascii="方正仿宋_GBK" w:hAnsi="方正仿宋_GBK" w:eastAsia="方正仿宋_GBK" w:cs="方正仿宋_GBK"/>
          <w:sz w:val="32"/>
          <w:szCs w:val="32"/>
          <w:lang w:val="en-US" w:eastAsia="zh-CN"/>
        </w:rPr>
        <w:t>阿坝州人大常委会</w:t>
      </w:r>
      <w:r>
        <w:rPr>
          <w:rFonts w:hint="eastAsia" w:ascii="方正仿宋_GBK" w:hAnsi="方正仿宋_GBK" w:eastAsia="方正仿宋_GBK" w:cs="方正仿宋_GBK"/>
          <w:sz w:val="32"/>
          <w:szCs w:val="32"/>
        </w:rPr>
        <w:t>办公室制定有《</w:t>
      </w:r>
      <w:r>
        <w:rPr>
          <w:rFonts w:hint="eastAsia" w:ascii="方正仿宋_GBK" w:hAnsi="方正仿宋_GBK" w:eastAsia="方正仿宋_GBK" w:cs="方正仿宋_GBK"/>
          <w:sz w:val="32"/>
          <w:szCs w:val="32"/>
          <w:lang w:val="en-US" w:eastAsia="zh-CN"/>
        </w:rPr>
        <w:t>阿坝州人大常委会</w:t>
      </w:r>
      <w:r>
        <w:rPr>
          <w:rFonts w:hint="eastAsia" w:ascii="方正仿宋_GBK" w:hAnsi="方正仿宋_GBK" w:eastAsia="方正仿宋_GBK" w:cs="方正仿宋_GBK"/>
          <w:sz w:val="32"/>
          <w:szCs w:val="32"/>
        </w:rPr>
        <w:t>机关财务管理办法》，对单位专项经费的支出申请报销等流程做了严格规定，项目财务管理制度健全。</w:t>
      </w:r>
      <w:r>
        <w:rPr>
          <w:rFonts w:hint="default" w:ascii="Times New Roman" w:hAnsi="Times New Roman" w:eastAsia="方正仿宋_GBK" w:cs="Times New Roman"/>
          <w:sz w:val="32"/>
          <w:szCs w:val="32"/>
          <w:lang w:val="en-US" w:eastAsia="zh-CN"/>
        </w:rPr>
        <w:t>2021</w:t>
      </w:r>
      <w:r>
        <w:rPr>
          <w:rFonts w:hint="default" w:ascii="Times New Roman" w:hAnsi="Times New Roman" w:eastAsia="方正仿宋_GBK" w:cs="Times New Roman"/>
          <w:sz w:val="32"/>
          <w:szCs w:val="32"/>
        </w:rPr>
        <w:t>年本项目严格按照《</w:t>
      </w:r>
      <w:r>
        <w:rPr>
          <w:rFonts w:hint="eastAsia" w:eastAsia="方正仿宋_GBK" w:cs="Times New Roman"/>
          <w:sz w:val="32"/>
          <w:szCs w:val="32"/>
          <w:lang w:val="en-US" w:eastAsia="zh-CN"/>
        </w:rPr>
        <w:t>阿坝州人大常委会</w:t>
      </w:r>
      <w:r>
        <w:rPr>
          <w:rFonts w:hint="default" w:ascii="Times New Roman" w:hAnsi="Times New Roman" w:eastAsia="方正仿宋_GBK" w:cs="Times New Roman"/>
          <w:sz w:val="32"/>
          <w:szCs w:val="32"/>
        </w:rPr>
        <w:t>机关财务管理办法》进行管理，资金支出程序合格，财务处理及时，会计核算规范，资金使用规范，财务监管制度执行有效。</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b/>
          <w:bCs w:val="0"/>
          <w:sz w:val="32"/>
          <w:szCs w:val="32"/>
          <w:lang w:val="zh-CN"/>
        </w:rPr>
      </w:pPr>
      <w:r>
        <w:rPr>
          <w:rFonts w:hint="eastAsia" w:ascii="楷体_GB2312" w:hAnsi="宋体" w:eastAsia="楷体_GB2312"/>
          <w:b/>
          <w:bCs w:val="0"/>
          <w:sz w:val="32"/>
          <w:szCs w:val="32"/>
          <w:lang w:val="zh-CN"/>
        </w:rPr>
        <w:t>（三）项目组织实施情况。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方正仿宋_GBK" w:hAnsi="方正仿宋_GBK" w:eastAsia="方正仿宋_GBK" w:cs="方正仿宋_GBK"/>
          <w:sz w:val="32"/>
          <w:szCs w:val="32"/>
          <w:lang w:val="zh-CN"/>
        </w:rPr>
      </w:pPr>
      <w:r>
        <w:rPr>
          <w:rFonts w:hint="eastAsia" w:ascii="方正仿宋_GBK" w:hAnsi="方正仿宋_GBK" w:eastAsia="方正仿宋_GBK" w:cs="方正仿宋_GBK"/>
          <w:color w:val="000000" w:themeColor="text1"/>
          <w:sz w:val="32"/>
          <w:szCs w:val="32"/>
          <w14:textFill>
            <w14:solidFill>
              <w14:schemeClr w14:val="tx1"/>
            </w14:solidFill>
          </w14:textFill>
        </w:rPr>
        <w:t>会议严格按照《</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阿坝州州直机关会议费管理办法</w:t>
      </w:r>
      <w:r>
        <w:rPr>
          <w:rFonts w:hint="eastAsia" w:ascii="方正仿宋_GBK" w:hAnsi="方正仿宋_GBK" w:eastAsia="方正仿宋_GBK" w:cs="方正仿宋_GBK"/>
          <w:color w:val="000000" w:themeColor="text1"/>
          <w:sz w:val="32"/>
          <w:szCs w:val="32"/>
          <w14:textFill>
            <w14:solidFill>
              <w14:schemeClr w14:val="tx1"/>
            </w14:solidFill>
          </w14:textFill>
        </w:rPr>
        <w:t>》进行管理，会议举行之前，按要求进行准备工作，提出会议的议程草案和日程草案的建议；会议议程严格按照工作要求流程进行，开幕会完成通过议程、听取常务委员会工作报告等任务，闭幕会完成通过各项决议和报告、通过</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代表</w:t>
      </w:r>
      <w:r>
        <w:rPr>
          <w:rFonts w:hint="eastAsia" w:ascii="方正仿宋_GBK" w:hAnsi="方正仿宋_GBK" w:eastAsia="方正仿宋_GBK" w:cs="方正仿宋_GBK"/>
          <w:color w:val="000000" w:themeColor="text1"/>
          <w:sz w:val="32"/>
          <w:szCs w:val="32"/>
          <w14:textFill>
            <w14:solidFill>
              <w14:schemeClr w14:val="tx1"/>
            </w14:solidFill>
          </w14:textFill>
        </w:rPr>
        <w:t>建议等任务；</w:t>
      </w:r>
      <w:r>
        <w:rPr>
          <w:rFonts w:hint="eastAsia" w:ascii="方正仿宋_GBK" w:hAnsi="方正仿宋_GBK" w:eastAsia="方正仿宋_GBK" w:cs="方正仿宋_GBK"/>
          <w:sz w:val="32"/>
          <w:szCs w:val="32"/>
          <w:lang w:val="en-US" w:eastAsia="zh-CN"/>
        </w:rPr>
        <w:t>与会代表</w:t>
      </w:r>
      <w:r>
        <w:rPr>
          <w:rFonts w:hint="eastAsia" w:ascii="方正仿宋_GBK" w:hAnsi="方正仿宋_GBK" w:eastAsia="方正仿宋_GBK" w:cs="方正仿宋_GBK"/>
          <w:sz w:val="32"/>
          <w:szCs w:val="32"/>
        </w:rPr>
        <w:t>建议案符合相关审查流程。</w:t>
      </w:r>
      <w:r>
        <w:rPr>
          <w:rFonts w:hint="eastAsia" w:ascii="方正仿宋_GBK" w:hAnsi="方正仿宋_GBK" w:eastAsia="方正仿宋_GBK" w:cs="方正仿宋_GBK"/>
          <w:color w:val="000000" w:themeColor="text1"/>
          <w:sz w:val="32"/>
          <w:szCs w:val="32"/>
          <w14:textFill>
            <w14:solidFill>
              <w14:schemeClr w14:val="tx1"/>
            </w14:solidFill>
          </w14:textFill>
        </w:rPr>
        <w:t>项目组织管理均符合相关规定，管理制度执行有效</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sz w:val="32"/>
          <w:szCs w:val="32"/>
          <w:lang w:val="zh-CN"/>
        </w:rPr>
      </w:pPr>
      <w:r>
        <w:rPr>
          <w:rFonts w:hint="eastAsia" w:ascii="黑体" w:hAnsi="宋体" w:eastAsia="黑体"/>
          <w:sz w:val="32"/>
          <w:szCs w:val="32"/>
        </w:rPr>
        <w:t>三、项目绩效情况</w:t>
      </w:r>
      <w:r>
        <w:rPr>
          <w:rFonts w:hint="eastAsia" w:ascii="仿宋_GB2312" w:hAnsi="宋体"/>
          <w:sz w:val="32"/>
          <w:szCs w:val="32"/>
          <w:lang w:val="zh-CN"/>
        </w:rPr>
        <w:tab/>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b/>
          <w:bCs w:val="0"/>
          <w:sz w:val="32"/>
          <w:szCs w:val="32"/>
          <w:lang w:val="zh-CN"/>
        </w:rPr>
      </w:pPr>
      <w:r>
        <w:rPr>
          <w:rFonts w:hint="eastAsia" w:ascii="楷体_GB2312" w:hAnsi="宋体" w:eastAsia="楷体_GB2312"/>
          <w:b/>
          <w:bCs w:val="0"/>
          <w:sz w:val="32"/>
          <w:szCs w:val="32"/>
          <w:lang w:val="zh-CN"/>
        </w:rPr>
        <w:t>（一）项目完成情况。</w:t>
      </w:r>
    </w:p>
    <w:p>
      <w:pPr>
        <w:pStyle w:val="42"/>
        <w:ind w:firstLine="56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项目实际支出</w:t>
      </w:r>
      <w:r>
        <w:rPr>
          <w:rFonts w:hint="eastAsia" w:eastAsia="方正仿宋_GBK" w:cs="Times New Roman"/>
          <w:sz w:val="32"/>
          <w:szCs w:val="32"/>
          <w:lang w:val="en-US" w:eastAsia="zh-CN"/>
        </w:rPr>
        <w:t>245</w:t>
      </w:r>
      <w:r>
        <w:rPr>
          <w:rFonts w:hint="default" w:ascii="Times New Roman" w:hAnsi="Times New Roman" w:eastAsia="方正仿宋_GBK" w:cs="Times New Roman"/>
          <w:sz w:val="32"/>
          <w:szCs w:val="32"/>
        </w:rPr>
        <w:t>万元，实际拨付</w:t>
      </w:r>
      <w:r>
        <w:rPr>
          <w:rFonts w:hint="eastAsia" w:eastAsia="方正仿宋_GBK" w:cs="Times New Roman"/>
          <w:sz w:val="32"/>
          <w:szCs w:val="32"/>
          <w:lang w:val="en-US" w:eastAsia="zh-CN"/>
        </w:rPr>
        <w:t>大于</w:t>
      </w:r>
      <w:r>
        <w:rPr>
          <w:rFonts w:hint="default" w:ascii="Times New Roman" w:hAnsi="Times New Roman" w:eastAsia="方正仿宋_GBK" w:cs="Times New Roman"/>
          <w:sz w:val="32"/>
          <w:szCs w:val="32"/>
        </w:rPr>
        <w:t>预算下达资金</w:t>
      </w:r>
      <w:r>
        <w:rPr>
          <w:rFonts w:hint="eastAsia" w:eastAsia="方正仿宋_GBK" w:cs="Times New Roman"/>
          <w:sz w:val="32"/>
          <w:szCs w:val="32"/>
          <w:lang w:val="en-US" w:eastAsia="zh-CN"/>
        </w:rPr>
        <w:t>245</w:t>
      </w:r>
      <w:r>
        <w:rPr>
          <w:rFonts w:hint="default" w:ascii="Times New Roman" w:hAnsi="Times New Roman" w:eastAsia="方正仿宋_GBK" w:cs="Times New Roman"/>
          <w:sz w:val="32"/>
          <w:szCs w:val="32"/>
        </w:rPr>
        <w:t>万元，</w:t>
      </w:r>
      <w:r>
        <w:rPr>
          <w:rFonts w:hint="eastAsia" w:ascii="仿宋_GB2312"/>
          <w:color w:val="333333"/>
          <w:sz w:val="32"/>
          <w:szCs w:val="32"/>
          <w:lang w:val="en-US" w:eastAsia="zh-CN"/>
        </w:rPr>
        <w:t>项目</w:t>
      </w:r>
      <w:r>
        <w:rPr>
          <w:rFonts w:hint="default" w:ascii="Times New Roman" w:hAnsi="Times New Roman" w:eastAsia="方正仿宋_GBK" w:cs="Times New Roman"/>
          <w:sz w:val="32"/>
          <w:szCs w:val="32"/>
        </w:rPr>
        <w:t xml:space="preserve">支出方向与预算资金测算相符，项目成本控制情况较好。 </w:t>
      </w:r>
      <w:r>
        <w:rPr>
          <w:rFonts w:hint="eastAsia" w:eastAsia="方正仿宋_GBK" w:cs="Times New Roman"/>
          <w:sz w:val="32"/>
          <w:szCs w:val="32"/>
          <w:lang w:val="en-US" w:eastAsia="zh-CN"/>
        </w:rPr>
        <w:t>会议开支均按</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阿坝州州直机关会议费管理办法</w:t>
      </w:r>
      <w:r>
        <w:rPr>
          <w:rFonts w:hint="eastAsia" w:ascii="方正仿宋_GBK" w:hAnsi="方正仿宋_GBK" w:eastAsia="方正仿宋_GBK" w:cs="方正仿宋_GBK"/>
          <w:color w:val="000000" w:themeColor="text1"/>
          <w:sz w:val="32"/>
          <w:szCs w:val="32"/>
          <w14:textFill>
            <w14:solidFill>
              <w14:schemeClr w14:val="tx1"/>
            </w14:solidFill>
          </w14:textFill>
        </w:rPr>
        <w:t>》</w:t>
      </w:r>
      <w:r>
        <w:rPr>
          <w:rFonts w:hint="eastAsia" w:eastAsia="方正仿宋_GBK" w:cs="Times New Roman"/>
          <w:sz w:val="32"/>
          <w:szCs w:val="32"/>
          <w:lang w:val="en-US" w:eastAsia="zh-CN"/>
        </w:rPr>
        <w:t>规定标准</w:t>
      </w:r>
      <w:r>
        <w:rPr>
          <w:rFonts w:hint="default" w:ascii="Times New Roman" w:hAnsi="Times New Roman" w:eastAsia="方正仿宋_GBK" w:cs="Times New Roman"/>
          <w:sz w:val="32"/>
          <w:szCs w:val="32"/>
        </w:rPr>
        <w:t>执行，项目完成及时且高效。</w:t>
      </w:r>
    </w:p>
    <w:p>
      <w:pPr>
        <w:pStyle w:val="42"/>
        <w:numPr>
          <w:ilvl w:val="0"/>
          <w:numId w:val="0"/>
        </w:numPr>
        <w:ind w:firstLine="643" w:firstLineChars="200"/>
        <w:rPr>
          <w:rFonts w:hint="eastAsia" w:ascii="楷体_GB2312" w:hAnsi="宋体" w:eastAsia="楷体_GB2312"/>
          <w:b w:val="0"/>
          <w:bCs/>
          <w:sz w:val="32"/>
          <w:szCs w:val="32"/>
          <w:lang w:val="zh-CN"/>
        </w:rPr>
      </w:pPr>
      <w:r>
        <w:rPr>
          <w:rFonts w:hint="eastAsia" w:ascii="楷体_GB2312" w:hAnsi="宋体" w:eastAsia="楷体_GB2312"/>
          <w:b/>
          <w:bCs w:val="0"/>
          <w:sz w:val="32"/>
          <w:szCs w:val="32"/>
          <w:lang w:val="zh-CN"/>
        </w:rPr>
        <w:t>（</w:t>
      </w:r>
      <w:r>
        <w:rPr>
          <w:rFonts w:hint="eastAsia" w:ascii="楷体_GB2312" w:hAnsi="宋体" w:eastAsia="楷体_GB2312"/>
          <w:b/>
          <w:bCs w:val="0"/>
          <w:sz w:val="32"/>
          <w:szCs w:val="32"/>
          <w:lang w:val="en-US" w:eastAsia="zh-CN"/>
        </w:rPr>
        <w:t>二</w:t>
      </w:r>
      <w:r>
        <w:rPr>
          <w:rFonts w:hint="eastAsia" w:ascii="楷体_GB2312" w:hAnsi="宋体" w:eastAsia="楷体_GB2312"/>
          <w:b/>
          <w:bCs w:val="0"/>
          <w:sz w:val="32"/>
          <w:szCs w:val="32"/>
          <w:lang w:val="zh-CN"/>
        </w:rPr>
        <w:t>）项目效益情况</w:t>
      </w:r>
      <w:r>
        <w:rPr>
          <w:rFonts w:hint="eastAsia" w:ascii="楷体_GB2312" w:hAnsi="宋体" w:eastAsia="楷体_GB2312"/>
          <w:b w:val="0"/>
          <w:bCs/>
          <w:sz w:val="32"/>
          <w:szCs w:val="32"/>
          <w:lang w:val="zh-CN"/>
        </w:rPr>
        <w:t>。</w:t>
      </w:r>
    </w:p>
    <w:p>
      <w:pPr>
        <w:pStyle w:val="42"/>
        <w:numPr>
          <w:ilvl w:val="0"/>
          <w:numId w:val="0"/>
        </w:num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1.经济性</w:t>
      </w:r>
    </w:p>
    <w:p>
      <w:pPr>
        <w:pStyle w:val="42"/>
        <w:ind w:left="0" w:leftChars="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项目实际支出</w:t>
      </w:r>
      <w:r>
        <w:rPr>
          <w:rFonts w:hint="eastAsia" w:eastAsia="方正仿宋_GBK" w:cs="Times New Roman"/>
          <w:sz w:val="32"/>
          <w:szCs w:val="32"/>
          <w:lang w:val="en-US" w:eastAsia="zh-CN"/>
        </w:rPr>
        <w:t>245</w:t>
      </w:r>
      <w:r>
        <w:rPr>
          <w:rFonts w:hint="default" w:ascii="Times New Roman" w:hAnsi="Times New Roman" w:eastAsia="方正仿宋_GBK" w:cs="Times New Roman"/>
          <w:sz w:val="32"/>
          <w:szCs w:val="32"/>
        </w:rPr>
        <w:t>万元，</w:t>
      </w:r>
      <w:r>
        <w:rPr>
          <w:rFonts w:hint="eastAsia" w:ascii="仿宋_GB2312"/>
          <w:color w:val="333333"/>
          <w:sz w:val="32"/>
          <w:szCs w:val="32"/>
          <w:lang w:val="en-US" w:eastAsia="zh-CN"/>
        </w:rPr>
        <w:t>项目</w:t>
      </w:r>
      <w:r>
        <w:rPr>
          <w:rFonts w:hint="default" w:ascii="Times New Roman" w:hAnsi="Times New Roman" w:eastAsia="方正仿宋_GBK" w:cs="Times New Roman"/>
          <w:sz w:val="32"/>
          <w:szCs w:val="32"/>
        </w:rPr>
        <w:t>支出方向与预算资金测算相符，项目成本控制情况较好。</w:t>
      </w:r>
    </w:p>
    <w:p>
      <w:pPr>
        <w:pStyle w:val="42"/>
        <w:ind w:firstLine="56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2.效率性</w:t>
      </w:r>
    </w:p>
    <w:p>
      <w:pPr>
        <w:pStyle w:val="42"/>
        <w:ind w:left="0" w:leftChars="0" w:firstLine="640" w:firstLineChars="200"/>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会议</w:t>
      </w:r>
      <w:r>
        <w:rPr>
          <w:rFonts w:hint="eastAsia" w:eastAsia="方正仿宋_GBK" w:cs="Times New Roman"/>
          <w:sz w:val="32"/>
          <w:szCs w:val="32"/>
          <w:lang w:val="en-US" w:eastAsia="zh-CN"/>
        </w:rPr>
        <w:t>均</w:t>
      </w:r>
      <w:r>
        <w:rPr>
          <w:rFonts w:hint="default" w:ascii="Times New Roman" w:hAnsi="Times New Roman" w:eastAsia="方正仿宋_GBK" w:cs="Times New Roman"/>
          <w:sz w:val="32"/>
          <w:szCs w:val="32"/>
        </w:rPr>
        <w:t>按时举办并完成，各项会议议程严格按照</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阿坝州州直机关会议费管理办法</w:t>
      </w:r>
      <w:r>
        <w:rPr>
          <w:rFonts w:hint="eastAsia" w:ascii="方正仿宋_GBK" w:hAnsi="方正仿宋_GBK" w:eastAsia="方正仿宋_GBK" w:cs="方正仿宋_GBK"/>
          <w:color w:val="000000" w:themeColor="text1"/>
          <w:sz w:val="32"/>
          <w:szCs w:val="32"/>
          <w14:textFill>
            <w14:solidFill>
              <w14:schemeClr w14:val="tx1"/>
            </w14:solidFill>
          </w14:textFill>
        </w:rPr>
        <w:t>》进行管理，</w:t>
      </w:r>
      <w:r>
        <w:rPr>
          <w:rFonts w:hint="eastAsia" w:ascii="方正仿宋_GBK" w:hAnsi="方正仿宋_GBK" w:eastAsia="方正仿宋_GBK" w:cs="方正仿宋_GBK"/>
          <w:sz w:val="32"/>
          <w:szCs w:val="32"/>
        </w:rPr>
        <w:t>执行</w:t>
      </w:r>
      <w:r>
        <w:rPr>
          <w:rFonts w:hint="eastAsia" w:ascii="方正仿宋_GBK" w:hAnsi="方正仿宋_GBK" w:eastAsia="方正仿宋_GBK" w:cs="方正仿宋_GBK"/>
          <w:sz w:val="32"/>
          <w:szCs w:val="32"/>
          <w:lang w:val="en-US" w:eastAsia="zh-CN"/>
        </w:rPr>
        <w:t>规定标准</w:t>
      </w:r>
      <w:r>
        <w:rPr>
          <w:rFonts w:hint="eastAsia" w:ascii="方正仿宋_GBK" w:hAnsi="方正仿宋_GBK" w:eastAsia="方正仿宋_GBK" w:cs="方正仿宋_GBK"/>
          <w:sz w:val="32"/>
          <w:szCs w:val="32"/>
        </w:rPr>
        <w:t>，项目完成及时且高效。</w:t>
      </w:r>
    </w:p>
    <w:p>
      <w:pPr>
        <w:pStyle w:val="42"/>
        <w:ind w:left="0" w:leftChars="0" w:firstLine="640" w:firstLineChars="200"/>
        <w:rPr>
          <w:rFonts w:hint="eastAsia" w:eastAsia="方正仿宋_GBK" w:cs="Times New Roman"/>
          <w:sz w:val="32"/>
          <w:szCs w:val="32"/>
          <w:lang w:val="en-US" w:eastAsia="zh-CN"/>
        </w:rPr>
      </w:pPr>
      <w:r>
        <w:rPr>
          <w:rFonts w:hint="eastAsia" w:eastAsia="方正仿宋_GBK" w:cs="Times New Roman"/>
          <w:sz w:val="32"/>
          <w:szCs w:val="32"/>
          <w:lang w:val="en-US" w:eastAsia="zh-CN"/>
        </w:rPr>
        <w:t>3.满意度</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baseline"/>
        <w:rPr>
          <w:rStyle w:val="41"/>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sz w:val="32"/>
          <w:szCs w:val="32"/>
        </w:rPr>
        <w:t>本项目20</w:t>
      </w:r>
      <w:r>
        <w:rPr>
          <w:rFonts w:hint="default" w:ascii="Times New Roman" w:hAnsi="Times New Roman" w:eastAsia="方正仿宋_GBK" w:cs="Times New Roman"/>
          <w:sz w:val="32"/>
          <w:szCs w:val="32"/>
          <w:lang w:val="en-US" w:eastAsia="zh-CN"/>
        </w:rPr>
        <w:t>21</w:t>
      </w:r>
      <w:r>
        <w:rPr>
          <w:rFonts w:hint="default" w:ascii="Times New Roman" w:hAnsi="Times New Roman" w:eastAsia="方正仿宋_GBK" w:cs="Times New Roman"/>
          <w:sz w:val="32"/>
          <w:szCs w:val="32"/>
        </w:rPr>
        <w:t>年实施情况良好，各项任务均按计划完成且达到预期效果，无绩效目标未完成的情况。</w:t>
      </w:r>
      <w:r>
        <w:rPr>
          <w:rStyle w:val="41"/>
          <w:rFonts w:hint="default" w:ascii="Times New Roman" w:hAnsi="Times New Roman" w:eastAsia="方正仿宋_GBK" w:cs="Times New Roman"/>
          <w:kern w:val="2"/>
          <w:sz w:val="32"/>
          <w:szCs w:val="32"/>
          <w:lang w:val="en-US" w:eastAsia="zh-CN" w:bidi="ar-SA"/>
        </w:rPr>
        <w:t>提升了预算绩效管理工作水平，强化支出责任，规范资金管理行为，提高财政资金使用效益，机关干部职工以及下级人大机关和代表的满意度达到100%。</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sz w:val="32"/>
          <w:szCs w:val="32"/>
        </w:rPr>
      </w:pPr>
      <w:r>
        <w:rPr>
          <w:rFonts w:hint="eastAsia" w:ascii="黑体" w:hAnsi="宋体" w:eastAsia="黑体"/>
          <w:sz w:val="32"/>
          <w:szCs w:val="32"/>
        </w:rPr>
        <w:t>四、问题及建议</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楷体_GB2312" w:hAnsi="宋体" w:eastAsia="楷体_GB2312"/>
          <w:b/>
          <w:bCs w:val="0"/>
          <w:sz w:val="32"/>
          <w:szCs w:val="32"/>
          <w:lang w:val="zh-CN"/>
        </w:rPr>
      </w:pPr>
      <w:r>
        <w:rPr>
          <w:rFonts w:hint="eastAsia" w:ascii="楷体_GB2312" w:hAnsi="宋体" w:eastAsia="楷体_GB2312"/>
          <w:b/>
          <w:bCs w:val="0"/>
          <w:sz w:val="32"/>
          <w:szCs w:val="32"/>
          <w:lang w:val="zh-CN"/>
        </w:rPr>
        <w:t>（一）存在的问题。</w:t>
      </w:r>
    </w:p>
    <w:p>
      <w:pPr>
        <w:pStyle w:val="42"/>
        <w:ind w:firstLine="56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（1）绩效目标精细化水平有待提高</w:t>
      </w:r>
    </w:p>
    <w:p>
      <w:pPr>
        <w:pStyle w:val="42"/>
        <w:ind w:firstLine="56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会议</w:t>
      </w:r>
      <w:r>
        <w:rPr>
          <w:rFonts w:hint="default" w:ascii="Times New Roman" w:hAnsi="Times New Roman" w:eastAsia="方正仿宋_GBK" w:cs="Times New Roman"/>
          <w:sz w:val="32"/>
          <w:szCs w:val="32"/>
        </w:rPr>
        <w:t>目标任务为完成</w:t>
      </w:r>
      <w:r>
        <w:rPr>
          <w:rFonts w:hint="default" w:ascii="Times New Roman" w:hAnsi="Times New Roman" w:eastAsia="方正仿宋_GBK" w:cs="Times New Roman"/>
          <w:sz w:val="32"/>
          <w:szCs w:val="32"/>
          <w:lang w:val="en-US" w:eastAsia="zh-CN"/>
        </w:rPr>
        <w:t>阿坝州人大常委会</w:t>
      </w:r>
      <w:r>
        <w:rPr>
          <w:rFonts w:hint="default" w:ascii="Times New Roman" w:hAnsi="Times New Roman" w:eastAsia="方正仿宋_GBK" w:cs="Times New Roman"/>
          <w:sz w:val="32"/>
          <w:szCs w:val="32"/>
        </w:rPr>
        <w:t>会议各项会议议程，达到保障</w:t>
      </w:r>
      <w:r>
        <w:rPr>
          <w:rFonts w:hint="default" w:ascii="Times New Roman" w:hAnsi="Times New Roman" w:eastAsia="方正仿宋_GBK" w:cs="Times New Roman"/>
          <w:sz w:val="32"/>
          <w:szCs w:val="32"/>
          <w:lang w:val="en-US" w:eastAsia="zh-CN"/>
        </w:rPr>
        <w:t>人大代表</w:t>
      </w:r>
      <w:r>
        <w:rPr>
          <w:rFonts w:hint="default" w:ascii="Times New Roman" w:hAnsi="Times New Roman" w:eastAsia="方正仿宋_GBK" w:cs="Times New Roman"/>
          <w:sz w:val="32"/>
          <w:szCs w:val="32"/>
        </w:rPr>
        <w:t>履职建言的效果，项目产出和效果目标明确，但绩效目标量化程度不足，未能完全准确体现与预算的匹配性。</w:t>
      </w:r>
    </w:p>
    <w:p>
      <w:pPr>
        <w:pStyle w:val="42"/>
        <w:ind w:firstLine="560"/>
        <w:rPr>
          <w:rFonts w:hint="default" w:ascii="Times New Roman" w:hAnsi="Times New Roman" w:cs="Times New Roman"/>
          <w:sz w:val="32"/>
          <w:szCs w:val="32"/>
        </w:rPr>
      </w:pPr>
      <w:r>
        <w:rPr>
          <w:rFonts w:hint="default" w:ascii="Times New Roman" w:hAnsi="Times New Roman" w:cs="Times New Roman"/>
          <w:sz w:val="32"/>
          <w:szCs w:val="32"/>
        </w:rPr>
        <w:t>（2）</w:t>
      </w:r>
      <w:r>
        <w:rPr>
          <w:rFonts w:hint="default" w:ascii="Times New Roman" w:hAnsi="Times New Roman" w:cs="Times New Roman"/>
          <w:sz w:val="32"/>
          <w:szCs w:val="32"/>
          <w:lang w:val="en-US" w:eastAsia="zh-CN"/>
        </w:rPr>
        <w:t>会议</w:t>
      </w:r>
      <w:r>
        <w:rPr>
          <w:rFonts w:hint="default" w:ascii="Times New Roman" w:hAnsi="Times New Roman" w:cs="Times New Roman"/>
          <w:sz w:val="32"/>
          <w:szCs w:val="32"/>
        </w:rPr>
        <w:t>资料存放不规范，档案管理制度不健全</w:t>
      </w:r>
    </w:p>
    <w:p>
      <w:pPr>
        <w:pStyle w:val="42"/>
        <w:ind w:firstLine="560"/>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default" w:ascii="Times New Roman" w:hAnsi="Times New Roman" w:cs="Times New Roman"/>
          <w:sz w:val="32"/>
          <w:szCs w:val="32"/>
          <w:lang w:val="en-US" w:eastAsia="zh-CN"/>
        </w:rPr>
        <w:t>会议</w:t>
      </w:r>
      <w:r>
        <w:rPr>
          <w:rFonts w:hint="default" w:ascii="Times New Roman" w:hAnsi="Times New Roman" w:cs="Times New Roman"/>
          <w:sz w:val="32"/>
          <w:szCs w:val="32"/>
        </w:rPr>
        <w:t>顺利完成各项目标工作任务，达到预期效果。但在项目实施过程中对相关工作文件档案管理规范性不足，存在文件查找困难、资料分散不全的问题。</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b/>
          <w:bCs w:val="0"/>
          <w:sz w:val="32"/>
          <w:szCs w:val="32"/>
          <w:lang w:val="zh-CN"/>
        </w:rPr>
      </w:pPr>
      <w:r>
        <w:rPr>
          <w:rFonts w:hint="eastAsia" w:ascii="楷体_GB2312" w:hAnsi="宋体" w:eastAsia="楷体_GB2312"/>
          <w:b/>
          <w:bCs w:val="0"/>
          <w:sz w:val="32"/>
          <w:szCs w:val="32"/>
          <w:lang w:val="zh-CN"/>
        </w:rPr>
        <w:t>（二）相关建议。</w:t>
      </w:r>
    </w:p>
    <w:p>
      <w:pPr>
        <w:pStyle w:val="42"/>
        <w:ind w:left="0" w:leftChars="0" w:firstLine="640" w:firstLineChars="200"/>
        <w:rPr>
          <w:sz w:val="32"/>
          <w:szCs w:val="32"/>
        </w:rPr>
      </w:pPr>
      <w:r>
        <w:rPr>
          <w:rFonts w:hint="eastAsia"/>
          <w:sz w:val="32"/>
          <w:szCs w:val="32"/>
        </w:rPr>
        <w:t>下一年度开展绩效目标编制时，根据项目会议预期任务、实施内容和完成效果等内容，细化量化绩效目标，使目标与预算相匹配，提高绩效目标精细化水平，更为科学合理地体现项目预期效果和资金使用效益。</w:t>
      </w:r>
    </w:p>
    <w:p>
      <w:pPr>
        <w:rPr>
          <w:sz w:val="32"/>
          <w:szCs w:val="32"/>
        </w:rPr>
      </w:pPr>
    </w:p>
    <w:p>
      <w:pPr>
        <w:spacing w:line="580" w:lineRule="exact"/>
        <w:ind w:firstLine="640" w:firstLineChars="200"/>
        <w:rPr>
          <w:rFonts w:ascii="仿宋" w:hAnsi="仿宋" w:eastAsia="仿宋" w:cs="仿宋_GB2312"/>
          <w:sz w:val="32"/>
          <w:szCs w:val="32"/>
        </w:rPr>
      </w:pPr>
    </w:p>
    <w:p>
      <w:pPr>
        <w:spacing w:line="580" w:lineRule="exact"/>
        <w:ind w:firstLine="640" w:firstLineChars="200"/>
        <w:rPr>
          <w:rFonts w:ascii="仿宋" w:hAnsi="仿宋" w:eastAsia="仿宋" w:cs="仿宋_GB2312"/>
          <w:sz w:val="32"/>
          <w:szCs w:val="32"/>
        </w:rPr>
      </w:pPr>
    </w:p>
    <w:p>
      <w:pPr>
        <w:spacing w:line="580" w:lineRule="exact"/>
        <w:ind w:firstLine="640" w:firstLineChars="200"/>
        <w:rPr>
          <w:rFonts w:ascii="仿宋" w:hAnsi="仿宋" w:eastAsia="仿宋" w:cs="仿宋_GB2312"/>
          <w:sz w:val="32"/>
          <w:szCs w:val="32"/>
        </w:rPr>
      </w:pPr>
    </w:p>
    <w:p>
      <w:pPr>
        <w:spacing w:line="580" w:lineRule="exact"/>
        <w:ind w:firstLine="640" w:firstLineChars="200"/>
        <w:rPr>
          <w:rFonts w:ascii="仿宋" w:hAnsi="仿宋" w:eastAsia="仿宋" w:cs="仿宋_GB2312"/>
          <w:sz w:val="32"/>
          <w:szCs w:val="32"/>
        </w:rPr>
      </w:pPr>
    </w:p>
    <w:p>
      <w:pPr>
        <w:spacing w:line="580" w:lineRule="exact"/>
        <w:ind w:firstLine="640" w:firstLineChars="200"/>
        <w:rPr>
          <w:rFonts w:ascii="仿宋" w:hAnsi="仿宋" w:eastAsia="仿宋" w:cs="仿宋_GB2312"/>
          <w:sz w:val="32"/>
          <w:szCs w:val="32"/>
        </w:rPr>
      </w:pPr>
    </w:p>
    <w:p>
      <w:pPr>
        <w:spacing w:line="580" w:lineRule="exact"/>
        <w:ind w:firstLine="640" w:firstLineChars="200"/>
        <w:rPr>
          <w:rFonts w:ascii="仿宋" w:hAnsi="仿宋" w:eastAsia="仿宋" w:cs="仿宋_GB2312"/>
          <w:sz w:val="32"/>
          <w:szCs w:val="32"/>
        </w:rPr>
      </w:pPr>
    </w:p>
    <w:p>
      <w:pPr>
        <w:spacing w:line="580" w:lineRule="exact"/>
        <w:ind w:firstLine="640" w:firstLineChars="200"/>
        <w:rPr>
          <w:rFonts w:ascii="仿宋" w:hAnsi="仿宋" w:eastAsia="仿宋" w:cs="仿宋_GB2312"/>
          <w:sz w:val="32"/>
          <w:szCs w:val="32"/>
        </w:rPr>
      </w:pPr>
    </w:p>
    <w:p>
      <w:pPr>
        <w:spacing w:line="580" w:lineRule="exact"/>
        <w:ind w:firstLine="640" w:firstLineChars="200"/>
        <w:rPr>
          <w:rFonts w:ascii="仿宋" w:hAnsi="仿宋" w:eastAsia="仿宋" w:cs="仿宋_GB2312"/>
          <w:sz w:val="32"/>
          <w:szCs w:val="32"/>
        </w:rPr>
      </w:pPr>
    </w:p>
    <w:p>
      <w:pPr>
        <w:spacing w:line="580" w:lineRule="exact"/>
        <w:ind w:firstLine="640" w:firstLineChars="200"/>
        <w:rPr>
          <w:rFonts w:ascii="仿宋" w:hAnsi="仿宋" w:eastAsia="仿宋" w:cs="仿宋_GB2312"/>
          <w:sz w:val="32"/>
          <w:szCs w:val="32"/>
        </w:rPr>
      </w:pPr>
    </w:p>
    <w:p>
      <w:pPr>
        <w:spacing w:line="580" w:lineRule="exact"/>
        <w:ind w:firstLine="640" w:firstLineChars="200"/>
        <w:rPr>
          <w:rFonts w:ascii="仿宋" w:hAnsi="仿宋" w:eastAsia="仿宋" w:cs="仿宋_GB2312"/>
          <w:sz w:val="32"/>
          <w:szCs w:val="32"/>
        </w:rPr>
      </w:pPr>
    </w:p>
    <w:p>
      <w:pPr>
        <w:spacing w:line="580" w:lineRule="exact"/>
        <w:ind w:firstLine="640" w:firstLineChars="200"/>
        <w:rPr>
          <w:rFonts w:ascii="仿宋" w:hAnsi="仿宋" w:eastAsia="仿宋" w:cs="仿宋_GB2312"/>
          <w:sz w:val="32"/>
          <w:szCs w:val="32"/>
        </w:rPr>
      </w:pPr>
    </w:p>
    <w:p>
      <w:pPr>
        <w:pStyle w:val="3"/>
        <w:rPr>
          <w:rStyle w:val="40"/>
          <w:rFonts w:ascii="仿宋" w:hAnsi="仿宋" w:eastAsia="仿宋"/>
          <w:b w:val="0"/>
          <w:bCs w:val="0"/>
          <w:sz w:val="32"/>
          <w:szCs w:val="32"/>
        </w:rPr>
      </w:pPr>
      <w:r>
        <w:rPr>
          <w:rStyle w:val="40"/>
          <w:rFonts w:hint="eastAsia" w:ascii="仿宋" w:hAnsi="仿宋" w:eastAsia="仿宋"/>
          <w:b w:val="0"/>
          <w:bCs w:val="0"/>
          <w:sz w:val="32"/>
          <w:szCs w:val="32"/>
        </w:rPr>
        <w:t>附件2</w:t>
      </w:r>
    </w:p>
    <w:p>
      <w:pPr>
        <w:spacing w:line="58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w:t>
      </w:r>
      <w:r>
        <w:rPr>
          <w:rFonts w:hint="eastAsia" w:ascii="方正小标宋_GBK" w:hAnsi="方正小标宋_GBK" w:eastAsia="方正小标宋_GBK" w:cs="方正小标宋_GBK"/>
          <w:sz w:val="44"/>
          <w:szCs w:val="44"/>
          <w:lang w:val="en-US" w:eastAsia="zh-CN"/>
        </w:rPr>
        <w:t>21</w:t>
      </w:r>
      <w:r>
        <w:rPr>
          <w:rFonts w:hint="eastAsia" w:ascii="方正小标宋_GBK" w:hAnsi="方正小标宋_GBK" w:eastAsia="方正小标宋_GBK" w:cs="方正小标宋_GBK"/>
          <w:sz w:val="44"/>
          <w:szCs w:val="44"/>
        </w:rPr>
        <w:t>年人大立法项目支出绩效评价报告</w:t>
      </w:r>
    </w:p>
    <w:p>
      <w:pPr>
        <w:spacing w:line="580" w:lineRule="exact"/>
        <w:ind w:firstLine="640" w:firstLineChars="200"/>
        <w:rPr>
          <w:rFonts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方正黑体_GBK" w:hAnsi="方正黑体_GBK" w:eastAsia="方正黑体_GBK" w:cs="方正黑体_GBK"/>
          <w:sz w:val="32"/>
          <w:szCs w:val="32"/>
          <w:lang w:val="zh-CN"/>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val="en-US" w:eastAsia="zh-CN"/>
        </w:rPr>
        <w:t>评价工作开展和</w:t>
      </w:r>
      <w:r>
        <w:rPr>
          <w:rFonts w:hint="eastAsia" w:ascii="方正黑体_GBK" w:hAnsi="方正黑体_GBK" w:eastAsia="方正黑体_GBK" w:cs="方正黑体_GBK"/>
          <w:sz w:val="32"/>
          <w:szCs w:val="32"/>
          <w:lang w:val="zh-CN"/>
        </w:rPr>
        <w:t>项目概况</w:t>
      </w:r>
    </w:p>
    <w:p>
      <w:pPr>
        <w:adjustRightInd w:val="0"/>
        <w:snapToGrid w:val="0"/>
        <w:spacing w:line="520" w:lineRule="exact"/>
        <w:ind w:firstLine="643" w:firstLineChars="200"/>
        <w:rPr>
          <w:rFonts w:hint="eastAsia" w:ascii="楷体_GB2312" w:hAnsi="宋体" w:eastAsia="楷体_GB2312"/>
          <w:b/>
          <w:bCs w:val="0"/>
          <w:sz w:val="32"/>
          <w:szCs w:val="32"/>
          <w:lang w:val="zh-CN"/>
        </w:rPr>
      </w:pPr>
      <w:r>
        <w:rPr>
          <w:rFonts w:hint="eastAsia" w:ascii="楷体_GB2312" w:hAnsi="宋体" w:eastAsia="楷体_GB2312"/>
          <w:b/>
          <w:bCs w:val="0"/>
          <w:sz w:val="32"/>
          <w:szCs w:val="32"/>
          <w:lang w:val="zh-CN"/>
        </w:rPr>
        <w:t>（一）项目资金申报及批复情况。</w:t>
      </w:r>
    </w:p>
    <w:p>
      <w:pPr>
        <w:adjustRightInd w:val="0"/>
        <w:snapToGrid w:val="0"/>
        <w:spacing w:line="52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方正仿宋_GBK" w:cs="Times New Roman"/>
          <w:sz w:val="32"/>
          <w:szCs w:val="32"/>
          <w:lang w:val="en-US" w:eastAsia="zh-CN"/>
        </w:rPr>
        <w:t>按州委工作安排</w:t>
      </w:r>
      <w:r>
        <w:rPr>
          <w:rFonts w:hint="default" w:ascii="Times New Roman" w:hAnsi="Times New Roman" w:eastAsia="方正仿宋_GBK" w:cs="Times New Roman"/>
          <w:sz w:val="32"/>
          <w:szCs w:val="32"/>
        </w:rPr>
        <w:t>全面</w:t>
      </w:r>
      <w:r>
        <w:rPr>
          <w:rFonts w:hint="default" w:ascii="Times New Roman" w:hAnsi="Times New Roman" w:eastAsia="方正仿宋_GBK" w:cs="Times New Roman"/>
          <w:sz w:val="32"/>
          <w:szCs w:val="32"/>
          <w:lang w:val="en-US" w:eastAsia="zh-CN"/>
        </w:rPr>
        <w:t>完成报批并</w:t>
      </w:r>
      <w:r>
        <w:rPr>
          <w:rFonts w:hint="default" w:ascii="Times New Roman" w:hAnsi="Times New Roman" w:eastAsia="方正仿宋_GBK" w:cs="Times New Roman"/>
          <w:sz w:val="32"/>
          <w:szCs w:val="32"/>
        </w:rPr>
        <w:t>实施《阿坝藏族羌族自治州森林草原防灭火条例》《阿坝藏族羌族自治州人民代表大会关于修改〈阿坝藏族羌族自治州生态环境保护条例〉的决定》《阿坝藏族羌族自治州人民代表大会关于修改〈阿坝藏族羌族自治州施行《中华人民共和国婚姻法》的补充规定〉的决定》《阿坝藏族羌族自治州人民代表大会关于修改〈阿坝藏族羌族自治州施行《中华人民共和国继承法》的变通规定〉的决定》。完成《阿坝藏族羌族自治州实施〈四川省旅游条例〉的变通规定（修订草案）》</w:t>
      </w:r>
      <w:r>
        <w:rPr>
          <w:rFonts w:hint="default" w:ascii="Times New Roman" w:hAnsi="Times New Roman" w:eastAsia="方正仿宋_GBK" w:cs="Times New Roman"/>
          <w:spacing w:val="-8"/>
          <w:sz w:val="32"/>
          <w:szCs w:val="32"/>
        </w:rPr>
        <w:t>《阿坝藏族羌族自治州乡村振兴促进条例（草案）》</w:t>
      </w:r>
      <w:r>
        <w:rPr>
          <w:rFonts w:hint="default" w:ascii="Times New Roman" w:hAnsi="Times New Roman" w:eastAsia="方正仿宋_GBK" w:cs="Times New Roman"/>
          <w:kern w:val="0"/>
          <w:sz w:val="32"/>
          <w:szCs w:val="32"/>
        </w:rPr>
        <w:t>《阿坝藏族羌族自治州人民代表大会关于修改</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阿坝藏族羌族自治州宗教事务条例</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的决定（草案）》</w:t>
      </w:r>
      <w:r>
        <w:rPr>
          <w:rFonts w:hint="default" w:ascii="Times New Roman" w:hAnsi="Times New Roman" w:eastAsia="方正仿宋_GBK" w:cs="Times New Roman"/>
          <w:sz w:val="32"/>
          <w:szCs w:val="32"/>
        </w:rPr>
        <w:t>《阿坝藏族羌族自治州农村集体经济组织条例（草案）》</w:t>
      </w:r>
      <w:r>
        <w:rPr>
          <w:rFonts w:hint="default" w:ascii="Times New Roman" w:hAnsi="Times New Roman" w:eastAsia="方正仿宋_GBK" w:cs="Times New Roman"/>
          <w:spacing w:val="-10"/>
          <w:kern w:val="0"/>
          <w:sz w:val="32"/>
          <w:szCs w:val="32"/>
        </w:rPr>
        <w:t>第</w:t>
      </w:r>
      <w:r>
        <w:rPr>
          <w:rFonts w:hint="default" w:ascii="Times New Roman" w:hAnsi="Times New Roman" w:eastAsia="方正仿宋_GBK" w:cs="Times New Roman"/>
          <w:spacing w:val="-10"/>
          <w:kern w:val="0"/>
          <w:sz w:val="32"/>
          <w:szCs w:val="32"/>
          <w:u w:val="none"/>
          <w:lang w:val="en-US" w:eastAsia="zh-CN"/>
        </w:rPr>
        <w:t>三</w:t>
      </w:r>
      <w:r>
        <w:rPr>
          <w:rFonts w:hint="default" w:ascii="Times New Roman" w:hAnsi="Times New Roman" w:eastAsia="方正仿宋_GBK" w:cs="Times New Roman"/>
          <w:spacing w:val="-10"/>
          <w:kern w:val="0"/>
          <w:sz w:val="32"/>
          <w:szCs w:val="32"/>
          <w:u w:val="none"/>
        </w:rPr>
        <w:t>次审</w:t>
      </w:r>
      <w:r>
        <w:rPr>
          <w:rFonts w:hint="default" w:ascii="Times New Roman" w:hAnsi="Times New Roman" w:eastAsia="方正仿宋_GBK" w:cs="Times New Roman"/>
          <w:spacing w:val="-10"/>
          <w:kern w:val="0"/>
          <w:sz w:val="32"/>
          <w:szCs w:val="32"/>
        </w:rPr>
        <w:t>议</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需资金：</w:t>
      </w:r>
      <w:r>
        <w:rPr>
          <w:rStyle w:val="41"/>
          <w:rFonts w:hint="default" w:ascii="Times New Roman" w:hAnsi="Times New Roman" w:eastAsia="方正仿宋_GBK" w:cs="Times New Roman"/>
          <w:kern w:val="2"/>
          <w:sz w:val="32"/>
          <w:szCs w:val="32"/>
          <w:lang w:val="en-US" w:eastAsia="zh-CN" w:bidi="ar-SA"/>
        </w:rPr>
        <w:t>人代会经费</w:t>
      </w:r>
      <w:r>
        <w:rPr>
          <w:rStyle w:val="41"/>
          <w:rFonts w:hint="eastAsia" w:eastAsia="方正仿宋_GBK" w:cs="Times New Roman"/>
          <w:kern w:val="2"/>
          <w:sz w:val="32"/>
          <w:szCs w:val="32"/>
          <w:lang w:val="en-US" w:eastAsia="zh-CN" w:bidi="ar-SA"/>
        </w:rPr>
        <w:t>55</w:t>
      </w:r>
      <w:r>
        <w:rPr>
          <w:rStyle w:val="41"/>
          <w:rFonts w:hint="default" w:ascii="Times New Roman" w:hAnsi="Times New Roman" w:eastAsia="方正仿宋_GBK" w:cs="Times New Roman"/>
          <w:kern w:val="2"/>
          <w:sz w:val="32"/>
          <w:szCs w:val="32"/>
          <w:lang w:val="en-US" w:eastAsia="zh-CN" w:bidi="ar-SA"/>
        </w:rPr>
        <w:t>万元，来源为一般预算拨款</w:t>
      </w:r>
      <w:r>
        <w:rPr>
          <w:rStyle w:val="41"/>
          <w:rFonts w:hint="eastAsia" w:eastAsia="方正仿宋_GBK" w:cs="Times New Roman"/>
          <w:kern w:val="2"/>
          <w:sz w:val="32"/>
          <w:szCs w:val="32"/>
          <w:lang w:val="en-US" w:eastAsia="zh-CN" w:bidi="ar-SA"/>
        </w:rPr>
        <w:t>55</w:t>
      </w:r>
      <w:r>
        <w:rPr>
          <w:rStyle w:val="41"/>
          <w:rFonts w:hint="default" w:ascii="Times New Roman" w:hAnsi="Times New Roman" w:eastAsia="方正仿宋_GBK" w:cs="Times New Roman"/>
          <w:kern w:val="2"/>
          <w:sz w:val="32"/>
          <w:szCs w:val="32"/>
          <w:lang w:val="en-US" w:eastAsia="zh-CN" w:bidi="ar-SA"/>
        </w:rPr>
        <w:t>万元。</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宋体" w:eastAsia="楷体_GB2312"/>
          <w:b/>
          <w:bCs w:val="0"/>
          <w:sz w:val="32"/>
          <w:szCs w:val="32"/>
          <w:lang w:val="zh-CN"/>
        </w:rPr>
      </w:pPr>
      <w:r>
        <w:rPr>
          <w:rFonts w:hint="eastAsia" w:ascii="楷体_GB2312" w:hAnsi="宋体" w:eastAsia="楷体_GB2312"/>
          <w:b/>
          <w:bCs w:val="0"/>
          <w:sz w:val="32"/>
          <w:szCs w:val="32"/>
          <w:lang w:val="zh-CN"/>
        </w:rPr>
        <w:t>（</w:t>
      </w:r>
      <w:r>
        <w:rPr>
          <w:rFonts w:hint="eastAsia" w:ascii="楷体_GB2312" w:hAnsi="宋体" w:eastAsia="楷体_GB2312"/>
          <w:b/>
          <w:bCs w:val="0"/>
          <w:sz w:val="32"/>
          <w:szCs w:val="32"/>
          <w:lang w:val="en-US" w:eastAsia="zh-CN"/>
        </w:rPr>
        <w:t>二</w:t>
      </w:r>
      <w:r>
        <w:rPr>
          <w:rFonts w:hint="eastAsia" w:ascii="楷体_GB2312" w:hAnsi="宋体" w:eastAsia="楷体_GB2312"/>
          <w:b/>
          <w:bCs w:val="0"/>
          <w:sz w:val="32"/>
          <w:szCs w:val="32"/>
          <w:lang w:val="zh-CN"/>
        </w:rPr>
        <w:t>）项目绩效目标。</w:t>
      </w:r>
    </w:p>
    <w:p>
      <w:pPr>
        <w:numPr>
          <w:ilvl w:val="0"/>
          <w:numId w:val="0"/>
        </w:numPr>
        <w:adjustRightInd w:val="0"/>
        <w:snapToGrid w:val="0"/>
        <w:spacing w:line="520" w:lineRule="exact"/>
        <w:ind w:firstLine="422" w:firstLineChars="200"/>
        <w:rPr>
          <w:rFonts w:hint="eastAsia" w:ascii="仿宋_GB2312" w:hAnsi="宋体" w:eastAsia="仿宋_GB2312"/>
          <w:sz w:val="32"/>
          <w:szCs w:val="32"/>
        </w:rPr>
      </w:pPr>
      <w:r>
        <w:rPr>
          <w:rFonts w:hint="eastAsia" w:ascii="楷体_GB2312" w:hAnsi="宋体" w:eastAsia="楷体_GB2312"/>
          <w:b/>
          <w:lang w:val="en-US" w:eastAsia="zh-CN"/>
        </w:rPr>
        <w:t xml:space="preserve"> </w:t>
      </w:r>
      <w:r>
        <w:rPr>
          <w:rFonts w:hint="eastAsia" w:ascii="仿宋" w:eastAsia="仿宋"/>
          <w:color w:val="000000"/>
          <w:spacing w:val="0"/>
          <w:sz w:val="32"/>
          <w:szCs w:val="32"/>
          <w:shd w:val="clear" w:color="auto" w:fill="FFFFFF"/>
        </w:rPr>
        <w:t>围绕州委中心工作和全州工作大局，紧扣常委会立法工作职责，立足自治州实际，科学编制五年立法规划和年度立法计划，能够让立法工作能够更加突出重点、体现特色、不相抵触、方便操作，符合科学立法、民主立法、依法立法的要求，充分发挥立法对促进经济社会发展和推进依法治州的引领和推动作用。</w:t>
      </w:r>
    </w:p>
    <w:p>
      <w:pPr>
        <w:numPr>
          <w:ilvl w:val="0"/>
          <w:numId w:val="0"/>
        </w:numPr>
        <w:adjustRightInd w:val="0"/>
        <w:snapToGrid w:val="0"/>
        <w:spacing w:line="520" w:lineRule="exact"/>
        <w:ind w:left="840" w:leftChars="0"/>
        <w:rPr>
          <w:rFonts w:hint="eastAsia" w:ascii="方正楷体_GBK" w:hAnsi="方正楷体_GBK" w:eastAsia="方正楷体_GBK" w:cs="方正楷体_GBK"/>
          <w:b/>
          <w:bCs w:val="0"/>
          <w:sz w:val="32"/>
          <w:szCs w:val="32"/>
          <w:lang w:val="zh-CN"/>
        </w:rPr>
      </w:pPr>
      <w:r>
        <w:rPr>
          <w:rFonts w:hint="eastAsia" w:ascii="方正楷体_GBK" w:hAnsi="方正楷体_GBK" w:eastAsia="方正楷体_GBK" w:cs="方正楷体_GBK"/>
          <w:b/>
          <w:bCs w:val="0"/>
          <w:sz w:val="32"/>
          <w:szCs w:val="32"/>
          <w:lang w:val="zh-CN"/>
        </w:rPr>
        <w:t>（</w:t>
      </w:r>
      <w:r>
        <w:rPr>
          <w:rFonts w:hint="eastAsia" w:ascii="方正楷体_GBK" w:hAnsi="方正楷体_GBK" w:eastAsia="方正楷体_GBK" w:cs="方正楷体_GBK"/>
          <w:b/>
          <w:bCs w:val="0"/>
          <w:sz w:val="32"/>
          <w:szCs w:val="32"/>
          <w:lang w:val="en-US" w:eastAsia="zh-CN"/>
        </w:rPr>
        <w:t>三</w:t>
      </w:r>
      <w:r>
        <w:rPr>
          <w:rFonts w:hint="eastAsia" w:ascii="方正楷体_GBK" w:hAnsi="方正楷体_GBK" w:eastAsia="方正楷体_GBK" w:cs="方正楷体_GBK"/>
          <w:b/>
          <w:bCs w:val="0"/>
          <w:sz w:val="32"/>
          <w:szCs w:val="32"/>
          <w:lang w:val="zh-CN"/>
        </w:rPr>
        <w:t>）项目资金申报相符性。</w:t>
      </w:r>
    </w:p>
    <w:p>
      <w:pPr>
        <w:numPr>
          <w:ilvl w:val="0"/>
          <w:numId w:val="0"/>
        </w:numPr>
        <w:adjustRightInd w:val="0"/>
        <w:snapToGrid w:val="0"/>
        <w:spacing w:line="520" w:lineRule="exact"/>
        <w:ind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人大立法工作经费</w:t>
      </w:r>
      <w:r>
        <w:rPr>
          <w:rFonts w:hint="default" w:ascii="Times New Roman" w:hAnsi="Times New Roman" w:eastAsia="方正仿宋_GBK" w:cs="Times New Roman"/>
          <w:sz w:val="32"/>
          <w:szCs w:val="32"/>
        </w:rPr>
        <w:t>年初申报预算</w:t>
      </w:r>
      <w:r>
        <w:rPr>
          <w:rFonts w:hint="default" w:ascii="Times New Roman" w:hAnsi="Times New Roman" w:eastAsia="方正仿宋_GBK" w:cs="Times New Roman"/>
          <w:sz w:val="32"/>
          <w:szCs w:val="32"/>
          <w:lang w:val="en-US" w:eastAsia="zh-CN"/>
        </w:rPr>
        <w:t>55</w:t>
      </w:r>
      <w:r>
        <w:rPr>
          <w:rFonts w:hint="default" w:ascii="Times New Roman" w:hAnsi="Times New Roman" w:eastAsia="方正仿宋_GBK" w:cs="Times New Roman"/>
          <w:sz w:val="32"/>
          <w:szCs w:val="32"/>
        </w:rPr>
        <w:t>万元，实际下达预算资金总额</w:t>
      </w:r>
      <w:r>
        <w:rPr>
          <w:rFonts w:hint="default" w:ascii="Times New Roman" w:hAnsi="Times New Roman" w:eastAsia="方正仿宋_GBK" w:cs="Times New Roman"/>
          <w:sz w:val="32"/>
          <w:szCs w:val="32"/>
          <w:lang w:val="en-US" w:eastAsia="zh-CN"/>
        </w:rPr>
        <w:t>55</w:t>
      </w:r>
      <w:r>
        <w:rPr>
          <w:rFonts w:hint="default" w:ascii="Times New Roman" w:hAnsi="Times New Roman" w:eastAsia="方正仿宋_GBK" w:cs="Times New Roman"/>
          <w:sz w:val="32"/>
          <w:szCs w:val="32"/>
        </w:rPr>
        <w:t>万元，资金来源于</w:t>
      </w:r>
      <w:r>
        <w:rPr>
          <w:rFonts w:hint="default" w:ascii="Times New Roman" w:hAnsi="Times New Roman" w:eastAsia="方正仿宋_GBK" w:cs="Times New Roman"/>
          <w:sz w:val="32"/>
          <w:szCs w:val="32"/>
          <w:lang w:val="en-US" w:eastAsia="zh-CN"/>
        </w:rPr>
        <w:t>财政拨款</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费用开支</w:t>
      </w:r>
      <w:r>
        <w:rPr>
          <w:rFonts w:hint="default" w:ascii="Times New Roman" w:hAnsi="Times New Roman" w:eastAsia="方正仿宋_GBK" w:cs="Times New Roman"/>
          <w:color w:val="000000" w:themeColor="text1"/>
          <w:sz w:val="32"/>
          <w:szCs w:val="32"/>
          <w14:textFill>
            <w14:solidFill>
              <w14:schemeClr w14:val="tx1"/>
            </w14:solidFill>
          </w14:textFill>
        </w:rPr>
        <w:t>标准沿用历史标准测算，依据充分且符合财务管理相关规定</w:t>
      </w:r>
      <w:r>
        <w:rPr>
          <w:rFonts w:hint="default" w:ascii="Times New Roman" w:hAnsi="Times New Roman" w:eastAsia="方正仿宋_GBK" w:cs="Times New Roman"/>
          <w:sz w:val="32"/>
          <w:szCs w:val="32"/>
          <w:lang w:val="zh-CN"/>
        </w:rPr>
        <w:t>。</w:t>
      </w:r>
      <w:r>
        <w:rPr>
          <w:rFonts w:hint="default" w:ascii="Times New Roman" w:hAnsi="Times New Roman" w:eastAsia="方正仿宋_GBK" w:cs="Times New Roman"/>
          <w:sz w:val="32"/>
          <w:szCs w:val="32"/>
          <w:lang w:eastAsia="zh-CN"/>
        </w:rPr>
        <w:t>与部门的长期规划目标、年度工作目标相一致。</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二、项目实施及管理情况</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ascii="楷体_GB2312" w:hAnsi="宋体" w:eastAsia="楷体_GB2312"/>
          <w:b/>
          <w:bCs/>
          <w:sz w:val="32"/>
          <w:szCs w:val="32"/>
          <w:lang w:val="zh-CN"/>
        </w:rPr>
      </w:pPr>
      <w:r>
        <w:rPr>
          <w:rFonts w:hint="eastAsia" w:ascii="楷体_GB2312" w:hAnsi="宋体" w:eastAsia="楷体_GB2312"/>
          <w:b/>
          <w:bCs/>
          <w:sz w:val="32"/>
          <w:szCs w:val="32"/>
          <w:lang w:val="zh-CN"/>
        </w:rPr>
        <w:t>（一）资金计划、到位及使用情况。</w:t>
      </w:r>
    </w:p>
    <w:p>
      <w:pPr>
        <w:adjustRightInd w:val="0"/>
        <w:snapToGrid w:val="0"/>
        <w:spacing w:line="520" w:lineRule="exact"/>
        <w:ind w:firstLine="640" w:firstLineChars="200"/>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zh-CN"/>
        </w:rPr>
        <w:t>1</w:t>
      </w:r>
      <w:r>
        <w:rPr>
          <w:rFonts w:hint="eastAsia" w:ascii="方正仿宋_GBK" w:hAnsi="方正仿宋_GBK" w:eastAsia="方正仿宋_GBK" w:cs="方正仿宋_GBK"/>
          <w:sz w:val="32"/>
          <w:szCs w:val="32"/>
          <w:lang w:val="zh-CN"/>
        </w:rPr>
        <w:t>．资金计划及到位。</w:t>
      </w:r>
      <w:r>
        <w:rPr>
          <w:rStyle w:val="41"/>
          <w:rFonts w:hint="eastAsia" w:eastAsia="方正仿宋_GBK" w:cs="Times New Roman"/>
          <w:kern w:val="2"/>
          <w:sz w:val="32"/>
          <w:szCs w:val="32"/>
          <w:lang w:val="en-US" w:eastAsia="zh-CN" w:bidi="ar-SA"/>
        </w:rPr>
        <w:t>州人大立法工作</w:t>
      </w:r>
      <w:r>
        <w:rPr>
          <w:rStyle w:val="41"/>
          <w:rFonts w:hint="default" w:ascii="Times New Roman" w:hAnsi="Times New Roman" w:eastAsia="方正仿宋_GBK" w:cs="Times New Roman"/>
          <w:kern w:val="2"/>
          <w:sz w:val="32"/>
          <w:szCs w:val="32"/>
          <w:lang w:val="en-US" w:eastAsia="zh-CN" w:bidi="ar-SA"/>
        </w:rPr>
        <w:t>经费</w:t>
      </w:r>
      <w:r>
        <w:rPr>
          <w:rStyle w:val="41"/>
          <w:rFonts w:hint="eastAsia" w:eastAsia="方正仿宋_GBK" w:cs="Times New Roman"/>
          <w:kern w:val="2"/>
          <w:sz w:val="32"/>
          <w:szCs w:val="32"/>
          <w:lang w:val="en-US" w:eastAsia="zh-CN" w:bidi="ar-SA"/>
        </w:rPr>
        <w:t>55</w:t>
      </w:r>
      <w:r>
        <w:rPr>
          <w:rStyle w:val="41"/>
          <w:rFonts w:hint="default" w:ascii="Times New Roman" w:hAnsi="Times New Roman" w:eastAsia="方正仿宋_GBK" w:cs="Times New Roman"/>
          <w:kern w:val="2"/>
          <w:sz w:val="32"/>
          <w:szCs w:val="32"/>
          <w:lang w:val="en-US" w:eastAsia="zh-CN" w:bidi="ar-SA"/>
        </w:rPr>
        <w:t>万元，来源为一般预算拨款</w:t>
      </w:r>
      <w:r>
        <w:rPr>
          <w:rStyle w:val="41"/>
          <w:rFonts w:hint="eastAsia" w:eastAsia="方正仿宋_GBK" w:cs="Times New Roman"/>
          <w:kern w:val="2"/>
          <w:sz w:val="32"/>
          <w:szCs w:val="32"/>
          <w:lang w:val="en-US" w:eastAsia="zh-CN" w:bidi="ar-SA"/>
        </w:rPr>
        <w:t>55</w:t>
      </w:r>
      <w:r>
        <w:rPr>
          <w:rStyle w:val="41"/>
          <w:rFonts w:hint="default" w:ascii="Times New Roman" w:hAnsi="Times New Roman" w:eastAsia="方正仿宋_GBK" w:cs="Times New Roman"/>
          <w:kern w:val="2"/>
          <w:sz w:val="32"/>
          <w:szCs w:val="32"/>
          <w:lang w:val="en-US" w:eastAsia="zh-CN" w:bidi="ar-SA"/>
        </w:rPr>
        <w:t>万元，实际到位资金</w:t>
      </w:r>
      <w:r>
        <w:rPr>
          <w:rStyle w:val="41"/>
          <w:rFonts w:hint="eastAsia" w:eastAsia="方正仿宋_GBK" w:cs="Times New Roman"/>
          <w:kern w:val="2"/>
          <w:sz w:val="32"/>
          <w:szCs w:val="32"/>
          <w:lang w:val="en-US" w:eastAsia="zh-CN" w:bidi="ar-SA"/>
        </w:rPr>
        <w:t>55</w:t>
      </w:r>
      <w:r>
        <w:rPr>
          <w:rStyle w:val="41"/>
          <w:rFonts w:hint="default" w:ascii="Times New Roman" w:hAnsi="Times New Roman" w:eastAsia="方正仿宋_GBK" w:cs="Times New Roman"/>
          <w:kern w:val="2"/>
          <w:sz w:val="32"/>
          <w:szCs w:val="32"/>
          <w:lang w:val="en-US" w:eastAsia="zh-CN" w:bidi="ar-SA"/>
        </w:rPr>
        <w:t>万元。</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eastAsia="仿宋_GB2312"/>
          <w:color w:val="333333"/>
          <w:sz w:val="32"/>
          <w:szCs w:val="32"/>
        </w:rPr>
      </w:pPr>
      <w:r>
        <w:rPr>
          <w:rFonts w:hint="default" w:ascii="Times New Roman" w:hAnsi="Times New Roman" w:eastAsia="方正仿宋_GBK" w:cs="Times New Roman"/>
          <w:sz w:val="32"/>
          <w:szCs w:val="32"/>
          <w:lang w:val="zh-CN"/>
        </w:rPr>
        <w:t>2．资金使用。</w:t>
      </w:r>
      <w:r>
        <w:rPr>
          <w:rFonts w:hint="default" w:ascii="Times New Roman" w:hAnsi="Times New Roman" w:eastAsia="方正仿宋_GBK" w:cs="Times New Roman"/>
          <w:sz w:val="32"/>
          <w:szCs w:val="32"/>
          <w:lang w:val="en-US" w:eastAsia="zh-CN"/>
        </w:rPr>
        <w:t>2021年州</w:t>
      </w:r>
      <w:r>
        <w:rPr>
          <w:rFonts w:hint="eastAsia" w:eastAsia="方正仿宋_GBK" w:cs="Times New Roman"/>
          <w:sz w:val="32"/>
          <w:szCs w:val="32"/>
          <w:lang w:val="en-US" w:eastAsia="zh-CN"/>
        </w:rPr>
        <w:t>人大立法工作</w:t>
      </w:r>
      <w:r>
        <w:rPr>
          <w:rFonts w:hint="default" w:ascii="Times New Roman" w:hAnsi="Times New Roman" w:eastAsia="方正仿宋_GBK" w:cs="Times New Roman"/>
          <w:sz w:val="32"/>
          <w:szCs w:val="32"/>
          <w:lang w:val="en-US" w:eastAsia="zh-CN"/>
        </w:rPr>
        <w:t>经费</w:t>
      </w:r>
      <w:r>
        <w:rPr>
          <w:rFonts w:hint="default" w:ascii="Times New Roman" w:hAnsi="Times New Roman" w:eastAsia="方正仿宋_GBK" w:cs="Times New Roman"/>
          <w:sz w:val="32"/>
          <w:szCs w:val="32"/>
        </w:rPr>
        <w:t>实际下达预算资金总额</w:t>
      </w:r>
      <w:r>
        <w:rPr>
          <w:rFonts w:hint="eastAsia" w:eastAsia="方正仿宋_GBK" w:cs="Times New Roman"/>
          <w:sz w:val="32"/>
          <w:szCs w:val="32"/>
          <w:lang w:val="en-US" w:eastAsia="zh-CN"/>
        </w:rPr>
        <w:t>55</w:t>
      </w:r>
      <w:r>
        <w:rPr>
          <w:rFonts w:hint="default" w:ascii="Times New Roman" w:hAnsi="Times New Roman" w:eastAsia="方正仿宋_GBK" w:cs="Times New Roman"/>
          <w:sz w:val="32"/>
          <w:szCs w:val="32"/>
        </w:rPr>
        <w:t>万元。截止20</w:t>
      </w:r>
      <w:r>
        <w:rPr>
          <w:rFonts w:hint="default" w:ascii="Times New Roman" w:hAnsi="Times New Roman" w:eastAsia="方正仿宋_GBK" w:cs="Times New Roman"/>
          <w:sz w:val="32"/>
          <w:szCs w:val="32"/>
          <w:lang w:val="en-US" w:eastAsia="zh-CN"/>
        </w:rPr>
        <w:t>21</w:t>
      </w:r>
      <w:r>
        <w:rPr>
          <w:rFonts w:hint="default" w:ascii="Times New Roman" w:hAnsi="Times New Roman" w:eastAsia="方正仿宋_GBK" w:cs="Times New Roman"/>
          <w:sz w:val="32"/>
          <w:szCs w:val="32"/>
        </w:rPr>
        <w:t>年12月31日，项目实际支出</w:t>
      </w:r>
      <w:r>
        <w:rPr>
          <w:rFonts w:hint="eastAsia" w:eastAsia="方正仿宋_GBK" w:cs="Times New Roman"/>
          <w:color w:val="000000" w:themeColor="text1"/>
          <w:sz w:val="32"/>
          <w:szCs w:val="32"/>
          <w:lang w:val="en-US" w:eastAsia="zh-CN"/>
          <w14:textFill>
            <w14:solidFill>
              <w14:schemeClr w14:val="tx1"/>
            </w14:solidFill>
          </w14:textFill>
        </w:rPr>
        <w:t>43.45</w:t>
      </w:r>
      <w:r>
        <w:rPr>
          <w:rFonts w:hint="default" w:ascii="Times New Roman" w:hAnsi="Times New Roman" w:eastAsia="方正仿宋_GBK" w:cs="Times New Roman"/>
          <w:color w:val="000000" w:themeColor="text1"/>
          <w:sz w:val="32"/>
          <w:szCs w:val="32"/>
          <w14:textFill>
            <w14:solidFill>
              <w14:schemeClr w14:val="tx1"/>
            </w14:solidFill>
          </w14:textFill>
        </w:rPr>
        <w:t>万元，预算执行率为</w:t>
      </w:r>
      <w:r>
        <w:rPr>
          <w:rFonts w:hint="eastAsia" w:eastAsia="方正仿宋_GBK" w:cs="Times New Roman"/>
          <w:color w:val="000000" w:themeColor="text1"/>
          <w:sz w:val="32"/>
          <w:szCs w:val="32"/>
          <w:lang w:val="en-US" w:eastAsia="zh-CN"/>
          <w14:textFill>
            <w14:solidFill>
              <w14:schemeClr w14:val="tx1"/>
            </w14:solidFill>
          </w14:textFill>
        </w:rPr>
        <w:t>79</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sz w:val="32"/>
          <w:szCs w:val="32"/>
        </w:rPr>
        <w:t>，</w:t>
      </w:r>
      <w:r>
        <w:rPr>
          <w:rFonts w:hint="eastAsia" w:eastAsia="方正仿宋_GBK" w:cs="Times New Roman"/>
          <w:sz w:val="32"/>
          <w:szCs w:val="32"/>
          <w:lang w:val="en-US" w:eastAsia="zh-CN"/>
        </w:rPr>
        <w:t>年末资金结余11.55万元，资金</w:t>
      </w:r>
      <w:r>
        <w:rPr>
          <w:rFonts w:hint="default" w:ascii="Times New Roman" w:hAnsi="Times New Roman" w:eastAsia="方正仿宋_GBK" w:cs="Times New Roman"/>
          <w:sz w:val="32"/>
          <w:szCs w:val="32"/>
          <w:lang w:val="zh-CN"/>
        </w:rPr>
        <w:t>支付依据合规合法</w:t>
      </w:r>
      <w:r>
        <w:rPr>
          <w:rFonts w:hint="default" w:ascii="Times New Roman" w:hAnsi="Times New Roman" w:eastAsia="方正仿宋_GBK" w:cs="Times New Roman"/>
          <w:color w:val="333333"/>
          <w:sz w:val="32"/>
          <w:szCs w:val="32"/>
        </w:rPr>
        <w:t>。</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b/>
          <w:bCs w:val="0"/>
          <w:sz w:val="32"/>
          <w:szCs w:val="32"/>
          <w:lang w:val="zh-CN"/>
        </w:rPr>
      </w:pPr>
      <w:r>
        <w:rPr>
          <w:rFonts w:hint="eastAsia" w:ascii="楷体_GB2312" w:hAnsi="宋体" w:eastAsia="楷体_GB2312"/>
          <w:b/>
          <w:bCs w:val="0"/>
          <w:sz w:val="32"/>
          <w:szCs w:val="32"/>
          <w:lang w:val="zh-CN"/>
        </w:rPr>
        <w:t>（二）项目财务管理情况。</w:t>
      </w:r>
    </w:p>
    <w:p>
      <w:pPr>
        <w:pStyle w:val="42"/>
        <w:ind w:firstLine="560"/>
        <w:rPr>
          <w:rFonts w:hint="default" w:ascii="Times New Roman" w:hAnsi="Times New Roman" w:eastAsia="方正仿宋_GBK" w:cs="Times New Roman"/>
          <w:sz w:val="32"/>
          <w:szCs w:val="32"/>
        </w:rPr>
      </w:pPr>
      <w:r>
        <w:rPr>
          <w:rFonts w:hint="eastAsia" w:ascii="方正仿宋_GBK" w:hAnsi="方正仿宋_GBK" w:eastAsia="方正仿宋_GBK" w:cs="方正仿宋_GBK"/>
          <w:sz w:val="32"/>
          <w:szCs w:val="32"/>
          <w:lang w:val="en-US" w:eastAsia="zh-CN"/>
        </w:rPr>
        <w:t>阿坝州人大常委会</w:t>
      </w:r>
      <w:r>
        <w:rPr>
          <w:rFonts w:hint="eastAsia" w:ascii="方正仿宋_GBK" w:hAnsi="方正仿宋_GBK" w:eastAsia="方正仿宋_GBK" w:cs="方正仿宋_GBK"/>
          <w:sz w:val="32"/>
          <w:szCs w:val="32"/>
        </w:rPr>
        <w:t>办公室制定有《</w:t>
      </w:r>
      <w:r>
        <w:rPr>
          <w:rFonts w:hint="eastAsia" w:ascii="方正仿宋_GBK" w:hAnsi="方正仿宋_GBK" w:eastAsia="方正仿宋_GBK" w:cs="方正仿宋_GBK"/>
          <w:sz w:val="32"/>
          <w:szCs w:val="32"/>
          <w:lang w:val="en-US" w:eastAsia="zh-CN"/>
        </w:rPr>
        <w:t>阿坝州人大常委会</w:t>
      </w:r>
      <w:r>
        <w:rPr>
          <w:rFonts w:hint="eastAsia" w:ascii="方正仿宋_GBK" w:hAnsi="方正仿宋_GBK" w:eastAsia="方正仿宋_GBK" w:cs="方正仿宋_GBK"/>
          <w:sz w:val="32"/>
          <w:szCs w:val="32"/>
        </w:rPr>
        <w:t>机关财务管理办法》，对单位专项经费的支出申请报销等流程做了严格规定，项目财务管理制度健全。</w:t>
      </w:r>
      <w:r>
        <w:rPr>
          <w:rFonts w:hint="default" w:ascii="Times New Roman" w:hAnsi="Times New Roman" w:eastAsia="方正仿宋_GBK" w:cs="Times New Roman"/>
          <w:sz w:val="32"/>
          <w:szCs w:val="32"/>
          <w:lang w:val="en-US" w:eastAsia="zh-CN"/>
        </w:rPr>
        <w:t>2021</w:t>
      </w:r>
      <w:r>
        <w:rPr>
          <w:rFonts w:hint="default" w:ascii="Times New Roman" w:hAnsi="Times New Roman" w:eastAsia="方正仿宋_GBK" w:cs="Times New Roman"/>
          <w:sz w:val="32"/>
          <w:szCs w:val="32"/>
        </w:rPr>
        <w:t>年本项目严格按照《</w:t>
      </w:r>
      <w:r>
        <w:rPr>
          <w:rFonts w:hint="eastAsia" w:eastAsia="方正仿宋_GBK" w:cs="Times New Roman"/>
          <w:sz w:val="32"/>
          <w:szCs w:val="32"/>
          <w:lang w:val="en-US" w:eastAsia="zh-CN"/>
        </w:rPr>
        <w:t>阿坝州人大常委会</w:t>
      </w:r>
      <w:r>
        <w:rPr>
          <w:rFonts w:hint="default" w:ascii="Times New Roman" w:hAnsi="Times New Roman" w:eastAsia="方正仿宋_GBK" w:cs="Times New Roman"/>
          <w:sz w:val="32"/>
          <w:szCs w:val="32"/>
        </w:rPr>
        <w:t>机关财务管理办法》进行管理，资金支出程序合格，财务处理及时，会计核算规范，资金使用规范，财务监管制度执行有效。</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b/>
          <w:bCs w:val="0"/>
          <w:sz w:val="32"/>
          <w:szCs w:val="32"/>
          <w:lang w:val="zh-CN"/>
        </w:rPr>
      </w:pPr>
      <w:r>
        <w:rPr>
          <w:rFonts w:hint="eastAsia" w:ascii="楷体_GB2312" w:hAnsi="宋体" w:eastAsia="楷体_GB2312"/>
          <w:b/>
          <w:bCs w:val="0"/>
          <w:sz w:val="32"/>
          <w:szCs w:val="32"/>
          <w:lang w:val="zh-CN"/>
        </w:rPr>
        <w:t>（三）项目组织实施情况。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方正仿宋_GBK" w:hAnsi="方正仿宋_GBK" w:eastAsia="方正仿宋_GBK" w:cs="方正仿宋_GBK"/>
          <w:sz w:val="32"/>
          <w:szCs w:val="32"/>
          <w:lang w:val="zh-CN"/>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州人大立法工作经费由民族立法和立法考察经费组成，项目开支</w:t>
      </w:r>
      <w:r>
        <w:rPr>
          <w:rFonts w:hint="eastAsia" w:ascii="方正仿宋_GBK" w:hAnsi="方正仿宋_GBK" w:eastAsia="方正仿宋_GBK" w:cs="方正仿宋_GBK"/>
          <w:color w:val="000000" w:themeColor="text1"/>
          <w:sz w:val="32"/>
          <w:szCs w:val="32"/>
          <w14:textFill>
            <w14:solidFill>
              <w14:schemeClr w14:val="tx1"/>
            </w14:solidFill>
          </w14:textFill>
        </w:rPr>
        <w:t>严格按照《</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阿坝州州直机关差旅费费管理办法</w:t>
      </w:r>
      <w:r>
        <w:rPr>
          <w:rFonts w:hint="eastAsia" w:ascii="方正仿宋_GBK" w:hAnsi="方正仿宋_GBK" w:eastAsia="方正仿宋_GBK" w:cs="方正仿宋_GBK"/>
          <w:color w:val="000000" w:themeColor="text1"/>
          <w:sz w:val="32"/>
          <w:szCs w:val="32"/>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规定标准执行</w:t>
      </w:r>
      <w:r>
        <w:rPr>
          <w:rFonts w:hint="eastAsia" w:ascii="方正仿宋_GBK" w:hAnsi="方正仿宋_GBK" w:eastAsia="方正仿宋_GBK" w:cs="方正仿宋_GBK"/>
          <w:color w:val="000000" w:themeColor="text1"/>
          <w:sz w:val="32"/>
          <w:szCs w:val="32"/>
          <w14:textFill>
            <w14:solidFill>
              <w14:schemeClr w14:val="tx1"/>
            </w14:solidFill>
          </w14:textFill>
        </w:rPr>
        <w:t>，项目组织管理均符合相关规定，管理制度执行有效</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sz w:val="32"/>
          <w:szCs w:val="32"/>
          <w:lang w:val="zh-CN"/>
        </w:rPr>
      </w:pPr>
      <w:r>
        <w:rPr>
          <w:rFonts w:hint="eastAsia" w:ascii="黑体" w:hAnsi="宋体" w:eastAsia="黑体"/>
          <w:sz w:val="32"/>
          <w:szCs w:val="32"/>
        </w:rPr>
        <w:t>三、项目绩效情况</w:t>
      </w:r>
      <w:r>
        <w:rPr>
          <w:rFonts w:hint="eastAsia" w:ascii="仿宋_GB2312" w:hAnsi="宋体"/>
          <w:sz w:val="32"/>
          <w:szCs w:val="32"/>
          <w:lang w:val="zh-CN"/>
        </w:rPr>
        <w:tab/>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b/>
          <w:bCs w:val="0"/>
          <w:sz w:val="32"/>
          <w:szCs w:val="32"/>
          <w:lang w:val="zh-CN"/>
        </w:rPr>
      </w:pPr>
      <w:r>
        <w:rPr>
          <w:rFonts w:hint="eastAsia" w:ascii="楷体_GB2312" w:hAnsi="宋体" w:eastAsia="楷体_GB2312"/>
          <w:b/>
          <w:bCs w:val="0"/>
          <w:sz w:val="32"/>
          <w:szCs w:val="32"/>
          <w:lang w:val="zh-CN"/>
        </w:rPr>
        <w:t>（一）项目完成情况。</w:t>
      </w:r>
    </w:p>
    <w:p>
      <w:pPr>
        <w:pStyle w:val="42"/>
        <w:ind w:firstLine="56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项目实际支出</w:t>
      </w:r>
      <w:r>
        <w:rPr>
          <w:rFonts w:hint="eastAsia" w:eastAsia="方正仿宋_GBK" w:cs="Times New Roman"/>
          <w:sz w:val="32"/>
          <w:szCs w:val="32"/>
          <w:lang w:val="en-US" w:eastAsia="zh-CN"/>
        </w:rPr>
        <w:t>43.45</w:t>
      </w:r>
      <w:r>
        <w:rPr>
          <w:rFonts w:hint="default" w:ascii="Times New Roman" w:hAnsi="Times New Roman" w:eastAsia="方正仿宋_GBK" w:cs="Times New Roman"/>
          <w:sz w:val="32"/>
          <w:szCs w:val="32"/>
        </w:rPr>
        <w:t>万元，实际拨付</w:t>
      </w:r>
      <w:r>
        <w:rPr>
          <w:rFonts w:hint="eastAsia" w:eastAsia="方正仿宋_GBK" w:cs="Times New Roman"/>
          <w:sz w:val="32"/>
          <w:szCs w:val="32"/>
          <w:lang w:val="en-US" w:eastAsia="zh-CN"/>
        </w:rPr>
        <w:t>小于</w:t>
      </w:r>
      <w:r>
        <w:rPr>
          <w:rFonts w:hint="default" w:ascii="Times New Roman" w:hAnsi="Times New Roman" w:eastAsia="方正仿宋_GBK" w:cs="Times New Roman"/>
          <w:sz w:val="32"/>
          <w:szCs w:val="32"/>
        </w:rPr>
        <w:t>预算下达资金</w:t>
      </w:r>
      <w:r>
        <w:rPr>
          <w:rFonts w:hint="eastAsia" w:eastAsia="方正仿宋_GBK" w:cs="Times New Roman"/>
          <w:sz w:val="32"/>
          <w:szCs w:val="32"/>
          <w:lang w:val="en-US" w:eastAsia="zh-CN"/>
        </w:rPr>
        <w:t>11.55</w:t>
      </w:r>
      <w:r>
        <w:rPr>
          <w:rFonts w:hint="default" w:ascii="Times New Roman" w:hAnsi="Times New Roman" w:eastAsia="方正仿宋_GBK" w:cs="Times New Roman"/>
          <w:sz w:val="32"/>
          <w:szCs w:val="32"/>
        </w:rPr>
        <w:t>万元，</w:t>
      </w:r>
      <w:r>
        <w:rPr>
          <w:rFonts w:hint="eastAsia" w:eastAsia="方正仿宋_GBK" w:cs="Times New Roman"/>
          <w:sz w:val="32"/>
          <w:szCs w:val="32"/>
          <w:lang w:val="en-US" w:eastAsia="zh-CN"/>
        </w:rPr>
        <w:t>主要原因</w:t>
      </w:r>
      <w:r>
        <w:rPr>
          <w:rFonts w:hint="eastAsia" w:ascii="仿宋_GB2312"/>
          <w:color w:val="333333"/>
          <w:sz w:val="32"/>
          <w:szCs w:val="32"/>
          <w:lang w:val="en-US" w:eastAsia="zh-CN"/>
        </w:rPr>
        <w:t>项目</w:t>
      </w:r>
      <w:r>
        <w:rPr>
          <w:rFonts w:hint="default" w:ascii="Times New Roman" w:hAnsi="Times New Roman" w:eastAsia="方正仿宋_GBK" w:cs="Times New Roman"/>
          <w:sz w:val="32"/>
          <w:szCs w:val="32"/>
        </w:rPr>
        <w:t>支出方向与预算资金测算相符，项目成本控制情况较好。</w:t>
      </w:r>
      <w:r>
        <w:rPr>
          <w:rFonts w:hint="eastAsia" w:eastAsia="方正仿宋_GBK" w:cs="Times New Roman"/>
          <w:sz w:val="32"/>
          <w:szCs w:val="32"/>
          <w:lang w:val="en-US" w:eastAsia="zh-CN"/>
        </w:rPr>
        <w:t>项目开支均按</w:t>
      </w:r>
      <w:r>
        <w:rPr>
          <w:rFonts w:hint="default" w:ascii="Times New Roman" w:hAnsi="Times New Roman" w:eastAsia="方正仿宋_GBK" w:cs="Times New Roman"/>
          <w:sz w:val="32"/>
          <w:szCs w:val="32"/>
        </w:rPr>
        <w:t>《</w:t>
      </w:r>
      <w:r>
        <w:rPr>
          <w:rFonts w:hint="eastAsia"/>
          <w:color w:val="000000" w:themeColor="text1"/>
          <w:sz w:val="32"/>
          <w:szCs w:val="32"/>
          <w:lang w:val="en-US" w:eastAsia="zh-CN"/>
          <w14:textFill>
            <w14:solidFill>
              <w14:schemeClr w14:val="tx1"/>
            </w14:solidFill>
          </w14:textFill>
        </w:rPr>
        <w:t>阿坝州州直机关差旅费管理办法</w:t>
      </w:r>
      <w:r>
        <w:rPr>
          <w:rFonts w:hint="eastAsia"/>
          <w:color w:val="000000" w:themeColor="text1"/>
          <w:sz w:val="32"/>
          <w:szCs w:val="32"/>
          <w14:textFill>
            <w14:solidFill>
              <w14:schemeClr w14:val="tx1"/>
            </w14:solidFill>
          </w14:textFill>
        </w:rPr>
        <w:t>》</w:t>
      </w:r>
      <w:r>
        <w:rPr>
          <w:rFonts w:hint="eastAsia" w:eastAsia="方正仿宋_GBK" w:cs="Times New Roman"/>
          <w:sz w:val="32"/>
          <w:szCs w:val="32"/>
          <w:lang w:val="en-US" w:eastAsia="zh-CN"/>
        </w:rPr>
        <w:t>规定标准</w:t>
      </w:r>
      <w:r>
        <w:rPr>
          <w:rFonts w:hint="default" w:ascii="Times New Roman" w:hAnsi="Times New Roman" w:eastAsia="方正仿宋_GBK" w:cs="Times New Roman"/>
          <w:sz w:val="32"/>
          <w:szCs w:val="32"/>
        </w:rPr>
        <w:t>执行，项目完成及时且高效。</w:t>
      </w:r>
    </w:p>
    <w:p>
      <w:pPr>
        <w:pStyle w:val="42"/>
        <w:ind w:firstLine="560"/>
        <w:rPr>
          <w:rFonts w:hint="eastAsia" w:ascii="楷体_GB2312" w:hAnsi="宋体" w:eastAsia="楷体_GB2312"/>
          <w:b/>
          <w:bCs w:val="0"/>
          <w:sz w:val="32"/>
          <w:szCs w:val="32"/>
          <w:lang w:val="zh-CN"/>
        </w:rPr>
      </w:pPr>
      <w:r>
        <w:rPr>
          <w:rFonts w:hint="eastAsia" w:ascii="楷体_GB2312" w:hAnsi="宋体" w:eastAsia="楷体_GB2312"/>
          <w:b/>
          <w:bCs w:val="0"/>
          <w:sz w:val="32"/>
          <w:szCs w:val="32"/>
          <w:lang w:val="zh-CN"/>
        </w:rPr>
        <w:t>（</w:t>
      </w:r>
      <w:r>
        <w:rPr>
          <w:rFonts w:hint="eastAsia" w:ascii="楷体_GB2312" w:hAnsi="宋体" w:eastAsia="楷体_GB2312"/>
          <w:b/>
          <w:bCs w:val="0"/>
          <w:sz w:val="32"/>
          <w:szCs w:val="32"/>
          <w:lang w:val="en-US" w:eastAsia="zh-CN"/>
        </w:rPr>
        <w:t>二</w:t>
      </w:r>
      <w:r>
        <w:rPr>
          <w:rFonts w:hint="eastAsia" w:ascii="楷体_GB2312" w:hAnsi="宋体" w:eastAsia="楷体_GB2312"/>
          <w:b/>
          <w:bCs w:val="0"/>
          <w:sz w:val="32"/>
          <w:szCs w:val="32"/>
          <w:lang w:val="zh-CN"/>
        </w:rPr>
        <w:t>）项目效益情况。</w:t>
      </w:r>
    </w:p>
    <w:p>
      <w:pPr>
        <w:pStyle w:val="42"/>
        <w:numPr>
          <w:ilvl w:val="0"/>
          <w:numId w:val="0"/>
        </w:num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1.经济性</w:t>
      </w:r>
    </w:p>
    <w:p>
      <w:pPr>
        <w:pStyle w:val="42"/>
        <w:ind w:left="0" w:leftChars="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项目实际支出</w:t>
      </w:r>
      <w:r>
        <w:rPr>
          <w:rFonts w:hint="eastAsia" w:eastAsia="方正仿宋_GBK" w:cs="Times New Roman"/>
          <w:sz w:val="32"/>
          <w:szCs w:val="32"/>
          <w:lang w:val="en-US" w:eastAsia="zh-CN"/>
        </w:rPr>
        <w:t>43.45</w:t>
      </w:r>
      <w:r>
        <w:rPr>
          <w:rFonts w:hint="default" w:ascii="Times New Roman" w:hAnsi="Times New Roman" w:eastAsia="方正仿宋_GBK" w:cs="Times New Roman"/>
          <w:sz w:val="32"/>
          <w:szCs w:val="32"/>
        </w:rPr>
        <w:t>万元，实际拨付</w:t>
      </w:r>
      <w:r>
        <w:rPr>
          <w:rFonts w:hint="eastAsia" w:eastAsia="方正仿宋_GBK" w:cs="Times New Roman"/>
          <w:sz w:val="32"/>
          <w:szCs w:val="32"/>
          <w:lang w:val="en-US" w:eastAsia="zh-CN"/>
        </w:rPr>
        <w:t>小于于</w:t>
      </w:r>
      <w:r>
        <w:rPr>
          <w:rFonts w:hint="default" w:ascii="Times New Roman" w:hAnsi="Times New Roman" w:eastAsia="方正仿宋_GBK" w:cs="Times New Roman"/>
          <w:sz w:val="32"/>
          <w:szCs w:val="32"/>
        </w:rPr>
        <w:t>预算下达资金</w:t>
      </w:r>
      <w:r>
        <w:rPr>
          <w:rFonts w:hint="eastAsia" w:eastAsia="方正仿宋_GBK" w:cs="Times New Roman"/>
          <w:sz w:val="32"/>
          <w:szCs w:val="32"/>
          <w:lang w:val="en-US" w:eastAsia="zh-CN"/>
        </w:rPr>
        <w:t>11.55</w:t>
      </w:r>
      <w:r>
        <w:rPr>
          <w:rFonts w:hint="default" w:ascii="Times New Roman" w:hAnsi="Times New Roman" w:eastAsia="方正仿宋_GBK" w:cs="Times New Roman"/>
          <w:sz w:val="32"/>
          <w:szCs w:val="32"/>
        </w:rPr>
        <w:t>万元，</w:t>
      </w:r>
      <w:r>
        <w:rPr>
          <w:rFonts w:hint="eastAsia" w:ascii="仿宋_GB2312" w:eastAsia="仿宋_GB2312"/>
          <w:color w:val="000000"/>
          <w:sz w:val="32"/>
          <w:szCs w:val="32"/>
        </w:rPr>
        <w:t>主要原因</w:t>
      </w:r>
      <w:r>
        <w:rPr>
          <w:rFonts w:hint="eastAsia" w:ascii="仿宋_GB2312"/>
          <w:color w:val="333333"/>
          <w:sz w:val="32"/>
          <w:szCs w:val="32"/>
          <w:lang w:val="en-US" w:eastAsia="zh-CN"/>
        </w:rPr>
        <w:t>项目</w:t>
      </w:r>
      <w:r>
        <w:rPr>
          <w:rFonts w:hint="default" w:ascii="Times New Roman" w:hAnsi="Times New Roman" w:eastAsia="方正仿宋_GBK" w:cs="Times New Roman"/>
          <w:sz w:val="32"/>
          <w:szCs w:val="32"/>
        </w:rPr>
        <w:t>支出方向与预算资金测算相符，项目成本控制情况较好。</w:t>
      </w:r>
    </w:p>
    <w:p>
      <w:pPr>
        <w:pStyle w:val="42"/>
        <w:ind w:firstLine="227" w:firstLineChars="71"/>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2.效率性</w:t>
      </w:r>
    </w:p>
    <w:p>
      <w:pPr>
        <w:pStyle w:val="42"/>
        <w:ind w:firstLine="56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会议</w:t>
      </w:r>
      <w:r>
        <w:rPr>
          <w:rFonts w:hint="eastAsia" w:eastAsia="方正仿宋_GBK" w:cs="Times New Roman"/>
          <w:sz w:val="32"/>
          <w:szCs w:val="32"/>
          <w:lang w:val="en-US" w:eastAsia="zh-CN"/>
        </w:rPr>
        <w:t>均</w:t>
      </w:r>
      <w:r>
        <w:rPr>
          <w:rFonts w:hint="default" w:ascii="Times New Roman" w:hAnsi="Times New Roman" w:eastAsia="方正仿宋_GBK" w:cs="Times New Roman"/>
          <w:sz w:val="32"/>
          <w:szCs w:val="32"/>
        </w:rPr>
        <w:t>按时举办并完成，各项会议议程严格按照《</w:t>
      </w:r>
      <w:r>
        <w:rPr>
          <w:rFonts w:hint="eastAsia"/>
          <w:color w:val="000000" w:themeColor="text1"/>
          <w:sz w:val="32"/>
          <w:szCs w:val="32"/>
          <w:lang w:val="en-US" w:eastAsia="zh-CN"/>
          <w14:textFill>
            <w14:solidFill>
              <w14:schemeClr w14:val="tx1"/>
            </w14:solidFill>
          </w14:textFill>
        </w:rPr>
        <w:t>阿坝州州直机关差旅费管理办法</w:t>
      </w:r>
      <w:r>
        <w:rPr>
          <w:rFonts w:hint="eastAsia"/>
          <w:color w:val="000000" w:themeColor="text1"/>
          <w:sz w:val="32"/>
          <w:szCs w:val="32"/>
          <w14:textFill>
            <w14:solidFill>
              <w14:schemeClr w14:val="tx1"/>
            </w14:solidFill>
          </w14:textFill>
        </w:rPr>
        <w:t>》进行管理，</w:t>
      </w:r>
      <w:r>
        <w:rPr>
          <w:rFonts w:hint="default" w:ascii="Times New Roman" w:hAnsi="Times New Roman" w:eastAsia="方正仿宋_GBK" w:cs="Times New Roman"/>
          <w:sz w:val="32"/>
          <w:szCs w:val="32"/>
        </w:rPr>
        <w:t>执行</w:t>
      </w:r>
      <w:r>
        <w:rPr>
          <w:rFonts w:hint="eastAsia" w:eastAsia="方正仿宋_GBK" w:cs="Times New Roman"/>
          <w:sz w:val="32"/>
          <w:szCs w:val="32"/>
          <w:lang w:val="en-US" w:eastAsia="zh-CN"/>
        </w:rPr>
        <w:t>规定标准</w:t>
      </w:r>
      <w:r>
        <w:rPr>
          <w:rFonts w:hint="default" w:ascii="Times New Roman" w:hAnsi="Times New Roman" w:eastAsia="方正仿宋_GBK" w:cs="Times New Roman"/>
          <w:sz w:val="32"/>
          <w:szCs w:val="32"/>
        </w:rPr>
        <w:t>，项目完成及时且高效。</w:t>
      </w:r>
    </w:p>
    <w:p>
      <w:pPr>
        <w:pStyle w:val="42"/>
        <w:rPr>
          <w:rFonts w:hint="eastAsia" w:eastAsia="方正仿宋_GBK" w:cs="Times New Roman"/>
          <w:sz w:val="32"/>
          <w:szCs w:val="32"/>
          <w:lang w:val="en-US" w:eastAsia="zh-CN"/>
        </w:rPr>
      </w:pPr>
      <w:r>
        <w:rPr>
          <w:rFonts w:hint="eastAsia" w:eastAsia="方正仿宋_GBK" w:cs="Times New Roman"/>
          <w:sz w:val="32"/>
          <w:szCs w:val="32"/>
          <w:lang w:val="en-US" w:eastAsia="zh-CN"/>
        </w:rPr>
        <w:t>3.满意度</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baseline"/>
        <w:rPr>
          <w:rStyle w:val="41"/>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sz w:val="32"/>
          <w:szCs w:val="32"/>
        </w:rPr>
        <w:t>本项目20</w:t>
      </w:r>
      <w:r>
        <w:rPr>
          <w:rFonts w:hint="default" w:ascii="Times New Roman" w:hAnsi="Times New Roman" w:eastAsia="方正仿宋_GBK" w:cs="Times New Roman"/>
          <w:sz w:val="32"/>
          <w:szCs w:val="32"/>
          <w:lang w:val="en-US" w:eastAsia="zh-CN"/>
        </w:rPr>
        <w:t>21</w:t>
      </w:r>
      <w:r>
        <w:rPr>
          <w:rFonts w:hint="default" w:ascii="Times New Roman" w:hAnsi="Times New Roman" w:eastAsia="方正仿宋_GBK" w:cs="Times New Roman"/>
          <w:sz w:val="32"/>
          <w:szCs w:val="32"/>
        </w:rPr>
        <w:t>年实施情况良好，各项任务均按计划完成且达到预期效果，无绩效目标未完成的情况。</w:t>
      </w:r>
      <w:r>
        <w:rPr>
          <w:rStyle w:val="41"/>
          <w:rFonts w:hint="default" w:ascii="Times New Roman" w:hAnsi="Times New Roman" w:eastAsia="方正仿宋_GBK" w:cs="Times New Roman"/>
          <w:kern w:val="2"/>
          <w:sz w:val="32"/>
          <w:szCs w:val="32"/>
          <w:lang w:val="en-US" w:eastAsia="zh-CN" w:bidi="ar-SA"/>
        </w:rPr>
        <w:t>提升了预算绩效管理工作水平，强化支出责任，规范资金管理行为，提高财政资金使用效益，机关干部职工以及下级人大机关</w:t>
      </w:r>
      <w:r>
        <w:rPr>
          <w:rStyle w:val="41"/>
          <w:rFonts w:hint="eastAsia" w:eastAsia="方正仿宋_GBK" w:cs="Times New Roman"/>
          <w:kern w:val="2"/>
          <w:sz w:val="32"/>
          <w:szCs w:val="32"/>
          <w:lang w:val="en-US" w:eastAsia="zh-CN" w:bidi="ar-SA"/>
        </w:rPr>
        <w:t>和</w:t>
      </w:r>
      <w:r>
        <w:rPr>
          <w:rStyle w:val="41"/>
          <w:rFonts w:hint="default" w:ascii="Times New Roman" w:hAnsi="Times New Roman" w:eastAsia="方正仿宋_GBK" w:cs="Times New Roman"/>
          <w:kern w:val="2"/>
          <w:sz w:val="32"/>
          <w:szCs w:val="32"/>
          <w:lang w:val="en-US" w:eastAsia="zh-CN" w:bidi="ar-SA"/>
        </w:rPr>
        <w:t>代表的满意度达到100%。</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四、问题及建议</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楷体_GB2312" w:hAnsi="宋体" w:eastAsia="楷体_GB2312"/>
          <w:b/>
          <w:bCs w:val="0"/>
          <w:sz w:val="32"/>
          <w:szCs w:val="32"/>
          <w:lang w:val="zh-CN"/>
        </w:rPr>
      </w:pPr>
      <w:r>
        <w:rPr>
          <w:rFonts w:hint="eastAsia" w:ascii="楷体_GB2312" w:hAnsi="宋体" w:eastAsia="楷体_GB2312"/>
          <w:b/>
          <w:bCs w:val="0"/>
          <w:sz w:val="32"/>
          <w:szCs w:val="32"/>
          <w:lang w:val="zh-CN"/>
        </w:rPr>
        <w:t>（一）存在的问题。</w:t>
      </w:r>
    </w:p>
    <w:p>
      <w:pPr>
        <w:pStyle w:val="42"/>
        <w:ind w:firstLine="56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绩效目标精细化水平有待提高</w:t>
      </w:r>
      <w:r>
        <w:rPr>
          <w:rFonts w:hint="eastAsia" w:eastAsia="方正仿宋_GBK" w:cs="Times New Roman"/>
          <w:sz w:val="32"/>
          <w:szCs w:val="32"/>
          <w:lang w:eastAsia="zh-CN"/>
        </w:rPr>
        <w:t>，</w:t>
      </w:r>
      <w:r>
        <w:rPr>
          <w:rFonts w:hint="eastAsia" w:eastAsia="方正仿宋_GBK" w:cs="Times New Roman"/>
          <w:sz w:val="32"/>
          <w:szCs w:val="32"/>
          <w:lang w:val="en-US" w:eastAsia="zh-CN"/>
        </w:rPr>
        <w:t>立法工作经费</w:t>
      </w:r>
      <w:r>
        <w:rPr>
          <w:rFonts w:hint="default" w:ascii="Times New Roman" w:hAnsi="Times New Roman" w:eastAsia="方正仿宋_GBK" w:cs="Times New Roman"/>
          <w:sz w:val="32"/>
          <w:szCs w:val="32"/>
        </w:rPr>
        <w:t>目标任务为完成</w:t>
      </w:r>
      <w:r>
        <w:rPr>
          <w:rFonts w:hint="default" w:ascii="Times New Roman" w:hAnsi="Times New Roman" w:eastAsia="方正仿宋_GBK" w:cs="Times New Roman"/>
          <w:sz w:val="32"/>
          <w:szCs w:val="32"/>
          <w:lang w:val="en-US" w:eastAsia="zh-CN"/>
        </w:rPr>
        <w:t>阿坝州人大常委会</w:t>
      </w:r>
      <w:r>
        <w:rPr>
          <w:rFonts w:hint="eastAsia" w:eastAsia="方正仿宋_GBK" w:cs="Times New Roman"/>
          <w:sz w:val="32"/>
          <w:szCs w:val="32"/>
          <w:lang w:val="en-US" w:eastAsia="zh-CN"/>
        </w:rPr>
        <w:t>职能职责和工作目标而设定，</w:t>
      </w:r>
      <w:r>
        <w:rPr>
          <w:rFonts w:hint="default" w:ascii="Times New Roman" w:hAnsi="Times New Roman" w:eastAsia="方正仿宋_GBK" w:cs="Times New Roman"/>
          <w:sz w:val="32"/>
          <w:szCs w:val="32"/>
        </w:rPr>
        <w:t>项目产出和效果目标明确，但绩效目标量化程度不足，未能完全准确体现与预算的匹配性。</w:t>
      </w:r>
    </w:p>
    <w:p>
      <w:pPr>
        <w:pStyle w:val="42"/>
        <w:ind w:firstLine="560"/>
        <w:rPr>
          <w:rFonts w:ascii="仿宋_GB2312" w:hAnsi="宋体"/>
          <w:b/>
          <w:bCs w:val="0"/>
          <w:sz w:val="32"/>
          <w:szCs w:val="32"/>
          <w:lang w:val="zh-CN"/>
        </w:rPr>
      </w:pPr>
      <w:r>
        <w:rPr>
          <w:rFonts w:hint="eastAsia" w:ascii="楷体_GB2312" w:hAnsi="宋体" w:eastAsia="楷体_GB2312"/>
          <w:b/>
          <w:bCs w:val="0"/>
          <w:sz w:val="32"/>
          <w:szCs w:val="32"/>
          <w:lang w:val="zh-CN"/>
        </w:rPr>
        <w:t>（二）相关建议。</w:t>
      </w:r>
    </w:p>
    <w:p>
      <w:pPr>
        <w:pStyle w:val="42"/>
        <w:ind w:left="0" w:leftChars="0" w:firstLine="640" w:firstLineChars="200"/>
        <w:rPr>
          <w:sz w:val="32"/>
          <w:szCs w:val="32"/>
        </w:rPr>
      </w:pPr>
      <w:r>
        <w:rPr>
          <w:rFonts w:hint="eastAsia"/>
          <w:sz w:val="32"/>
          <w:szCs w:val="32"/>
        </w:rPr>
        <w:t>下一年度开展绩效目标编制时，根据项目预期任务、实施内容和完成效果等内容，细化量化绩效目标，使目标与预算相匹配，提高绩效目标精细化水平，更为科学合理地体现项目预期效果和资金使用效益。</w:t>
      </w:r>
    </w:p>
    <w:p/>
    <w:p>
      <w:pPr>
        <w:spacing w:line="580" w:lineRule="exact"/>
        <w:ind w:firstLine="640" w:firstLineChars="200"/>
        <w:rPr>
          <w:rFonts w:hint="eastAsia" w:ascii="仿宋" w:hAnsi="仿宋" w:eastAsia="仿宋" w:cs="仿宋_GB2312"/>
          <w:sz w:val="32"/>
          <w:szCs w:val="32"/>
        </w:rPr>
      </w:pPr>
    </w:p>
    <w:p>
      <w:pPr>
        <w:spacing w:line="580" w:lineRule="exact"/>
        <w:ind w:firstLine="640" w:firstLineChars="200"/>
        <w:rPr>
          <w:rFonts w:hint="eastAsia" w:ascii="仿宋" w:hAnsi="仿宋" w:eastAsia="仿宋" w:cs="仿宋_GB2312"/>
          <w:sz w:val="32"/>
          <w:szCs w:val="32"/>
        </w:rPr>
      </w:pPr>
    </w:p>
    <w:p>
      <w:pPr>
        <w:spacing w:line="580" w:lineRule="exact"/>
        <w:ind w:firstLine="640" w:firstLineChars="200"/>
        <w:rPr>
          <w:rFonts w:hint="eastAsia" w:ascii="仿宋" w:hAnsi="仿宋" w:eastAsia="仿宋" w:cs="仿宋_GB2312"/>
          <w:sz w:val="32"/>
          <w:szCs w:val="32"/>
        </w:rPr>
      </w:pPr>
    </w:p>
    <w:p>
      <w:pPr>
        <w:spacing w:line="580" w:lineRule="exact"/>
        <w:ind w:firstLine="640" w:firstLineChars="200"/>
        <w:rPr>
          <w:rFonts w:hint="eastAsia" w:ascii="仿宋" w:hAnsi="仿宋" w:eastAsia="仿宋" w:cs="仿宋_GB2312"/>
          <w:sz w:val="32"/>
          <w:szCs w:val="32"/>
        </w:rPr>
      </w:pPr>
    </w:p>
    <w:p>
      <w:pPr>
        <w:spacing w:line="580" w:lineRule="exact"/>
        <w:ind w:firstLine="640" w:firstLineChars="200"/>
        <w:rPr>
          <w:rFonts w:hint="eastAsia" w:ascii="仿宋" w:hAnsi="仿宋" w:eastAsia="仿宋" w:cs="仿宋_GB2312"/>
          <w:sz w:val="32"/>
          <w:szCs w:val="32"/>
        </w:rPr>
      </w:pPr>
    </w:p>
    <w:p>
      <w:pPr>
        <w:spacing w:line="580" w:lineRule="exact"/>
        <w:ind w:firstLine="640" w:firstLineChars="200"/>
        <w:rPr>
          <w:rFonts w:hint="eastAsia" w:ascii="仿宋" w:hAnsi="仿宋" w:eastAsia="仿宋" w:cs="仿宋_GB2312"/>
          <w:sz w:val="32"/>
          <w:szCs w:val="32"/>
        </w:rPr>
      </w:pPr>
    </w:p>
    <w:p>
      <w:pPr>
        <w:spacing w:line="580" w:lineRule="exact"/>
        <w:ind w:firstLine="640" w:firstLineChars="200"/>
        <w:rPr>
          <w:rFonts w:hint="eastAsia" w:ascii="仿宋" w:hAnsi="仿宋" w:eastAsia="仿宋" w:cs="仿宋_GB2312"/>
          <w:sz w:val="32"/>
          <w:szCs w:val="32"/>
        </w:rPr>
      </w:pPr>
    </w:p>
    <w:p>
      <w:pPr>
        <w:spacing w:line="580" w:lineRule="exact"/>
        <w:ind w:firstLine="640" w:firstLineChars="200"/>
        <w:rPr>
          <w:rFonts w:hint="eastAsia" w:ascii="仿宋" w:hAnsi="仿宋" w:eastAsia="仿宋" w:cs="仿宋_GB2312"/>
          <w:sz w:val="32"/>
          <w:szCs w:val="32"/>
        </w:rPr>
      </w:pPr>
    </w:p>
    <w:p>
      <w:pPr>
        <w:spacing w:line="580" w:lineRule="exact"/>
        <w:ind w:firstLine="640" w:firstLineChars="200"/>
        <w:rPr>
          <w:rFonts w:hint="eastAsia" w:ascii="仿宋" w:hAnsi="仿宋" w:eastAsia="仿宋" w:cs="仿宋_GB2312"/>
          <w:sz w:val="32"/>
          <w:szCs w:val="32"/>
        </w:rPr>
      </w:pPr>
    </w:p>
    <w:p>
      <w:pPr>
        <w:spacing w:line="580" w:lineRule="exact"/>
        <w:ind w:firstLine="640" w:firstLineChars="200"/>
        <w:rPr>
          <w:rFonts w:hint="eastAsia" w:ascii="仿宋" w:hAnsi="仿宋" w:eastAsia="仿宋" w:cs="仿宋_GB2312"/>
          <w:sz w:val="32"/>
          <w:szCs w:val="32"/>
        </w:rPr>
      </w:pPr>
    </w:p>
    <w:p>
      <w:pPr>
        <w:spacing w:line="580" w:lineRule="exact"/>
        <w:ind w:firstLine="640" w:firstLineChars="200"/>
        <w:rPr>
          <w:rFonts w:hint="eastAsia" w:ascii="仿宋" w:hAnsi="仿宋" w:eastAsia="仿宋" w:cs="仿宋_GB2312"/>
          <w:sz w:val="32"/>
          <w:szCs w:val="32"/>
        </w:rPr>
      </w:pPr>
    </w:p>
    <w:p>
      <w:pPr>
        <w:pStyle w:val="3"/>
        <w:rPr>
          <w:rStyle w:val="40"/>
          <w:rFonts w:ascii="仿宋" w:hAnsi="仿宋" w:eastAsia="仿宋"/>
          <w:b w:val="0"/>
          <w:bCs w:val="0"/>
          <w:sz w:val="32"/>
          <w:szCs w:val="32"/>
        </w:rPr>
      </w:pPr>
      <w:r>
        <w:rPr>
          <w:rStyle w:val="40"/>
          <w:rFonts w:hint="eastAsia" w:ascii="仿宋" w:hAnsi="仿宋" w:eastAsia="仿宋"/>
          <w:b w:val="0"/>
          <w:bCs w:val="0"/>
          <w:sz w:val="32"/>
          <w:szCs w:val="32"/>
        </w:rPr>
        <w:t>附件2</w:t>
      </w:r>
    </w:p>
    <w:p>
      <w:pPr>
        <w:spacing w:line="58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w:t>
      </w:r>
      <w:r>
        <w:rPr>
          <w:rFonts w:hint="eastAsia" w:ascii="方正小标宋_GBK" w:hAnsi="方正小标宋_GBK" w:eastAsia="方正小标宋_GBK" w:cs="方正小标宋_GBK"/>
          <w:sz w:val="44"/>
          <w:szCs w:val="44"/>
          <w:lang w:val="en-US" w:eastAsia="zh-CN"/>
        </w:rPr>
        <w:t>21</w:t>
      </w:r>
      <w:r>
        <w:rPr>
          <w:rFonts w:hint="eastAsia" w:ascii="方正小标宋_GBK" w:hAnsi="方正小标宋_GBK" w:eastAsia="方正小标宋_GBK" w:cs="方正小标宋_GBK"/>
          <w:sz w:val="44"/>
          <w:szCs w:val="44"/>
        </w:rPr>
        <w:t>年人大监督项目支出绩效评价报告</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一、评价工作开展及项目情况</w:t>
      </w:r>
    </w:p>
    <w:p>
      <w:pPr>
        <w:adjustRightInd w:val="0"/>
        <w:snapToGrid w:val="0"/>
        <w:spacing w:line="520" w:lineRule="exact"/>
        <w:ind w:firstLine="643" w:firstLineChars="200"/>
        <w:rPr>
          <w:rFonts w:hint="eastAsia" w:ascii="楷体_GB2312" w:hAnsi="宋体" w:eastAsia="楷体_GB2312"/>
          <w:b/>
          <w:bCs w:val="0"/>
          <w:lang w:val="zh-CN"/>
        </w:rPr>
      </w:pPr>
      <w:r>
        <w:rPr>
          <w:rFonts w:hint="eastAsia" w:ascii="楷体_GB2312" w:hAnsi="宋体" w:eastAsia="楷体_GB2312"/>
          <w:b/>
          <w:bCs w:val="0"/>
          <w:sz w:val="32"/>
          <w:szCs w:val="32"/>
          <w:lang w:val="zh-CN"/>
        </w:rPr>
        <w:t>（一）项目资金申报及批复情况。</w:t>
      </w:r>
    </w:p>
    <w:p>
      <w:pPr>
        <w:adjustRightInd w:val="0"/>
        <w:snapToGrid w:val="0"/>
        <w:spacing w:line="52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方正仿宋_GBK" w:cs="Times New Roman"/>
          <w:sz w:val="32"/>
          <w:szCs w:val="32"/>
          <w:lang w:val="en-US" w:eastAsia="zh-CN"/>
        </w:rPr>
        <w:t>按州委工作安排</w:t>
      </w:r>
      <w:r>
        <w:rPr>
          <w:rFonts w:hint="default" w:ascii="Times New Roman" w:hAnsi="Times New Roman" w:eastAsia="方正仿宋_GBK" w:cs="Times New Roman"/>
          <w:sz w:val="32"/>
          <w:szCs w:val="32"/>
        </w:rPr>
        <w:t>依法加强对“一府两院”的工作监督和法律监督。听取和审议州人民政府、州中级人民法院、州人民检察院扫黑除恶专项工作情况报告，听取和审议州人民政府关于深化“放管服”改革工作情况报告，听取和审议《阿坝州人民政府关于2020年法治政府建设情况的报告》。对24个州人大常委会任命的政府工作部门工作人员履职情况开展评议，听取履职情况报告和履职评议意见整改落实情况报告</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需资金：</w:t>
      </w:r>
      <w:r>
        <w:rPr>
          <w:rStyle w:val="41"/>
          <w:rFonts w:hint="default" w:ascii="Times New Roman" w:hAnsi="Times New Roman" w:eastAsia="方正仿宋_GBK" w:cs="Times New Roman"/>
          <w:kern w:val="2"/>
          <w:sz w:val="32"/>
          <w:szCs w:val="32"/>
          <w:lang w:val="en-US" w:eastAsia="zh-CN" w:bidi="ar-SA"/>
        </w:rPr>
        <w:t>人代会经费</w:t>
      </w:r>
      <w:r>
        <w:rPr>
          <w:rStyle w:val="41"/>
          <w:rFonts w:hint="eastAsia" w:eastAsia="方正仿宋_GBK" w:cs="Times New Roman"/>
          <w:kern w:val="2"/>
          <w:sz w:val="32"/>
          <w:szCs w:val="32"/>
          <w:lang w:val="en-US" w:eastAsia="zh-CN" w:bidi="ar-SA"/>
        </w:rPr>
        <w:t>30</w:t>
      </w:r>
      <w:r>
        <w:rPr>
          <w:rStyle w:val="41"/>
          <w:rFonts w:hint="default" w:ascii="Times New Roman" w:hAnsi="Times New Roman" w:eastAsia="方正仿宋_GBK" w:cs="Times New Roman"/>
          <w:kern w:val="2"/>
          <w:sz w:val="32"/>
          <w:szCs w:val="32"/>
          <w:lang w:val="en-US" w:eastAsia="zh-CN" w:bidi="ar-SA"/>
        </w:rPr>
        <w:t>万元，来源为一般预算拨款</w:t>
      </w:r>
      <w:r>
        <w:rPr>
          <w:rStyle w:val="41"/>
          <w:rFonts w:hint="eastAsia" w:eastAsia="方正仿宋_GBK" w:cs="Times New Roman"/>
          <w:kern w:val="2"/>
          <w:sz w:val="32"/>
          <w:szCs w:val="32"/>
          <w:lang w:val="en-US" w:eastAsia="zh-CN" w:bidi="ar-SA"/>
        </w:rPr>
        <w:t>30</w:t>
      </w:r>
      <w:r>
        <w:rPr>
          <w:rStyle w:val="41"/>
          <w:rFonts w:hint="default" w:ascii="Times New Roman" w:hAnsi="Times New Roman" w:eastAsia="方正仿宋_GBK" w:cs="Times New Roman"/>
          <w:kern w:val="2"/>
          <w:sz w:val="32"/>
          <w:szCs w:val="32"/>
          <w:lang w:val="en-US" w:eastAsia="zh-CN" w:bidi="ar-SA"/>
        </w:rPr>
        <w:t>万元。</w:t>
      </w:r>
      <w:r>
        <w:rPr>
          <w:rStyle w:val="41"/>
          <w:rFonts w:hint="eastAsia" w:eastAsia="方正仿宋_GBK" w:cs="Times New Roman"/>
          <w:kern w:val="2"/>
          <w:sz w:val="32"/>
          <w:szCs w:val="32"/>
          <w:lang w:val="en-US" w:eastAsia="zh-CN" w:bidi="ar-SA"/>
        </w:rPr>
        <w:t>实际下达资金30万元。</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宋体" w:eastAsia="楷体_GB2312"/>
          <w:b/>
          <w:bCs w:val="0"/>
          <w:sz w:val="32"/>
          <w:szCs w:val="32"/>
          <w:lang w:val="zh-CN"/>
        </w:rPr>
      </w:pPr>
      <w:r>
        <w:rPr>
          <w:rFonts w:hint="eastAsia" w:ascii="楷体_GB2312" w:hAnsi="宋体" w:eastAsia="楷体_GB2312"/>
          <w:b/>
          <w:bCs w:val="0"/>
          <w:sz w:val="32"/>
          <w:szCs w:val="32"/>
          <w:lang w:val="zh-CN"/>
        </w:rPr>
        <w:t>（</w:t>
      </w:r>
      <w:r>
        <w:rPr>
          <w:rFonts w:hint="eastAsia" w:ascii="楷体_GB2312" w:hAnsi="宋体" w:eastAsia="楷体_GB2312"/>
          <w:b/>
          <w:bCs w:val="0"/>
          <w:sz w:val="32"/>
          <w:szCs w:val="32"/>
          <w:lang w:val="en-US" w:eastAsia="zh-CN"/>
        </w:rPr>
        <w:t>二</w:t>
      </w:r>
      <w:r>
        <w:rPr>
          <w:rFonts w:hint="eastAsia" w:ascii="楷体_GB2312" w:hAnsi="宋体" w:eastAsia="楷体_GB2312"/>
          <w:b/>
          <w:bCs w:val="0"/>
          <w:sz w:val="32"/>
          <w:szCs w:val="32"/>
          <w:lang w:val="zh-CN"/>
        </w:rPr>
        <w:t>）项目绩效目标。</w:t>
      </w:r>
    </w:p>
    <w:p>
      <w:pPr>
        <w:adjustRightInd w:val="0"/>
        <w:snapToGrid w:val="0"/>
        <w:spacing w:line="52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人大监督制度是人民代表大会制度的重要组成部分。人大监督是宪法赋予人大及其常委会的一项最基本、最重要的职权，是人民当家做主的政治权利，同其他形式的监督相比具有最高的权威性和法律效益。</w:t>
      </w:r>
    </w:p>
    <w:p>
      <w:pPr>
        <w:numPr>
          <w:ilvl w:val="0"/>
          <w:numId w:val="0"/>
        </w:numPr>
        <w:adjustRightInd w:val="0"/>
        <w:snapToGrid w:val="0"/>
        <w:spacing w:line="520" w:lineRule="exact"/>
        <w:ind w:firstLine="643" w:firstLineChars="200"/>
        <w:rPr>
          <w:rFonts w:hint="eastAsia" w:ascii="方正楷体_GBK" w:hAnsi="方正楷体_GBK" w:eastAsia="方正楷体_GBK" w:cs="方正楷体_GBK"/>
          <w:b/>
          <w:bCs w:val="0"/>
          <w:sz w:val="32"/>
          <w:szCs w:val="32"/>
          <w:lang w:val="zh-CN"/>
        </w:rPr>
      </w:pPr>
      <w:r>
        <w:rPr>
          <w:rFonts w:hint="eastAsia" w:ascii="方正楷体_GBK" w:hAnsi="方正楷体_GBK" w:eastAsia="方正楷体_GBK" w:cs="方正楷体_GBK"/>
          <w:b/>
          <w:bCs w:val="0"/>
          <w:sz w:val="32"/>
          <w:szCs w:val="32"/>
          <w:lang w:val="zh-CN"/>
        </w:rPr>
        <w:t>（</w:t>
      </w:r>
      <w:r>
        <w:rPr>
          <w:rFonts w:hint="eastAsia" w:ascii="方正楷体_GBK" w:hAnsi="方正楷体_GBK" w:eastAsia="方正楷体_GBK" w:cs="方正楷体_GBK"/>
          <w:b/>
          <w:bCs w:val="0"/>
          <w:sz w:val="32"/>
          <w:szCs w:val="32"/>
          <w:lang w:val="en-US" w:eastAsia="zh-CN"/>
        </w:rPr>
        <w:t>三</w:t>
      </w:r>
      <w:r>
        <w:rPr>
          <w:rFonts w:hint="eastAsia" w:ascii="方正楷体_GBK" w:hAnsi="方正楷体_GBK" w:eastAsia="方正楷体_GBK" w:cs="方正楷体_GBK"/>
          <w:b/>
          <w:bCs w:val="0"/>
          <w:sz w:val="32"/>
          <w:szCs w:val="32"/>
          <w:lang w:val="zh-CN"/>
        </w:rPr>
        <w:t>）目资金申报相符性。</w:t>
      </w:r>
    </w:p>
    <w:p>
      <w:pPr>
        <w:numPr>
          <w:ilvl w:val="0"/>
          <w:numId w:val="0"/>
        </w:numPr>
        <w:adjustRightInd w:val="0"/>
        <w:snapToGrid w:val="0"/>
        <w:spacing w:line="520" w:lineRule="exact"/>
        <w:ind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人大立法工作经费</w:t>
      </w:r>
      <w:r>
        <w:rPr>
          <w:rFonts w:hint="default" w:ascii="Times New Roman" w:hAnsi="Times New Roman" w:eastAsia="方正仿宋_GBK" w:cs="Times New Roman"/>
          <w:sz w:val="32"/>
          <w:szCs w:val="32"/>
        </w:rPr>
        <w:t>年初申报预算</w:t>
      </w:r>
      <w:r>
        <w:rPr>
          <w:rFonts w:hint="default" w:ascii="Times New Roman" w:hAnsi="Times New Roman" w:eastAsia="方正仿宋_GBK" w:cs="Times New Roman"/>
          <w:sz w:val="32"/>
          <w:szCs w:val="32"/>
          <w:lang w:val="en-US" w:eastAsia="zh-CN"/>
        </w:rPr>
        <w:t>30</w:t>
      </w:r>
      <w:r>
        <w:rPr>
          <w:rFonts w:hint="default" w:ascii="Times New Roman" w:hAnsi="Times New Roman" w:eastAsia="方正仿宋_GBK" w:cs="Times New Roman"/>
          <w:sz w:val="32"/>
          <w:szCs w:val="32"/>
        </w:rPr>
        <w:t>万元，实际下达预算资金总额</w:t>
      </w:r>
      <w:r>
        <w:rPr>
          <w:rFonts w:hint="default" w:ascii="Times New Roman" w:hAnsi="Times New Roman" w:eastAsia="方正仿宋_GBK" w:cs="Times New Roman"/>
          <w:sz w:val="32"/>
          <w:szCs w:val="32"/>
          <w:lang w:val="en-US" w:eastAsia="zh-CN"/>
        </w:rPr>
        <w:t>30</w:t>
      </w:r>
      <w:r>
        <w:rPr>
          <w:rFonts w:hint="default" w:ascii="Times New Roman" w:hAnsi="Times New Roman" w:eastAsia="方正仿宋_GBK" w:cs="Times New Roman"/>
          <w:sz w:val="32"/>
          <w:szCs w:val="32"/>
        </w:rPr>
        <w:t>万元，资金来源于</w:t>
      </w:r>
      <w:r>
        <w:rPr>
          <w:rFonts w:hint="default" w:ascii="Times New Roman" w:hAnsi="Times New Roman" w:eastAsia="方正仿宋_GBK" w:cs="Times New Roman"/>
          <w:sz w:val="32"/>
          <w:szCs w:val="32"/>
          <w:lang w:val="en-US" w:eastAsia="zh-CN"/>
        </w:rPr>
        <w:t>财政拨款</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费用开支</w:t>
      </w:r>
      <w:r>
        <w:rPr>
          <w:rFonts w:hint="default" w:ascii="Times New Roman" w:hAnsi="Times New Roman" w:eastAsia="方正仿宋_GBK" w:cs="Times New Roman"/>
          <w:color w:val="000000" w:themeColor="text1"/>
          <w:sz w:val="32"/>
          <w:szCs w:val="32"/>
          <w14:textFill>
            <w14:solidFill>
              <w14:schemeClr w14:val="tx1"/>
            </w14:solidFill>
          </w14:textFill>
        </w:rPr>
        <w:t>标准沿用历史标准测算，依据充分且符合财务管理相关规定</w:t>
      </w:r>
      <w:r>
        <w:rPr>
          <w:rFonts w:hint="default" w:ascii="Times New Roman" w:hAnsi="Times New Roman" w:eastAsia="方正仿宋_GBK" w:cs="Times New Roman"/>
          <w:sz w:val="32"/>
          <w:szCs w:val="32"/>
          <w:lang w:val="zh-CN"/>
        </w:rPr>
        <w:t>。</w:t>
      </w:r>
      <w:r>
        <w:rPr>
          <w:rFonts w:hint="default" w:ascii="Times New Roman" w:hAnsi="Times New Roman" w:eastAsia="方正仿宋_GBK" w:cs="Times New Roman"/>
          <w:sz w:val="32"/>
          <w:szCs w:val="32"/>
          <w:lang w:eastAsia="zh-CN"/>
        </w:rPr>
        <w:t>与部门的长期规划目标、年度工作目标相一致。</w:t>
      </w:r>
    </w:p>
    <w:p>
      <w:pPr>
        <w:keepNext w:val="0"/>
        <w:keepLines w:val="0"/>
        <w:pageBreakBefore w:val="0"/>
        <w:numPr>
          <w:ilvl w:val="0"/>
          <w:numId w:val="7"/>
        </w:numPr>
        <w:kinsoku/>
        <w:wordWrap/>
        <w:overflowPunct/>
        <w:topLinePunct w:val="0"/>
        <w:autoSpaceDE/>
        <w:autoSpaceDN/>
        <w:bidi w:val="0"/>
        <w:adjustRightInd w:val="0"/>
        <w:snapToGrid w:val="0"/>
        <w:spacing w:line="600" w:lineRule="exact"/>
        <w:ind w:firstLine="72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项目实施及管理情况</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321" w:firstLineChars="100"/>
        <w:textAlignment w:val="auto"/>
        <w:rPr>
          <w:rFonts w:ascii="楷体_GB2312" w:hAnsi="宋体" w:eastAsia="楷体_GB2312"/>
          <w:b/>
          <w:bCs/>
          <w:sz w:val="32"/>
          <w:szCs w:val="32"/>
          <w:lang w:val="zh-CN"/>
        </w:rPr>
      </w:pPr>
      <w:r>
        <w:rPr>
          <w:rFonts w:hint="eastAsia" w:ascii="仿宋_GB2312" w:hAnsi="宋体"/>
          <w:b/>
          <w:bCs/>
          <w:sz w:val="32"/>
          <w:szCs w:val="32"/>
          <w:lang w:val="zh-CN"/>
        </w:rPr>
        <w:tab/>
      </w:r>
      <w:r>
        <w:rPr>
          <w:rFonts w:hint="eastAsia" w:ascii="仿宋_GB2312" w:hAnsi="宋体"/>
          <w:b/>
          <w:bCs/>
          <w:sz w:val="32"/>
          <w:szCs w:val="32"/>
          <w:lang w:val="en-US" w:eastAsia="zh-CN"/>
        </w:rPr>
        <w:t xml:space="preserve"> </w:t>
      </w:r>
      <w:r>
        <w:rPr>
          <w:rFonts w:hint="eastAsia" w:ascii="楷体_GB2312" w:hAnsi="宋体" w:eastAsia="楷体_GB2312"/>
          <w:b/>
          <w:bCs/>
          <w:sz w:val="32"/>
          <w:szCs w:val="32"/>
          <w:lang w:val="zh-CN"/>
        </w:rPr>
        <w:t>（一）资金计划、到位及使用情况。</w:t>
      </w:r>
    </w:p>
    <w:p>
      <w:pPr>
        <w:adjustRightInd w:val="0"/>
        <w:snapToGrid w:val="0"/>
        <w:spacing w:line="520" w:lineRule="exact"/>
        <w:ind w:firstLine="640" w:firstLineChars="200"/>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zh-CN"/>
        </w:rPr>
        <w:t>1．资金计划及到位。</w:t>
      </w:r>
      <w:r>
        <w:rPr>
          <w:rStyle w:val="41"/>
          <w:rFonts w:hint="eastAsia" w:eastAsia="方正仿宋_GBK" w:cs="Times New Roman"/>
          <w:kern w:val="2"/>
          <w:sz w:val="32"/>
          <w:szCs w:val="32"/>
          <w:lang w:val="en-US" w:eastAsia="zh-CN" w:bidi="ar-SA"/>
        </w:rPr>
        <w:t>州人大立法工作</w:t>
      </w:r>
      <w:r>
        <w:rPr>
          <w:rStyle w:val="41"/>
          <w:rFonts w:hint="default" w:ascii="Times New Roman" w:hAnsi="Times New Roman" w:eastAsia="方正仿宋_GBK" w:cs="Times New Roman"/>
          <w:kern w:val="2"/>
          <w:sz w:val="32"/>
          <w:szCs w:val="32"/>
          <w:lang w:val="en-US" w:eastAsia="zh-CN" w:bidi="ar-SA"/>
        </w:rPr>
        <w:t>经费</w:t>
      </w:r>
      <w:r>
        <w:rPr>
          <w:rStyle w:val="41"/>
          <w:rFonts w:hint="eastAsia" w:eastAsia="方正仿宋_GBK" w:cs="Times New Roman"/>
          <w:kern w:val="2"/>
          <w:sz w:val="32"/>
          <w:szCs w:val="32"/>
          <w:lang w:val="en-US" w:eastAsia="zh-CN" w:bidi="ar-SA"/>
        </w:rPr>
        <w:t>30</w:t>
      </w:r>
      <w:r>
        <w:rPr>
          <w:rStyle w:val="41"/>
          <w:rFonts w:hint="default" w:ascii="Times New Roman" w:hAnsi="Times New Roman" w:eastAsia="方正仿宋_GBK" w:cs="Times New Roman"/>
          <w:kern w:val="2"/>
          <w:sz w:val="32"/>
          <w:szCs w:val="32"/>
          <w:lang w:val="en-US" w:eastAsia="zh-CN" w:bidi="ar-SA"/>
        </w:rPr>
        <w:t>万元，来源为一般预算拨款</w:t>
      </w:r>
      <w:r>
        <w:rPr>
          <w:rStyle w:val="41"/>
          <w:rFonts w:hint="eastAsia" w:eastAsia="方正仿宋_GBK" w:cs="Times New Roman"/>
          <w:kern w:val="2"/>
          <w:sz w:val="32"/>
          <w:szCs w:val="32"/>
          <w:lang w:val="en-US" w:eastAsia="zh-CN" w:bidi="ar-SA"/>
        </w:rPr>
        <w:t>30</w:t>
      </w:r>
      <w:r>
        <w:rPr>
          <w:rStyle w:val="41"/>
          <w:rFonts w:hint="default" w:ascii="Times New Roman" w:hAnsi="Times New Roman" w:eastAsia="方正仿宋_GBK" w:cs="Times New Roman"/>
          <w:kern w:val="2"/>
          <w:sz w:val="32"/>
          <w:szCs w:val="32"/>
          <w:lang w:val="en-US" w:eastAsia="zh-CN" w:bidi="ar-SA"/>
        </w:rPr>
        <w:t>万元，实际到位资金</w:t>
      </w:r>
      <w:r>
        <w:rPr>
          <w:rStyle w:val="41"/>
          <w:rFonts w:hint="eastAsia" w:eastAsia="方正仿宋_GBK" w:cs="Times New Roman"/>
          <w:kern w:val="2"/>
          <w:sz w:val="32"/>
          <w:szCs w:val="32"/>
          <w:lang w:val="en-US" w:eastAsia="zh-CN" w:bidi="ar-SA"/>
        </w:rPr>
        <w:t>30</w:t>
      </w:r>
      <w:r>
        <w:rPr>
          <w:rStyle w:val="41"/>
          <w:rFonts w:hint="default" w:ascii="Times New Roman" w:hAnsi="Times New Roman" w:eastAsia="方正仿宋_GBK" w:cs="Times New Roman"/>
          <w:kern w:val="2"/>
          <w:sz w:val="32"/>
          <w:szCs w:val="32"/>
          <w:lang w:val="en-US" w:eastAsia="zh-CN" w:bidi="ar-SA"/>
        </w:rPr>
        <w:t>万元。</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eastAsia="仿宋_GB2312"/>
          <w:color w:val="333333"/>
          <w:sz w:val="32"/>
          <w:szCs w:val="32"/>
        </w:rPr>
      </w:pPr>
      <w:r>
        <w:rPr>
          <w:rFonts w:hint="default" w:ascii="Times New Roman" w:hAnsi="Times New Roman" w:eastAsia="方正仿宋_GBK" w:cs="Times New Roman"/>
          <w:sz w:val="32"/>
          <w:szCs w:val="32"/>
          <w:lang w:val="zh-CN"/>
        </w:rPr>
        <w:t>2．资金使用。</w:t>
      </w:r>
      <w:r>
        <w:rPr>
          <w:rFonts w:hint="default" w:ascii="Times New Roman" w:hAnsi="Times New Roman" w:eastAsia="方正仿宋_GBK" w:cs="Times New Roman"/>
          <w:sz w:val="32"/>
          <w:szCs w:val="32"/>
          <w:lang w:val="en-US" w:eastAsia="zh-CN"/>
        </w:rPr>
        <w:t>2021年州</w:t>
      </w:r>
      <w:r>
        <w:rPr>
          <w:rFonts w:hint="eastAsia" w:eastAsia="方正仿宋_GBK" w:cs="Times New Roman"/>
          <w:sz w:val="32"/>
          <w:szCs w:val="32"/>
          <w:lang w:val="en-US" w:eastAsia="zh-CN"/>
        </w:rPr>
        <w:t>人大立法工作</w:t>
      </w:r>
      <w:r>
        <w:rPr>
          <w:rFonts w:hint="default" w:ascii="Times New Roman" w:hAnsi="Times New Roman" w:eastAsia="方正仿宋_GBK" w:cs="Times New Roman"/>
          <w:sz w:val="32"/>
          <w:szCs w:val="32"/>
          <w:lang w:val="en-US" w:eastAsia="zh-CN"/>
        </w:rPr>
        <w:t>经费</w:t>
      </w:r>
      <w:r>
        <w:rPr>
          <w:rFonts w:hint="default" w:ascii="Times New Roman" w:hAnsi="Times New Roman" w:eastAsia="方正仿宋_GBK" w:cs="Times New Roman"/>
          <w:sz w:val="32"/>
          <w:szCs w:val="32"/>
        </w:rPr>
        <w:t>实际下达预算资金总额</w:t>
      </w:r>
      <w:r>
        <w:rPr>
          <w:rFonts w:hint="eastAsia" w:eastAsia="方正仿宋_GBK" w:cs="Times New Roman"/>
          <w:sz w:val="32"/>
          <w:szCs w:val="32"/>
          <w:lang w:val="en-US" w:eastAsia="zh-CN"/>
        </w:rPr>
        <w:t>30</w:t>
      </w:r>
      <w:r>
        <w:rPr>
          <w:rFonts w:hint="default" w:ascii="Times New Roman" w:hAnsi="Times New Roman" w:eastAsia="方正仿宋_GBK" w:cs="Times New Roman"/>
          <w:sz w:val="32"/>
          <w:szCs w:val="32"/>
        </w:rPr>
        <w:t>万元。截止20</w:t>
      </w:r>
      <w:r>
        <w:rPr>
          <w:rFonts w:hint="default" w:ascii="Times New Roman" w:hAnsi="Times New Roman" w:eastAsia="方正仿宋_GBK" w:cs="Times New Roman"/>
          <w:sz w:val="32"/>
          <w:szCs w:val="32"/>
          <w:lang w:val="en-US" w:eastAsia="zh-CN"/>
        </w:rPr>
        <w:t>21</w:t>
      </w:r>
      <w:r>
        <w:rPr>
          <w:rFonts w:hint="default" w:ascii="Times New Roman" w:hAnsi="Times New Roman" w:eastAsia="方正仿宋_GBK" w:cs="Times New Roman"/>
          <w:sz w:val="32"/>
          <w:szCs w:val="32"/>
        </w:rPr>
        <w:t>年12月31日，项目实际支出</w:t>
      </w:r>
      <w:r>
        <w:rPr>
          <w:rFonts w:hint="eastAsia" w:eastAsia="方正仿宋_GBK" w:cs="Times New Roman"/>
          <w:color w:val="000000" w:themeColor="text1"/>
          <w:sz w:val="32"/>
          <w:szCs w:val="32"/>
          <w:lang w:val="en-US" w:eastAsia="zh-CN"/>
          <w14:textFill>
            <w14:solidFill>
              <w14:schemeClr w14:val="tx1"/>
            </w14:solidFill>
          </w14:textFill>
        </w:rPr>
        <w:t>29.17</w:t>
      </w:r>
      <w:r>
        <w:rPr>
          <w:rFonts w:hint="default" w:ascii="Times New Roman" w:hAnsi="Times New Roman" w:eastAsia="方正仿宋_GBK" w:cs="Times New Roman"/>
          <w:color w:val="000000" w:themeColor="text1"/>
          <w:sz w:val="32"/>
          <w:szCs w:val="32"/>
          <w14:textFill>
            <w14:solidFill>
              <w14:schemeClr w14:val="tx1"/>
            </w14:solidFill>
          </w14:textFill>
        </w:rPr>
        <w:t>万元，预算执行率为</w:t>
      </w:r>
      <w:r>
        <w:rPr>
          <w:rFonts w:hint="eastAsia" w:eastAsia="方正仿宋_GBK" w:cs="Times New Roman"/>
          <w:color w:val="000000" w:themeColor="text1"/>
          <w:sz w:val="32"/>
          <w:szCs w:val="32"/>
          <w:lang w:val="en-US" w:eastAsia="zh-CN"/>
          <w14:textFill>
            <w14:solidFill>
              <w14:schemeClr w14:val="tx1"/>
            </w14:solidFill>
          </w14:textFill>
        </w:rPr>
        <w:t>97.24</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sz w:val="32"/>
          <w:szCs w:val="32"/>
        </w:rPr>
        <w:t>，</w:t>
      </w:r>
      <w:r>
        <w:rPr>
          <w:rFonts w:hint="eastAsia" w:eastAsia="方正仿宋_GBK" w:cs="Times New Roman"/>
          <w:sz w:val="32"/>
          <w:szCs w:val="32"/>
          <w:lang w:val="en-US" w:eastAsia="zh-CN"/>
        </w:rPr>
        <w:t>年末资金结余0.83万元，资金</w:t>
      </w:r>
      <w:r>
        <w:rPr>
          <w:rFonts w:hint="default" w:ascii="Times New Roman" w:hAnsi="Times New Roman" w:eastAsia="方正仿宋_GBK" w:cs="Times New Roman"/>
          <w:sz w:val="32"/>
          <w:szCs w:val="32"/>
          <w:lang w:val="zh-CN"/>
        </w:rPr>
        <w:t>支付依据合规合法</w:t>
      </w:r>
      <w:r>
        <w:rPr>
          <w:rFonts w:hint="default" w:ascii="Times New Roman" w:hAnsi="Times New Roman" w:eastAsia="方正仿宋_GBK" w:cs="Times New Roman"/>
          <w:color w:val="333333"/>
          <w:sz w:val="32"/>
          <w:szCs w:val="32"/>
        </w:rPr>
        <w:t>。</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b/>
          <w:bCs w:val="0"/>
          <w:sz w:val="32"/>
          <w:szCs w:val="32"/>
          <w:lang w:val="zh-CN"/>
        </w:rPr>
      </w:pPr>
      <w:r>
        <w:rPr>
          <w:rFonts w:hint="eastAsia" w:ascii="楷体_GB2312" w:hAnsi="宋体" w:eastAsia="楷体_GB2312"/>
          <w:b/>
          <w:bCs w:val="0"/>
          <w:sz w:val="32"/>
          <w:szCs w:val="32"/>
          <w:lang w:val="zh-CN"/>
        </w:rPr>
        <w:t>（二）项目财务管理情况。</w:t>
      </w:r>
    </w:p>
    <w:p>
      <w:pPr>
        <w:adjustRightInd w:val="0"/>
        <w:snapToGrid w:val="0"/>
        <w:spacing w:line="52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项目开支范围</w:t>
      </w:r>
      <w:r>
        <w:rPr>
          <w:rFonts w:hint="default" w:ascii="Times New Roman" w:hAnsi="Times New Roman" w:eastAsia="方正仿宋_GBK" w:cs="Times New Roman"/>
          <w:sz w:val="32"/>
          <w:szCs w:val="32"/>
          <w:lang w:eastAsia="zh-CN"/>
        </w:rPr>
        <w:t>依法实施监督所需的差旅费、交通费以及其他费用。</w:t>
      </w:r>
      <w:r>
        <w:rPr>
          <w:rFonts w:hint="default" w:ascii="Times New Roman" w:hAnsi="Times New Roman" w:eastAsia="方正仿宋_GBK" w:cs="Times New Roman"/>
          <w:sz w:val="32"/>
          <w:szCs w:val="32"/>
          <w:lang w:val="en-US" w:eastAsia="zh-CN"/>
        </w:rPr>
        <w:t>阿坝州人大常委会</w:t>
      </w:r>
      <w:r>
        <w:rPr>
          <w:rFonts w:hint="default" w:ascii="Times New Roman" w:hAnsi="Times New Roman" w:eastAsia="方正仿宋_GBK" w:cs="Times New Roman"/>
          <w:sz w:val="32"/>
          <w:szCs w:val="32"/>
        </w:rPr>
        <w:t>办公室制定有《</w:t>
      </w:r>
      <w:r>
        <w:rPr>
          <w:rFonts w:hint="default" w:ascii="Times New Roman" w:hAnsi="Times New Roman" w:eastAsia="方正仿宋_GBK" w:cs="Times New Roman"/>
          <w:sz w:val="32"/>
          <w:szCs w:val="32"/>
          <w:lang w:val="en-US" w:eastAsia="zh-CN"/>
        </w:rPr>
        <w:t>阿坝州人大常委会</w:t>
      </w:r>
      <w:r>
        <w:rPr>
          <w:rFonts w:hint="default" w:ascii="Times New Roman" w:hAnsi="Times New Roman" w:eastAsia="方正仿宋_GBK" w:cs="Times New Roman"/>
          <w:sz w:val="32"/>
          <w:szCs w:val="32"/>
        </w:rPr>
        <w:t>机关财务管理办法》，对单位专项经费的支出申请报销等流程做了严格规定，项目财务管理制度健全。</w:t>
      </w:r>
      <w:r>
        <w:rPr>
          <w:rFonts w:hint="default" w:ascii="Times New Roman" w:hAnsi="Times New Roman" w:eastAsia="方正仿宋_GBK" w:cs="Times New Roman"/>
          <w:sz w:val="32"/>
          <w:szCs w:val="32"/>
          <w:lang w:val="en-US" w:eastAsia="zh-CN"/>
        </w:rPr>
        <w:t>2021</w:t>
      </w:r>
      <w:r>
        <w:rPr>
          <w:rFonts w:hint="default" w:ascii="Times New Roman" w:hAnsi="Times New Roman" w:eastAsia="方正仿宋_GBK" w:cs="Times New Roman"/>
          <w:sz w:val="32"/>
          <w:szCs w:val="32"/>
        </w:rPr>
        <w:t>年本项目严格按照《</w:t>
      </w:r>
      <w:r>
        <w:rPr>
          <w:rFonts w:hint="default" w:ascii="Times New Roman" w:hAnsi="Times New Roman" w:eastAsia="方正仿宋_GBK" w:cs="Times New Roman"/>
          <w:sz w:val="32"/>
          <w:szCs w:val="32"/>
          <w:lang w:val="en-US" w:eastAsia="zh-CN"/>
        </w:rPr>
        <w:t>阿坝州人大常委会</w:t>
      </w:r>
      <w:r>
        <w:rPr>
          <w:rFonts w:hint="default" w:ascii="Times New Roman" w:hAnsi="Times New Roman" w:eastAsia="方正仿宋_GBK" w:cs="Times New Roman"/>
          <w:sz w:val="32"/>
          <w:szCs w:val="32"/>
        </w:rPr>
        <w:t>机关财务管理办法》进行管理，资金支出程序合格，财务处理及时，会计核算规范，资金使用规范，财务监管制度执行有效。</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b/>
          <w:bCs w:val="0"/>
          <w:sz w:val="32"/>
          <w:szCs w:val="32"/>
          <w:lang w:val="zh-CN"/>
        </w:rPr>
      </w:pPr>
      <w:r>
        <w:rPr>
          <w:rFonts w:hint="eastAsia" w:ascii="楷体_GB2312" w:hAnsi="宋体" w:eastAsia="楷体_GB2312"/>
          <w:b/>
          <w:bCs w:val="0"/>
          <w:sz w:val="32"/>
          <w:szCs w:val="32"/>
          <w:lang w:val="zh-CN"/>
        </w:rPr>
        <w:t>（三）项目组织实施情况。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方正仿宋_GBK" w:hAnsi="方正仿宋_GBK" w:eastAsia="方正仿宋_GBK" w:cs="方正仿宋_GBK"/>
          <w:sz w:val="32"/>
          <w:szCs w:val="32"/>
          <w:lang w:val="zh-CN" w:eastAsia="zh-CN"/>
        </w:rPr>
      </w:pPr>
      <w:r>
        <w:rPr>
          <w:rStyle w:val="41"/>
          <w:rFonts w:hint="eastAsia" w:ascii="方正仿宋_GBK" w:hAnsi="方正仿宋_GBK" w:eastAsia="方正仿宋_GBK" w:cs="方正仿宋_GBK"/>
          <w:kern w:val="2"/>
          <w:sz w:val="32"/>
          <w:szCs w:val="32"/>
          <w:lang w:val="en-US" w:eastAsia="zh-CN" w:bidi="ar-SA"/>
        </w:rPr>
        <w:t>人大及其常委会为了维护宪法、法律的尊严和人民的根本利益，对由它产生的“一府一委两院”的行政、执法和工作情况依法实施监督所需的差旅费、交通费以及其他费用。</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项目开支</w:t>
      </w:r>
      <w:r>
        <w:rPr>
          <w:rFonts w:hint="eastAsia" w:ascii="方正仿宋_GBK" w:hAnsi="方正仿宋_GBK" w:eastAsia="方正仿宋_GBK" w:cs="方正仿宋_GBK"/>
          <w:color w:val="000000" w:themeColor="text1"/>
          <w:sz w:val="32"/>
          <w:szCs w:val="32"/>
          <w14:textFill>
            <w14:solidFill>
              <w14:schemeClr w14:val="tx1"/>
            </w14:solidFill>
          </w14:textFill>
        </w:rPr>
        <w:t>严格按照《</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阿坝州州直机关差旅费费管理办法</w:t>
      </w:r>
      <w:r>
        <w:rPr>
          <w:rFonts w:hint="eastAsia" w:ascii="方正仿宋_GBK" w:hAnsi="方正仿宋_GBK" w:eastAsia="方正仿宋_GBK" w:cs="方正仿宋_GBK"/>
          <w:color w:val="000000" w:themeColor="text1"/>
          <w:sz w:val="32"/>
          <w:szCs w:val="32"/>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规定标准执行</w:t>
      </w:r>
      <w:r>
        <w:rPr>
          <w:rFonts w:hint="eastAsia" w:ascii="方正仿宋_GBK" w:hAnsi="方正仿宋_GBK" w:eastAsia="方正仿宋_GBK" w:cs="方正仿宋_GBK"/>
          <w:color w:val="000000" w:themeColor="text1"/>
          <w:sz w:val="32"/>
          <w:szCs w:val="32"/>
          <w14:textFill>
            <w14:solidFill>
              <w14:schemeClr w14:val="tx1"/>
            </w14:solidFill>
          </w14:textFill>
        </w:rPr>
        <w:t>，项目组织管理均符合相关规定，管理制度执行有效</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方正黑体_GBK" w:hAnsi="方正黑体_GBK" w:eastAsia="方正黑体_GBK" w:cs="方正黑体_GBK"/>
          <w:b w:val="0"/>
          <w:bCs w:val="0"/>
          <w:sz w:val="32"/>
          <w:szCs w:val="32"/>
          <w:lang w:val="zh-CN"/>
        </w:rPr>
      </w:pPr>
      <w:r>
        <w:rPr>
          <w:rFonts w:hint="eastAsia" w:ascii="方正黑体_GBK" w:hAnsi="方正黑体_GBK" w:eastAsia="方正黑体_GBK" w:cs="方正黑体_GBK"/>
          <w:b w:val="0"/>
          <w:bCs w:val="0"/>
          <w:sz w:val="32"/>
          <w:szCs w:val="32"/>
        </w:rPr>
        <w:t>三、项目绩效情况</w:t>
      </w:r>
      <w:r>
        <w:rPr>
          <w:rFonts w:hint="eastAsia" w:ascii="方正黑体_GBK" w:hAnsi="方正黑体_GBK" w:eastAsia="方正黑体_GBK" w:cs="方正黑体_GBK"/>
          <w:b w:val="0"/>
          <w:bCs w:val="0"/>
          <w:sz w:val="32"/>
          <w:szCs w:val="32"/>
          <w:lang w:val="zh-CN"/>
        </w:rPr>
        <w:tab/>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b/>
          <w:bCs/>
          <w:sz w:val="32"/>
          <w:szCs w:val="32"/>
          <w:lang w:val="zh-CN"/>
        </w:rPr>
      </w:pPr>
      <w:r>
        <w:rPr>
          <w:rFonts w:hint="eastAsia" w:ascii="楷体_GB2312" w:hAnsi="宋体" w:eastAsia="楷体_GB2312"/>
          <w:b/>
          <w:bCs/>
          <w:sz w:val="32"/>
          <w:szCs w:val="32"/>
          <w:lang w:val="zh-CN"/>
        </w:rPr>
        <w:t>（一）项目完成情况。</w:t>
      </w:r>
    </w:p>
    <w:p>
      <w:pPr>
        <w:pStyle w:val="42"/>
        <w:ind w:firstLine="560"/>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项目实际支出</w:t>
      </w:r>
      <w:r>
        <w:rPr>
          <w:rFonts w:hint="eastAsia" w:eastAsia="方正仿宋_GBK" w:cs="Times New Roman"/>
          <w:sz w:val="32"/>
          <w:szCs w:val="32"/>
          <w:lang w:val="en-US" w:eastAsia="zh-CN"/>
        </w:rPr>
        <w:t>29.17</w:t>
      </w:r>
      <w:r>
        <w:rPr>
          <w:rFonts w:hint="default" w:ascii="Times New Roman" w:hAnsi="Times New Roman" w:eastAsia="方正仿宋_GBK" w:cs="Times New Roman"/>
          <w:sz w:val="32"/>
          <w:szCs w:val="32"/>
        </w:rPr>
        <w:t>万元，实际拨付</w:t>
      </w:r>
      <w:r>
        <w:rPr>
          <w:rFonts w:hint="eastAsia" w:eastAsia="方正仿宋_GBK" w:cs="Times New Roman"/>
          <w:sz w:val="32"/>
          <w:szCs w:val="32"/>
          <w:lang w:val="en-US" w:eastAsia="zh-CN"/>
        </w:rPr>
        <w:t>小于</w:t>
      </w:r>
      <w:r>
        <w:rPr>
          <w:rFonts w:hint="default" w:ascii="Times New Roman" w:hAnsi="Times New Roman" w:eastAsia="方正仿宋_GBK" w:cs="Times New Roman"/>
          <w:sz w:val="32"/>
          <w:szCs w:val="32"/>
        </w:rPr>
        <w:t>预算下达资金</w:t>
      </w:r>
      <w:r>
        <w:rPr>
          <w:rFonts w:hint="eastAsia" w:eastAsia="方正仿宋_GBK" w:cs="Times New Roman"/>
          <w:sz w:val="32"/>
          <w:szCs w:val="32"/>
          <w:lang w:val="en-US" w:eastAsia="zh-CN"/>
        </w:rPr>
        <w:t>0.83</w:t>
      </w:r>
      <w:r>
        <w:rPr>
          <w:rFonts w:hint="default" w:ascii="Times New Roman" w:hAnsi="Times New Roman" w:eastAsia="方正仿宋_GBK" w:cs="Times New Roman"/>
          <w:sz w:val="32"/>
          <w:szCs w:val="32"/>
        </w:rPr>
        <w:t>万元，</w:t>
      </w:r>
      <w:r>
        <w:rPr>
          <w:rFonts w:hint="eastAsia" w:eastAsia="方正仿宋_GBK" w:cs="Times New Roman"/>
          <w:sz w:val="32"/>
          <w:szCs w:val="32"/>
          <w:lang w:val="en-US" w:eastAsia="zh-CN"/>
        </w:rPr>
        <w:t>主要原因</w:t>
      </w:r>
      <w:r>
        <w:rPr>
          <w:rFonts w:hint="eastAsia" w:ascii="仿宋_GB2312"/>
          <w:color w:val="333333"/>
          <w:sz w:val="32"/>
          <w:szCs w:val="32"/>
          <w:lang w:val="en-US" w:eastAsia="zh-CN"/>
        </w:rPr>
        <w:t>项目</w:t>
      </w:r>
      <w:r>
        <w:rPr>
          <w:rFonts w:hint="default" w:ascii="Times New Roman" w:hAnsi="Times New Roman" w:eastAsia="方正仿宋_GBK" w:cs="Times New Roman"/>
          <w:sz w:val="32"/>
          <w:szCs w:val="32"/>
        </w:rPr>
        <w:t>支出方向与预算资金测算相符，项目成本控制情况较好。</w:t>
      </w:r>
      <w:r>
        <w:rPr>
          <w:rFonts w:hint="eastAsia" w:eastAsia="方正仿宋_GBK" w:cs="Times New Roman"/>
          <w:sz w:val="32"/>
          <w:szCs w:val="32"/>
          <w:lang w:val="en-US" w:eastAsia="zh-CN"/>
        </w:rPr>
        <w:t>项目开支均按</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阿坝州州直机关差旅费管理办法</w:t>
      </w:r>
      <w:r>
        <w:rPr>
          <w:rFonts w:hint="eastAsia" w:ascii="方正仿宋_GBK" w:hAnsi="方正仿宋_GBK" w:eastAsia="方正仿宋_GBK" w:cs="方正仿宋_GBK"/>
          <w:color w:val="000000" w:themeColor="text1"/>
          <w:sz w:val="32"/>
          <w:szCs w:val="32"/>
          <w14:textFill>
            <w14:solidFill>
              <w14:schemeClr w14:val="tx1"/>
            </w14:solidFill>
          </w14:textFill>
        </w:rPr>
        <w:t>》</w:t>
      </w:r>
      <w:r>
        <w:rPr>
          <w:rFonts w:hint="eastAsia" w:ascii="方正仿宋_GBK" w:hAnsi="方正仿宋_GBK" w:eastAsia="方正仿宋_GBK" w:cs="方正仿宋_GBK"/>
          <w:sz w:val="32"/>
          <w:szCs w:val="32"/>
          <w:lang w:val="en-US" w:eastAsia="zh-CN"/>
        </w:rPr>
        <w:t>规定标准</w:t>
      </w:r>
      <w:r>
        <w:rPr>
          <w:rFonts w:hint="eastAsia" w:ascii="方正仿宋_GBK" w:hAnsi="方正仿宋_GBK" w:eastAsia="方正仿宋_GBK" w:cs="方正仿宋_GBK"/>
          <w:sz w:val="32"/>
          <w:szCs w:val="32"/>
        </w:rPr>
        <w:t>执行，项目完成及时且高效。</w:t>
      </w:r>
    </w:p>
    <w:p>
      <w:pPr>
        <w:pStyle w:val="42"/>
        <w:numPr>
          <w:ilvl w:val="0"/>
          <w:numId w:val="0"/>
        </w:numPr>
        <w:ind w:firstLine="643" w:firstLineChars="200"/>
        <w:rPr>
          <w:rFonts w:hint="eastAsia" w:ascii="楷体_GB2312" w:hAnsi="宋体" w:eastAsia="楷体_GB2312"/>
          <w:b/>
          <w:sz w:val="32"/>
          <w:szCs w:val="32"/>
          <w:lang w:val="zh-CN"/>
        </w:rPr>
      </w:pPr>
      <w:r>
        <w:rPr>
          <w:rFonts w:hint="eastAsia" w:ascii="楷体_GB2312" w:hAnsi="宋体" w:eastAsia="楷体_GB2312"/>
          <w:b/>
          <w:sz w:val="32"/>
          <w:szCs w:val="32"/>
          <w:lang w:val="zh-CN"/>
        </w:rPr>
        <w:t>（</w:t>
      </w:r>
      <w:r>
        <w:rPr>
          <w:rFonts w:hint="eastAsia" w:ascii="楷体_GB2312" w:hAnsi="宋体" w:eastAsia="楷体_GB2312"/>
          <w:b/>
          <w:sz w:val="32"/>
          <w:szCs w:val="32"/>
          <w:lang w:val="en-US" w:eastAsia="zh-CN"/>
        </w:rPr>
        <w:t>二</w:t>
      </w:r>
      <w:r>
        <w:rPr>
          <w:rFonts w:hint="eastAsia" w:ascii="楷体_GB2312" w:hAnsi="宋体" w:eastAsia="楷体_GB2312"/>
          <w:b/>
          <w:sz w:val="32"/>
          <w:szCs w:val="32"/>
          <w:lang w:val="zh-CN"/>
        </w:rPr>
        <w:t>）项目效益情况。</w:t>
      </w:r>
    </w:p>
    <w:p>
      <w:pPr>
        <w:pStyle w:val="42"/>
        <w:numPr>
          <w:ilvl w:val="0"/>
          <w:numId w:val="0"/>
        </w:num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1.经济性</w:t>
      </w:r>
    </w:p>
    <w:p>
      <w:pPr>
        <w:pStyle w:val="42"/>
        <w:ind w:firstLine="56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项目实际支出</w:t>
      </w:r>
      <w:r>
        <w:rPr>
          <w:rFonts w:hint="eastAsia" w:eastAsia="方正仿宋_GBK" w:cs="Times New Roman"/>
          <w:sz w:val="32"/>
          <w:szCs w:val="32"/>
          <w:lang w:val="en-US" w:eastAsia="zh-CN"/>
        </w:rPr>
        <w:t>29.17</w:t>
      </w:r>
      <w:r>
        <w:rPr>
          <w:rFonts w:hint="default" w:ascii="Times New Roman" w:hAnsi="Times New Roman" w:eastAsia="方正仿宋_GBK" w:cs="Times New Roman"/>
          <w:sz w:val="32"/>
          <w:szCs w:val="32"/>
        </w:rPr>
        <w:t>万元，实际拨付</w:t>
      </w:r>
      <w:r>
        <w:rPr>
          <w:rFonts w:hint="eastAsia" w:eastAsia="方正仿宋_GBK" w:cs="Times New Roman"/>
          <w:sz w:val="32"/>
          <w:szCs w:val="32"/>
          <w:lang w:val="en-US" w:eastAsia="zh-CN"/>
        </w:rPr>
        <w:t>小于于</w:t>
      </w:r>
      <w:r>
        <w:rPr>
          <w:rFonts w:hint="default" w:ascii="Times New Roman" w:hAnsi="Times New Roman" w:eastAsia="方正仿宋_GBK" w:cs="Times New Roman"/>
          <w:sz w:val="32"/>
          <w:szCs w:val="32"/>
        </w:rPr>
        <w:t>预算下达资金</w:t>
      </w:r>
      <w:r>
        <w:rPr>
          <w:rFonts w:hint="eastAsia" w:eastAsia="方正仿宋_GBK" w:cs="Times New Roman"/>
          <w:sz w:val="32"/>
          <w:szCs w:val="32"/>
          <w:lang w:val="en-US" w:eastAsia="zh-CN"/>
        </w:rPr>
        <w:t>0.83</w:t>
      </w:r>
      <w:r>
        <w:rPr>
          <w:rFonts w:hint="default" w:ascii="Times New Roman" w:hAnsi="Times New Roman" w:eastAsia="方正仿宋_GBK" w:cs="Times New Roman"/>
          <w:sz w:val="32"/>
          <w:szCs w:val="32"/>
        </w:rPr>
        <w:t>万元，</w:t>
      </w:r>
      <w:r>
        <w:rPr>
          <w:rFonts w:hint="eastAsia" w:ascii="仿宋_GB2312" w:eastAsia="仿宋_GB2312"/>
          <w:color w:val="000000"/>
          <w:sz w:val="32"/>
          <w:szCs w:val="32"/>
        </w:rPr>
        <w:t>主要原因</w:t>
      </w:r>
      <w:r>
        <w:rPr>
          <w:rFonts w:hint="eastAsia" w:ascii="仿宋_GB2312"/>
          <w:color w:val="333333"/>
          <w:sz w:val="32"/>
          <w:szCs w:val="32"/>
          <w:lang w:val="en-US" w:eastAsia="zh-CN"/>
        </w:rPr>
        <w:t>项目</w:t>
      </w:r>
      <w:r>
        <w:rPr>
          <w:rFonts w:hint="default" w:ascii="Times New Roman" w:hAnsi="Times New Roman" w:eastAsia="方正仿宋_GBK" w:cs="Times New Roman"/>
          <w:sz w:val="32"/>
          <w:szCs w:val="32"/>
        </w:rPr>
        <w:t>支出方向与预算资金测算相符，项目成本控制情况较好。</w:t>
      </w:r>
    </w:p>
    <w:p>
      <w:pPr>
        <w:pStyle w:val="42"/>
        <w:ind w:firstLine="227" w:firstLineChars="71"/>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2.效率性</w:t>
      </w:r>
    </w:p>
    <w:p>
      <w:pPr>
        <w:pStyle w:val="42"/>
        <w:ind w:firstLine="560"/>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会议</w:t>
      </w:r>
      <w:r>
        <w:rPr>
          <w:rFonts w:hint="eastAsia" w:eastAsia="方正仿宋_GBK" w:cs="Times New Roman"/>
          <w:sz w:val="32"/>
          <w:szCs w:val="32"/>
          <w:lang w:val="en-US" w:eastAsia="zh-CN"/>
        </w:rPr>
        <w:t>均</w:t>
      </w:r>
      <w:r>
        <w:rPr>
          <w:rFonts w:hint="default" w:ascii="Times New Roman" w:hAnsi="Times New Roman" w:eastAsia="方正仿宋_GBK" w:cs="Times New Roman"/>
          <w:sz w:val="32"/>
          <w:szCs w:val="32"/>
        </w:rPr>
        <w:t>按时举办并完成，各项会议议程严格按照</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阿坝州州直机关差旅费管理办法</w:t>
      </w:r>
      <w:r>
        <w:rPr>
          <w:rFonts w:hint="eastAsia" w:ascii="方正仿宋_GBK" w:hAnsi="方正仿宋_GBK" w:eastAsia="方正仿宋_GBK" w:cs="方正仿宋_GBK"/>
          <w:color w:val="000000" w:themeColor="text1"/>
          <w:sz w:val="32"/>
          <w:szCs w:val="32"/>
          <w14:textFill>
            <w14:solidFill>
              <w14:schemeClr w14:val="tx1"/>
            </w14:solidFill>
          </w14:textFill>
        </w:rPr>
        <w:t>》进行管理，</w:t>
      </w:r>
      <w:r>
        <w:rPr>
          <w:rFonts w:hint="eastAsia" w:ascii="方正仿宋_GBK" w:hAnsi="方正仿宋_GBK" w:eastAsia="方正仿宋_GBK" w:cs="方正仿宋_GBK"/>
          <w:sz w:val="32"/>
          <w:szCs w:val="32"/>
        </w:rPr>
        <w:t>执行</w:t>
      </w:r>
      <w:r>
        <w:rPr>
          <w:rFonts w:hint="eastAsia" w:ascii="方正仿宋_GBK" w:hAnsi="方正仿宋_GBK" w:eastAsia="方正仿宋_GBK" w:cs="方正仿宋_GBK"/>
          <w:sz w:val="32"/>
          <w:szCs w:val="32"/>
          <w:lang w:val="en-US" w:eastAsia="zh-CN"/>
        </w:rPr>
        <w:t>规定标准</w:t>
      </w:r>
      <w:r>
        <w:rPr>
          <w:rFonts w:hint="eastAsia" w:ascii="方正仿宋_GBK" w:hAnsi="方正仿宋_GBK" w:eastAsia="方正仿宋_GBK" w:cs="方正仿宋_GBK"/>
          <w:sz w:val="32"/>
          <w:szCs w:val="32"/>
        </w:rPr>
        <w:t>，项目完成及时且高效。</w:t>
      </w:r>
    </w:p>
    <w:p>
      <w:pPr>
        <w:pStyle w:val="42"/>
        <w:rPr>
          <w:rFonts w:hint="eastAsia" w:eastAsia="方正仿宋_GBK" w:cs="Times New Roman"/>
          <w:sz w:val="32"/>
          <w:szCs w:val="32"/>
          <w:lang w:val="en-US" w:eastAsia="zh-CN"/>
        </w:rPr>
      </w:pPr>
      <w:r>
        <w:rPr>
          <w:rFonts w:hint="eastAsia" w:eastAsia="方正仿宋_GBK" w:cs="Times New Roman"/>
          <w:sz w:val="32"/>
          <w:szCs w:val="32"/>
          <w:lang w:val="en-US" w:eastAsia="zh-CN"/>
        </w:rPr>
        <w:t>3.满意度</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baseline"/>
        <w:rPr>
          <w:rStyle w:val="41"/>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sz w:val="32"/>
          <w:szCs w:val="32"/>
        </w:rPr>
        <w:t>本项目20</w:t>
      </w:r>
      <w:r>
        <w:rPr>
          <w:rFonts w:hint="default" w:ascii="Times New Roman" w:hAnsi="Times New Roman" w:eastAsia="方正仿宋_GBK" w:cs="Times New Roman"/>
          <w:sz w:val="32"/>
          <w:szCs w:val="32"/>
          <w:lang w:val="en-US" w:eastAsia="zh-CN"/>
        </w:rPr>
        <w:t>21</w:t>
      </w:r>
      <w:r>
        <w:rPr>
          <w:rFonts w:hint="default" w:ascii="Times New Roman" w:hAnsi="Times New Roman" w:eastAsia="方正仿宋_GBK" w:cs="Times New Roman"/>
          <w:sz w:val="32"/>
          <w:szCs w:val="32"/>
        </w:rPr>
        <w:t>年实施情况良好，各项任务均按计划完成且达到预期效果，无绩效目标未完成的情况。</w:t>
      </w:r>
      <w:r>
        <w:rPr>
          <w:rStyle w:val="41"/>
          <w:rFonts w:hint="default" w:ascii="Times New Roman" w:hAnsi="Times New Roman" w:eastAsia="方正仿宋_GBK" w:cs="Times New Roman"/>
          <w:kern w:val="2"/>
          <w:sz w:val="32"/>
          <w:szCs w:val="32"/>
          <w:lang w:val="en-US" w:eastAsia="zh-CN" w:bidi="ar-SA"/>
        </w:rPr>
        <w:t>提升了预算绩效管理工作水平，强化支出责任，规范资金管理行为，提高财政资金使用效益，机关干部职工以及下级人大机关和代表的满意度达到100%。</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四、问题及建议</w:t>
      </w:r>
    </w:p>
    <w:p>
      <w:pPr>
        <w:spacing w:line="580" w:lineRule="exact"/>
        <w:ind w:firstLine="643" w:firstLineChars="200"/>
        <w:rPr>
          <w:rFonts w:hint="eastAsia"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eastAsia="zh-CN"/>
        </w:rPr>
        <w:t>（</w:t>
      </w:r>
      <w:r>
        <w:rPr>
          <w:rFonts w:hint="eastAsia" w:ascii="方正楷体_GBK" w:hAnsi="方正楷体_GBK" w:eastAsia="方正楷体_GBK" w:cs="方正楷体_GBK"/>
          <w:b/>
          <w:bCs/>
          <w:sz w:val="32"/>
          <w:szCs w:val="32"/>
          <w:lang w:val="en-US" w:eastAsia="zh-CN"/>
        </w:rPr>
        <w:t>一</w:t>
      </w:r>
      <w:r>
        <w:rPr>
          <w:rFonts w:hint="eastAsia" w:ascii="方正楷体_GBK" w:hAnsi="方正楷体_GBK" w:eastAsia="方正楷体_GBK" w:cs="方正楷体_GBK"/>
          <w:b/>
          <w:bCs/>
          <w:sz w:val="32"/>
          <w:szCs w:val="32"/>
          <w:lang w:eastAsia="zh-CN"/>
        </w:rPr>
        <w:t>）</w:t>
      </w:r>
      <w:r>
        <w:rPr>
          <w:rFonts w:hint="eastAsia" w:ascii="方正楷体_GBK" w:hAnsi="方正楷体_GBK" w:eastAsia="方正楷体_GBK" w:cs="方正楷体_GBK"/>
          <w:b/>
          <w:bCs/>
          <w:sz w:val="32"/>
          <w:szCs w:val="32"/>
        </w:rPr>
        <w:t>存在主要问题</w:t>
      </w:r>
      <w:r>
        <w:rPr>
          <w:rFonts w:hint="eastAsia" w:ascii="方正楷体_GBK" w:hAnsi="方正楷体_GBK" w:eastAsia="方正楷体_GBK" w:cs="方正楷体_GBK"/>
          <w:b/>
          <w:bCs/>
          <w:sz w:val="32"/>
          <w:szCs w:val="32"/>
          <w:lang w:val="en-US" w:eastAsia="zh-CN"/>
        </w:rPr>
        <w:t xml:space="preserve"> </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监督方式还需进一步创新，监督力度还需进一步加强。</w:t>
      </w:r>
    </w:p>
    <w:p>
      <w:pPr>
        <w:spacing w:line="580" w:lineRule="exact"/>
        <w:ind w:left="640"/>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lang w:eastAsia="zh-CN"/>
        </w:rPr>
        <w:t>（</w:t>
      </w:r>
      <w:r>
        <w:rPr>
          <w:rFonts w:hint="eastAsia" w:ascii="方正楷体_GBK" w:hAnsi="方正楷体_GBK" w:eastAsia="方正楷体_GBK" w:cs="方正楷体_GBK"/>
          <w:b/>
          <w:bCs/>
          <w:sz w:val="32"/>
          <w:szCs w:val="32"/>
          <w:lang w:val="en-US" w:eastAsia="zh-CN"/>
        </w:rPr>
        <w:t>二</w:t>
      </w:r>
      <w:r>
        <w:rPr>
          <w:rFonts w:hint="eastAsia" w:ascii="方正楷体_GBK" w:hAnsi="方正楷体_GBK" w:eastAsia="方正楷体_GBK" w:cs="方正楷体_GBK"/>
          <w:b/>
          <w:bCs/>
          <w:sz w:val="32"/>
          <w:szCs w:val="32"/>
          <w:lang w:eastAsia="zh-CN"/>
        </w:rPr>
        <w:t>）</w:t>
      </w:r>
      <w:r>
        <w:rPr>
          <w:rFonts w:hint="eastAsia" w:ascii="方正楷体_GBK" w:hAnsi="方正楷体_GBK" w:eastAsia="方正楷体_GBK" w:cs="方正楷体_GBK"/>
          <w:b/>
          <w:bCs/>
          <w:sz w:val="32"/>
          <w:szCs w:val="32"/>
        </w:rPr>
        <w:t>相关措施建议</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牢牢把握宪法和法律赋予的职责，大力宣传人大监督的目的和意义，进一步营造依法进行监督、主动接受监督、积极配合监督的良好氛围，确保人大监督工作落到实处。</w:t>
      </w:r>
    </w:p>
    <w:p>
      <w:pPr>
        <w:spacing w:line="580" w:lineRule="exact"/>
        <w:ind w:left="640"/>
        <w:rPr>
          <w:rFonts w:ascii="仿宋" w:hAnsi="仿宋" w:eastAsia="仿宋" w:cs="仿宋"/>
          <w:sz w:val="32"/>
          <w:szCs w:val="32"/>
        </w:rPr>
      </w:pPr>
    </w:p>
    <w:p>
      <w:pPr>
        <w:spacing w:line="580" w:lineRule="exact"/>
        <w:ind w:left="640"/>
        <w:rPr>
          <w:rFonts w:ascii="仿宋" w:hAnsi="仿宋" w:eastAsia="仿宋" w:cs="仿宋"/>
          <w:sz w:val="32"/>
          <w:szCs w:val="32"/>
        </w:rPr>
      </w:pPr>
    </w:p>
    <w:p>
      <w:pPr>
        <w:spacing w:line="580" w:lineRule="exact"/>
        <w:ind w:left="640"/>
        <w:rPr>
          <w:rFonts w:ascii="仿宋" w:hAnsi="仿宋" w:eastAsia="仿宋" w:cs="仿宋"/>
          <w:sz w:val="32"/>
          <w:szCs w:val="32"/>
        </w:rPr>
      </w:pPr>
    </w:p>
    <w:p>
      <w:pPr>
        <w:spacing w:line="580" w:lineRule="exact"/>
        <w:ind w:left="640"/>
        <w:rPr>
          <w:rFonts w:ascii="仿宋" w:hAnsi="仿宋" w:eastAsia="仿宋" w:cs="仿宋"/>
          <w:sz w:val="32"/>
          <w:szCs w:val="32"/>
        </w:rPr>
      </w:pPr>
    </w:p>
    <w:p>
      <w:pPr>
        <w:spacing w:line="580" w:lineRule="exact"/>
        <w:ind w:left="640"/>
        <w:rPr>
          <w:rFonts w:ascii="仿宋" w:hAnsi="仿宋" w:eastAsia="仿宋" w:cs="仿宋"/>
          <w:sz w:val="32"/>
          <w:szCs w:val="32"/>
        </w:rPr>
      </w:pPr>
    </w:p>
    <w:p>
      <w:pPr>
        <w:spacing w:line="580" w:lineRule="exact"/>
        <w:ind w:left="640"/>
        <w:rPr>
          <w:rFonts w:ascii="仿宋" w:hAnsi="仿宋" w:eastAsia="仿宋" w:cs="仿宋"/>
          <w:sz w:val="32"/>
          <w:szCs w:val="32"/>
        </w:rPr>
      </w:pPr>
    </w:p>
    <w:p>
      <w:pPr>
        <w:spacing w:line="580" w:lineRule="exact"/>
        <w:ind w:left="640"/>
        <w:rPr>
          <w:rFonts w:ascii="仿宋" w:hAnsi="仿宋" w:eastAsia="仿宋" w:cs="仿宋"/>
          <w:sz w:val="32"/>
          <w:szCs w:val="32"/>
        </w:rPr>
      </w:pPr>
    </w:p>
    <w:p>
      <w:pPr>
        <w:spacing w:line="580" w:lineRule="exact"/>
        <w:ind w:left="640"/>
        <w:rPr>
          <w:rFonts w:ascii="仿宋" w:hAnsi="仿宋" w:eastAsia="仿宋" w:cs="仿宋"/>
          <w:sz w:val="32"/>
          <w:szCs w:val="32"/>
        </w:rPr>
      </w:pPr>
    </w:p>
    <w:p>
      <w:pPr>
        <w:spacing w:line="580" w:lineRule="exact"/>
        <w:ind w:left="640"/>
        <w:rPr>
          <w:rFonts w:ascii="仿宋" w:hAnsi="仿宋" w:eastAsia="仿宋" w:cs="仿宋"/>
          <w:sz w:val="32"/>
          <w:szCs w:val="32"/>
        </w:rPr>
      </w:pPr>
    </w:p>
    <w:p>
      <w:pPr>
        <w:spacing w:line="580" w:lineRule="exact"/>
        <w:ind w:left="640"/>
        <w:rPr>
          <w:rFonts w:ascii="仿宋" w:hAnsi="仿宋" w:eastAsia="仿宋" w:cs="仿宋"/>
          <w:sz w:val="32"/>
          <w:szCs w:val="32"/>
        </w:rPr>
      </w:pPr>
    </w:p>
    <w:p>
      <w:pPr>
        <w:spacing w:line="580" w:lineRule="exact"/>
        <w:ind w:left="640"/>
        <w:rPr>
          <w:rFonts w:ascii="仿宋" w:hAnsi="仿宋" w:eastAsia="仿宋" w:cs="仿宋"/>
          <w:sz w:val="32"/>
          <w:szCs w:val="32"/>
        </w:rPr>
      </w:pPr>
    </w:p>
    <w:p>
      <w:pPr>
        <w:spacing w:line="580" w:lineRule="exact"/>
        <w:ind w:left="640"/>
        <w:rPr>
          <w:rFonts w:ascii="仿宋" w:hAnsi="仿宋" w:eastAsia="仿宋" w:cs="仿宋"/>
          <w:sz w:val="32"/>
          <w:szCs w:val="32"/>
        </w:rPr>
      </w:pPr>
    </w:p>
    <w:p>
      <w:pPr>
        <w:spacing w:line="580" w:lineRule="exact"/>
        <w:ind w:left="640"/>
        <w:rPr>
          <w:rFonts w:ascii="仿宋" w:hAnsi="仿宋" w:eastAsia="仿宋" w:cs="仿宋"/>
          <w:sz w:val="32"/>
          <w:szCs w:val="32"/>
        </w:rPr>
      </w:pPr>
    </w:p>
    <w:p>
      <w:pPr>
        <w:spacing w:line="580" w:lineRule="exact"/>
        <w:ind w:left="640"/>
        <w:rPr>
          <w:rFonts w:ascii="仿宋" w:hAnsi="仿宋" w:eastAsia="仿宋" w:cs="仿宋"/>
          <w:sz w:val="32"/>
          <w:szCs w:val="32"/>
        </w:rPr>
      </w:pPr>
    </w:p>
    <w:p>
      <w:pPr>
        <w:spacing w:line="580" w:lineRule="exact"/>
        <w:ind w:left="640"/>
        <w:rPr>
          <w:rFonts w:ascii="仿宋" w:hAnsi="仿宋" w:eastAsia="仿宋" w:cs="仿宋"/>
          <w:sz w:val="32"/>
          <w:szCs w:val="32"/>
        </w:rPr>
      </w:pPr>
    </w:p>
    <w:p>
      <w:pPr>
        <w:spacing w:line="580" w:lineRule="exact"/>
        <w:ind w:left="640"/>
        <w:rPr>
          <w:rFonts w:ascii="仿宋" w:hAnsi="仿宋" w:eastAsia="仿宋" w:cs="仿宋"/>
          <w:sz w:val="32"/>
          <w:szCs w:val="32"/>
        </w:rPr>
      </w:pPr>
    </w:p>
    <w:p>
      <w:pPr>
        <w:spacing w:line="580" w:lineRule="exact"/>
        <w:ind w:left="640"/>
        <w:rPr>
          <w:rFonts w:ascii="仿宋" w:hAnsi="仿宋" w:eastAsia="仿宋" w:cs="仿宋"/>
          <w:sz w:val="32"/>
          <w:szCs w:val="32"/>
        </w:rPr>
      </w:pPr>
    </w:p>
    <w:p>
      <w:pPr>
        <w:spacing w:line="580" w:lineRule="exact"/>
        <w:ind w:left="640"/>
        <w:rPr>
          <w:rFonts w:ascii="仿宋" w:hAnsi="仿宋" w:eastAsia="仿宋" w:cs="仿宋"/>
          <w:sz w:val="32"/>
          <w:szCs w:val="32"/>
        </w:rPr>
      </w:pPr>
    </w:p>
    <w:p>
      <w:pPr>
        <w:spacing w:line="580" w:lineRule="exact"/>
        <w:ind w:left="640"/>
        <w:rPr>
          <w:rFonts w:ascii="仿宋" w:hAnsi="仿宋" w:eastAsia="仿宋" w:cs="仿宋"/>
          <w:sz w:val="32"/>
          <w:szCs w:val="32"/>
        </w:rPr>
      </w:pPr>
    </w:p>
    <w:p>
      <w:pPr>
        <w:spacing w:line="580" w:lineRule="exact"/>
        <w:ind w:left="640"/>
        <w:rPr>
          <w:rFonts w:ascii="仿宋" w:hAnsi="仿宋" w:eastAsia="仿宋" w:cs="仿宋"/>
          <w:sz w:val="32"/>
          <w:szCs w:val="32"/>
        </w:rPr>
      </w:pPr>
    </w:p>
    <w:p>
      <w:pPr>
        <w:spacing w:line="580" w:lineRule="exact"/>
        <w:ind w:left="640"/>
        <w:rPr>
          <w:rFonts w:ascii="仿宋" w:hAnsi="仿宋" w:eastAsia="仿宋" w:cs="仿宋"/>
          <w:sz w:val="32"/>
          <w:szCs w:val="32"/>
        </w:rPr>
      </w:pPr>
    </w:p>
    <w:p>
      <w:pPr>
        <w:spacing w:line="600" w:lineRule="exact"/>
        <w:jc w:val="center"/>
        <w:outlineLvl w:val="0"/>
        <w:rPr>
          <w:rStyle w:val="28"/>
          <w:rFonts w:ascii="黑体" w:hAnsi="黑体" w:eastAsia="黑体"/>
          <w:b w:val="0"/>
        </w:rPr>
      </w:pPr>
      <w:r>
        <w:rPr>
          <w:rFonts w:hint="eastAsia" w:ascii="黑体" w:hAnsi="黑体" w:eastAsia="黑体"/>
          <w:color w:val="000000"/>
          <w:sz w:val="44"/>
          <w:szCs w:val="44"/>
        </w:rPr>
        <w:t>第</w:t>
      </w:r>
      <w:r>
        <w:rPr>
          <w:rStyle w:val="28"/>
          <w:rFonts w:hint="eastAsia" w:ascii="黑体" w:hAnsi="黑体" w:eastAsia="黑体"/>
          <w:b w:val="0"/>
        </w:rPr>
        <w:t>五部分</w:t>
      </w:r>
      <w:r>
        <w:rPr>
          <w:rStyle w:val="28"/>
          <w:rFonts w:ascii="黑体" w:hAnsi="黑体" w:eastAsia="黑体"/>
          <w:b w:val="0"/>
        </w:rPr>
        <w:t xml:space="preserve"> </w:t>
      </w:r>
      <w:r>
        <w:rPr>
          <w:rStyle w:val="28"/>
          <w:rFonts w:hint="eastAsia" w:ascii="黑体" w:hAnsi="黑体" w:eastAsia="黑体"/>
          <w:b w:val="0"/>
        </w:rPr>
        <w:t>附表</w:t>
      </w:r>
      <w:bookmarkEnd w:id="105"/>
      <w:bookmarkEnd w:id="113"/>
      <w:bookmarkEnd w:id="114"/>
      <w:bookmarkEnd w:id="115"/>
    </w:p>
    <w:p>
      <w:pPr>
        <w:pStyle w:val="3"/>
        <w:rPr>
          <w:rFonts w:ascii="仿宋" w:hAnsi="仿宋" w:eastAsia="仿宋"/>
          <w:color w:val="000000"/>
        </w:rPr>
      </w:pPr>
      <w:bookmarkStart w:id="116" w:name="_Toc79163636"/>
      <w:bookmarkStart w:id="117" w:name="_Toc15396619"/>
      <w:bookmarkStart w:id="118" w:name="_Toc79163886"/>
      <w:r>
        <w:rPr>
          <w:rFonts w:hint="eastAsia" w:ascii="仿宋" w:hAnsi="仿宋" w:eastAsia="仿宋"/>
          <w:b w:val="0"/>
          <w:color w:val="000000"/>
        </w:rPr>
        <w:t>一、收</w:t>
      </w:r>
      <w:r>
        <w:rPr>
          <w:rStyle w:val="29"/>
          <w:rFonts w:hint="eastAsia" w:ascii="仿宋" w:hAnsi="仿宋" w:eastAsia="仿宋"/>
          <w:b w:val="0"/>
          <w:bCs w:val="0"/>
        </w:rPr>
        <w:t>入支出决算总表</w:t>
      </w:r>
      <w:bookmarkEnd w:id="116"/>
      <w:bookmarkEnd w:id="117"/>
      <w:bookmarkEnd w:id="118"/>
    </w:p>
    <w:p>
      <w:pPr>
        <w:pStyle w:val="3"/>
        <w:rPr>
          <w:rFonts w:ascii="仿宋" w:hAnsi="仿宋" w:eastAsia="仿宋"/>
          <w:color w:val="000000"/>
        </w:rPr>
      </w:pPr>
      <w:bookmarkStart w:id="119" w:name="_Toc79163887"/>
      <w:bookmarkStart w:id="120" w:name="_Toc15396620"/>
      <w:bookmarkStart w:id="121" w:name="_Toc79163637"/>
      <w:r>
        <w:rPr>
          <w:rFonts w:hint="eastAsia" w:ascii="仿宋" w:hAnsi="仿宋" w:eastAsia="仿宋"/>
          <w:b w:val="0"/>
          <w:color w:val="000000"/>
        </w:rPr>
        <w:t>二、收</w:t>
      </w:r>
      <w:r>
        <w:rPr>
          <w:rStyle w:val="29"/>
          <w:rFonts w:hint="eastAsia" w:ascii="仿宋" w:hAnsi="仿宋" w:eastAsia="仿宋"/>
          <w:b w:val="0"/>
          <w:bCs w:val="0"/>
        </w:rPr>
        <w:t>入决算表</w:t>
      </w:r>
      <w:bookmarkEnd w:id="119"/>
      <w:bookmarkEnd w:id="120"/>
      <w:bookmarkEnd w:id="121"/>
    </w:p>
    <w:p>
      <w:pPr>
        <w:pStyle w:val="3"/>
        <w:rPr>
          <w:rFonts w:ascii="仿宋" w:hAnsi="仿宋" w:eastAsia="仿宋"/>
          <w:color w:val="000000"/>
        </w:rPr>
      </w:pPr>
      <w:bookmarkStart w:id="122" w:name="_Toc79163888"/>
      <w:bookmarkStart w:id="123" w:name="_Toc15396621"/>
      <w:bookmarkStart w:id="124" w:name="_Toc79163638"/>
      <w:r>
        <w:rPr>
          <w:rStyle w:val="29"/>
          <w:rFonts w:hint="eastAsia" w:ascii="仿宋" w:hAnsi="仿宋" w:eastAsia="仿宋"/>
          <w:b w:val="0"/>
          <w:bCs w:val="0"/>
        </w:rPr>
        <w:t>三、</w:t>
      </w:r>
      <w:r>
        <w:rPr>
          <w:rFonts w:hint="eastAsia" w:ascii="仿宋" w:hAnsi="仿宋" w:eastAsia="仿宋"/>
          <w:b w:val="0"/>
          <w:color w:val="000000"/>
        </w:rPr>
        <w:t>支</w:t>
      </w:r>
      <w:r>
        <w:rPr>
          <w:rStyle w:val="29"/>
          <w:rFonts w:hint="eastAsia" w:ascii="仿宋" w:hAnsi="仿宋" w:eastAsia="仿宋"/>
          <w:b w:val="0"/>
          <w:bCs w:val="0"/>
        </w:rPr>
        <w:t>出决算表</w:t>
      </w:r>
      <w:bookmarkEnd w:id="122"/>
      <w:bookmarkEnd w:id="123"/>
      <w:bookmarkEnd w:id="124"/>
    </w:p>
    <w:p>
      <w:pPr>
        <w:pStyle w:val="3"/>
        <w:rPr>
          <w:rFonts w:ascii="仿宋" w:hAnsi="仿宋" w:eastAsia="仿宋"/>
          <w:b w:val="0"/>
          <w:color w:val="000000"/>
        </w:rPr>
      </w:pPr>
      <w:bookmarkStart w:id="125" w:name="_Toc15396622"/>
      <w:bookmarkStart w:id="126" w:name="_Toc79163889"/>
      <w:bookmarkStart w:id="127" w:name="_Toc79163639"/>
      <w:r>
        <w:rPr>
          <w:rStyle w:val="29"/>
          <w:rFonts w:hint="eastAsia" w:ascii="仿宋" w:hAnsi="仿宋" w:eastAsia="仿宋"/>
          <w:b w:val="0"/>
          <w:bCs w:val="0"/>
        </w:rPr>
        <w:t>四、</w:t>
      </w:r>
      <w:r>
        <w:rPr>
          <w:rFonts w:hint="eastAsia" w:ascii="仿宋" w:hAnsi="仿宋" w:eastAsia="仿宋"/>
          <w:b w:val="0"/>
          <w:color w:val="000000"/>
        </w:rPr>
        <w:t>财</w:t>
      </w:r>
      <w:r>
        <w:rPr>
          <w:rStyle w:val="29"/>
          <w:rFonts w:hint="eastAsia" w:ascii="仿宋" w:hAnsi="仿宋" w:eastAsia="仿宋"/>
          <w:b w:val="0"/>
          <w:bCs w:val="0"/>
        </w:rPr>
        <w:t>政拨款收入支出决算总表</w:t>
      </w:r>
      <w:bookmarkEnd w:id="125"/>
      <w:bookmarkEnd w:id="126"/>
      <w:bookmarkEnd w:id="127"/>
    </w:p>
    <w:p>
      <w:pPr>
        <w:pStyle w:val="3"/>
        <w:rPr>
          <w:rStyle w:val="29"/>
          <w:rFonts w:ascii="仿宋" w:hAnsi="仿宋" w:eastAsia="仿宋"/>
          <w:b w:val="0"/>
          <w:bCs w:val="0"/>
        </w:rPr>
      </w:pPr>
      <w:bookmarkStart w:id="128" w:name="_Toc79163640"/>
      <w:bookmarkStart w:id="129" w:name="_Toc79163890"/>
      <w:bookmarkStart w:id="130" w:name="_Toc15396623"/>
      <w:r>
        <w:rPr>
          <w:rStyle w:val="29"/>
          <w:rFonts w:hint="eastAsia" w:ascii="仿宋" w:hAnsi="仿宋" w:eastAsia="仿宋"/>
          <w:b w:val="0"/>
          <w:bCs w:val="0"/>
        </w:rPr>
        <w:t>五、</w:t>
      </w:r>
      <w:r>
        <w:rPr>
          <w:rFonts w:hint="eastAsia" w:ascii="仿宋" w:hAnsi="仿宋" w:eastAsia="仿宋"/>
          <w:b w:val="0"/>
          <w:color w:val="000000"/>
        </w:rPr>
        <w:t>财</w:t>
      </w:r>
      <w:r>
        <w:rPr>
          <w:rStyle w:val="29"/>
          <w:rFonts w:hint="eastAsia" w:ascii="仿宋" w:hAnsi="仿宋" w:eastAsia="仿宋"/>
          <w:b w:val="0"/>
          <w:bCs w:val="0"/>
        </w:rPr>
        <w:t>政拨款支出决算明细表</w:t>
      </w:r>
      <w:bookmarkEnd w:id="128"/>
      <w:bookmarkEnd w:id="129"/>
      <w:bookmarkEnd w:id="130"/>
      <w:bookmarkStart w:id="131" w:name="_Toc15396624"/>
    </w:p>
    <w:p>
      <w:pPr>
        <w:pStyle w:val="3"/>
        <w:rPr>
          <w:rFonts w:ascii="仿宋" w:hAnsi="仿宋" w:eastAsia="仿宋"/>
          <w:color w:val="000000"/>
        </w:rPr>
      </w:pPr>
      <w:bookmarkStart w:id="132" w:name="_Toc79163641"/>
      <w:bookmarkStart w:id="133" w:name="_Toc79163891"/>
      <w:r>
        <w:rPr>
          <w:rStyle w:val="29"/>
          <w:rFonts w:hint="eastAsia" w:ascii="仿宋" w:hAnsi="仿宋" w:eastAsia="仿宋"/>
          <w:b w:val="0"/>
          <w:bCs w:val="0"/>
        </w:rPr>
        <w:t>六、</w:t>
      </w:r>
      <w:r>
        <w:rPr>
          <w:rFonts w:hint="eastAsia" w:ascii="仿宋" w:hAnsi="仿宋" w:eastAsia="仿宋"/>
          <w:b w:val="0"/>
          <w:color w:val="000000"/>
        </w:rPr>
        <w:t>一</w:t>
      </w:r>
      <w:r>
        <w:rPr>
          <w:rStyle w:val="29"/>
          <w:rFonts w:hint="eastAsia" w:ascii="仿宋" w:hAnsi="仿宋" w:eastAsia="仿宋"/>
          <w:b w:val="0"/>
          <w:bCs w:val="0"/>
        </w:rPr>
        <w:t>般公共预算财政拨款支出决算表</w:t>
      </w:r>
      <w:bookmarkEnd w:id="131"/>
      <w:bookmarkEnd w:id="132"/>
      <w:bookmarkEnd w:id="133"/>
    </w:p>
    <w:p>
      <w:pPr>
        <w:pStyle w:val="3"/>
        <w:rPr>
          <w:rFonts w:ascii="仿宋" w:hAnsi="仿宋" w:eastAsia="仿宋"/>
          <w:color w:val="000000"/>
        </w:rPr>
      </w:pPr>
      <w:bookmarkStart w:id="134" w:name="_Toc15396625"/>
      <w:bookmarkStart w:id="135" w:name="_Toc79163642"/>
      <w:bookmarkStart w:id="136" w:name="_Toc79163892"/>
      <w:r>
        <w:rPr>
          <w:rStyle w:val="29"/>
          <w:rFonts w:hint="eastAsia" w:ascii="仿宋" w:hAnsi="仿宋" w:eastAsia="仿宋"/>
          <w:b w:val="0"/>
          <w:bCs w:val="0"/>
        </w:rPr>
        <w:t>七、</w:t>
      </w:r>
      <w:r>
        <w:rPr>
          <w:rFonts w:hint="eastAsia" w:ascii="仿宋" w:hAnsi="仿宋" w:eastAsia="仿宋"/>
          <w:b w:val="0"/>
          <w:color w:val="000000"/>
        </w:rPr>
        <w:t>一</w:t>
      </w:r>
      <w:r>
        <w:rPr>
          <w:rStyle w:val="29"/>
          <w:rFonts w:hint="eastAsia" w:ascii="仿宋" w:hAnsi="仿宋" w:eastAsia="仿宋"/>
          <w:b w:val="0"/>
          <w:bCs w:val="0"/>
        </w:rPr>
        <w:t>般公共预算财政拨款支出决算明细表</w:t>
      </w:r>
      <w:bookmarkEnd w:id="134"/>
      <w:bookmarkEnd w:id="135"/>
      <w:bookmarkEnd w:id="136"/>
    </w:p>
    <w:p>
      <w:pPr>
        <w:pStyle w:val="3"/>
        <w:rPr>
          <w:rFonts w:ascii="仿宋" w:hAnsi="仿宋" w:eastAsia="仿宋"/>
          <w:color w:val="000000"/>
        </w:rPr>
      </w:pPr>
      <w:bookmarkStart w:id="137" w:name="_Toc79163643"/>
      <w:bookmarkStart w:id="138" w:name="_Toc15396626"/>
      <w:bookmarkStart w:id="139" w:name="_Toc79163893"/>
      <w:r>
        <w:rPr>
          <w:rStyle w:val="29"/>
          <w:rFonts w:hint="eastAsia" w:ascii="仿宋" w:hAnsi="仿宋" w:eastAsia="仿宋"/>
          <w:b w:val="0"/>
          <w:bCs w:val="0"/>
        </w:rPr>
        <w:t>八、</w:t>
      </w:r>
      <w:r>
        <w:rPr>
          <w:rFonts w:hint="eastAsia" w:ascii="仿宋" w:hAnsi="仿宋" w:eastAsia="仿宋"/>
          <w:b w:val="0"/>
          <w:color w:val="000000"/>
        </w:rPr>
        <w:t>一</w:t>
      </w:r>
      <w:r>
        <w:rPr>
          <w:rStyle w:val="29"/>
          <w:rFonts w:hint="eastAsia" w:ascii="仿宋" w:hAnsi="仿宋" w:eastAsia="仿宋"/>
          <w:b w:val="0"/>
          <w:bCs w:val="0"/>
        </w:rPr>
        <w:t>般公共预算财政拨款基本支出决算表</w:t>
      </w:r>
      <w:bookmarkEnd w:id="137"/>
      <w:bookmarkEnd w:id="138"/>
      <w:bookmarkEnd w:id="139"/>
    </w:p>
    <w:p>
      <w:pPr>
        <w:pStyle w:val="3"/>
        <w:rPr>
          <w:rFonts w:ascii="仿宋" w:hAnsi="仿宋" w:eastAsia="仿宋"/>
          <w:color w:val="000000"/>
        </w:rPr>
      </w:pPr>
      <w:bookmarkStart w:id="140" w:name="_Toc15396627"/>
      <w:bookmarkStart w:id="141" w:name="_Toc79163894"/>
      <w:bookmarkStart w:id="142" w:name="_Toc79163644"/>
      <w:r>
        <w:rPr>
          <w:rStyle w:val="29"/>
          <w:rFonts w:hint="eastAsia" w:ascii="仿宋" w:hAnsi="仿宋" w:eastAsia="仿宋"/>
          <w:b w:val="0"/>
          <w:bCs w:val="0"/>
        </w:rPr>
        <w:t>九、</w:t>
      </w:r>
      <w:r>
        <w:rPr>
          <w:rFonts w:hint="eastAsia" w:ascii="仿宋" w:hAnsi="仿宋" w:eastAsia="仿宋"/>
          <w:b w:val="0"/>
          <w:color w:val="000000"/>
        </w:rPr>
        <w:t>一</w:t>
      </w:r>
      <w:r>
        <w:rPr>
          <w:rStyle w:val="29"/>
          <w:rFonts w:hint="eastAsia" w:ascii="仿宋" w:hAnsi="仿宋" w:eastAsia="仿宋"/>
          <w:b w:val="0"/>
          <w:bCs w:val="0"/>
        </w:rPr>
        <w:t>般公共预算财政拨款项目支出决算表</w:t>
      </w:r>
      <w:bookmarkEnd w:id="140"/>
      <w:bookmarkEnd w:id="141"/>
      <w:bookmarkEnd w:id="142"/>
    </w:p>
    <w:p>
      <w:pPr>
        <w:pStyle w:val="3"/>
        <w:rPr>
          <w:rFonts w:ascii="仿宋" w:hAnsi="仿宋" w:eastAsia="仿宋"/>
          <w:color w:val="000000"/>
        </w:rPr>
      </w:pPr>
      <w:bookmarkStart w:id="143" w:name="_Toc79163895"/>
      <w:bookmarkStart w:id="144" w:name="_Toc15396628"/>
      <w:bookmarkStart w:id="145" w:name="_Toc79163645"/>
      <w:r>
        <w:rPr>
          <w:rStyle w:val="29"/>
          <w:rFonts w:hint="eastAsia" w:ascii="仿宋" w:hAnsi="仿宋" w:eastAsia="仿宋"/>
          <w:b w:val="0"/>
          <w:bCs w:val="0"/>
        </w:rPr>
        <w:t>十、</w:t>
      </w:r>
      <w:r>
        <w:rPr>
          <w:rFonts w:hint="eastAsia" w:ascii="仿宋" w:hAnsi="仿宋" w:eastAsia="仿宋"/>
          <w:b w:val="0"/>
          <w:color w:val="000000"/>
        </w:rPr>
        <w:t>一</w:t>
      </w:r>
      <w:r>
        <w:rPr>
          <w:rStyle w:val="29"/>
          <w:rFonts w:hint="eastAsia" w:ascii="仿宋" w:hAnsi="仿宋" w:eastAsia="仿宋"/>
          <w:b w:val="0"/>
          <w:bCs w:val="0"/>
        </w:rPr>
        <w:t>般公共预算财政拨款“三公”经费支出决算表</w:t>
      </w:r>
      <w:bookmarkEnd w:id="143"/>
      <w:bookmarkEnd w:id="144"/>
      <w:bookmarkEnd w:id="145"/>
    </w:p>
    <w:p>
      <w:pPr>
        <w:pStyle w:val="3"/>
        <w:rPr>
          <w:rFonts w:ascii="仿宋" w:hAnsi="仿宋" w:eastAsia="仿宋"/>
          <w:color w:val="000000"/>
        </w:rPr>
      </w:pPr>
      <w:bookmarkStart w:id="146" w:name="_Toc79163896"/>
      <w:bookmarkStart w:id="147" w:name="_Toc79163646"/>
      <w:bookmarkStart w:id="148" w:name="_Toc15396629"/>
      <w:r>
        <w:rPr>
          <w:rStyle w:val="29"/>
          <w:rFonts w:hint="eastAsia" w:ascii="仿宋" w:hAnsi="仿宋" w:eastAsia="仿宋"/>
          <w:b w:val="0"/>
          <w:bCs w:val="0"/>
        </w:rPr>
        <w:t>十一、</w:t>
      </w:r>
      <w:r>
        <w:rPr>
          <w:rFonts w:hint="eastAsia" w:ascii="仿宋" w:hAnsi="仿宋" w:eastAsia="仿宋"/>
          <w:b w:val="0"/>
          <w:color w:val="000000"/>
        </w:rPr>
        <w:t>政</w:t>
      </w:r>
      <w:r>
        <w:rPr>
          <w:rStyle w:val="29"/>
          <w:rFonts w:hint="eastAsia" w:ascii="仿宋" w:hAnsi="仿宋" w:eastAsia="仿宋"/>
          <w:b w:val="0"/>
          <w:bCs w:val="0"/>
        </w:rPr>
        <w:t>府性基金预算财政拨款收入支出决算表</w:t>
      </w:r>
      <w:bookmarkEnd w:id="146"/>
      <w:bookmarkEnd w:id="147"/>
      <w:bookmarkEnd w:id="148"/>
    </w:p>
    <w:p>
      <w:pPr>
        <w:pStyle w:val="3"/>
        <w:rPr>
          <w:rFonts w:ascii="仿宋" w:hAnsi="仿宋" w:eastAsia="仿宋"/>
          <w:color w:val="000000"/>
        </w:rPr>
      </w:pPr>
      <w:bookmarkStart w:id="149" w:name="_Toc15396630"/>
      <w:bookmarkStart w:id="150" w:name="_Toc79163897"/>
      <w:bookmarkStart w:id="151" w:name="_Toc79163647"/>
      <w:r>
        <w:rPr>
          <w:rStyle w:val="29"/>
          <w:rFonts w:hint="eastAsia" w:ascii="仿宋" w:hAnsi="仿宋" w:eastAsia="仿宋"/>
          <w:b w:val="0"/>
          <w:bCs w:val="0"/>
        </w:rPr>
        <w:t>十二、</w:t>
      </w:r>
      <w:r>
        <w:rPr>
          <w:rFonts w:hint="eastAsia" w:ascii="仿宋" w:hAnsi="仿宋" w:eastAsia="仿宋"/>
          <w:b w:val="0"/>
          <w:color w:val="000000"/>
        </w:rPr>
        <w:t>政</w:t>
      </w:r>
      <w:r>
        <w:rPr>
          <w:rStyle w:val="29"/>
          <w:rFonts w:hint="eastAsia" w:ascii="仿宋" w:hAnsi="仿宋" w:eastAsia="仿宋"/>
          <w:b w:val="0"/>
          <w:bCs w:val="0"/>
        </w:rPr>
        <w:t>府性基金预算财政拨款“三公”经费支出决算表</w:t>
      </w:r>
      <w:bookmarkEnd w:id="149"/>
      <w:bookmarkEnd w:id="150"/>
      <w:bookmarkEnd w:id="151"/>
    </w:p>
    <w:p>
      <w:pPr>
        <w:pStyle w:val="3"/>
        <w:rPr>
          <w:rStyle w:val="29"/>
          <w:rFonts w:ascii="仿宋" w:hAnsi="仿宋" w:eastAsia="仿宋"/>
          <w:b w:val="0"/>
          <w:bCs w:val="0"/>
        </w:rPr>
      </w:pPr>
      <w:bookmarkStart w:id="152" w:name="_Toc79163648"/>
      <w:bookmarkStart w:id="153" w:name="_Toc79163898"/>
      <w:bookmarkStart w:id="154" w:name="_Toc15396631"/>
      <w:r>
        <w:rPr>
          <w:rStyle w:val="29"/>
          <w:rFonts w:hint="eastAsia" w:ascii="仿宋" w:hAnsi="仿宋" w:eastAsia="仿宋"/>
          <w:b w:val="0"/>
          <w:bCs w:val="0"/>
        </w:rPr>
        <w:t>十三、</w:t>
      </w:r>
      <w:r>
        <w:rPr>
          <w:rFonts w:hint="eastAsia" w:ascii="仿宋" w:hAnsi="仿宋" w:eastAsia="仿宋"/>
          <w:b w:val="0"/>
          <w:color w:val="000000"/>
        </w:rPr>
        <w:t>国</w:t>
      </w:r>
      <w:r>
        <w:rPr>
          <w:rStyle w:val="29"/>
          <w:rFonts w:hint="eastAsia" w:ascii="仿宋" w:hAnsi="仿宋" w:eastAsia="仿宋"/>
          <w:b w:val="0"/>
          <w:bCs w:val="0"/>
        </w:rPr>
        <w:t>有资本经营预算财政拨款支出决算表</w:t>
      </w:r>
      <w:bookmarkEnd w:id="152"/>
      <w:bookmarkEnd w:id="153"/>
      <w:bookmarkEnd w:id="154"/>
    </w:p>
    <w:p>
      <w:pPr>
        <w:pStyle w:val="3"/>
        <w:rPr>
          <w:rStyle w:val="29"/>
          <w:rFonts w:ascii="仿宋" w:hAnsi="仿宋" w:eastAsia="仿宋"/>
          <w:b w:val="0"/>
          <w:bCs w:val="0"/>
        </w:rPr>
      </w:pPr>
      <w:bookmarkStart w:id="155" w:name="_Toc79163899"/>
      <w:bookmarkStart w:id="156" w:name="_Toc79163649"/>
      <w:r>
        <w:rPr>
          <w:rStyle w:val="29"/>
          <w:rFonts w:hint="eastAsia" w:ascii="仿宋" w:hAnsi="仿宋" w:eastAsia="仿宋"/>
          <w:b w:val="0"/>
          <w:bCs w:val="0"/>
        </w:rPr>
        <w:t>十四、国有资本经营预算财政拨款支出决算表</w:t>
      </w:r>
      <w:bookmarkEnd w:id="155"/>
      <w:bookmarkEnd w:id="156"/>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PAGE   \* MERGEFORMAT</w:instrText>
    </w:r>
    <w:r>
      <w:fldChar w:fldCharType="separate"/>
    </w:r>
    <w:r>
      <w:rPr>
        <w:lang w:val="zh-CN"/>
      </w:rPr>
      <w:t>3</w:t>
    </w:r>
    <w:r>
      <w:fldChar w:fldCharType="end"/>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1">
    <w:nsid w:val="D397BEFE"/>
    <w:multiLevelType w:val="singleLevel"/>
    <w:tmpl w:val="D397BEFE"/>
    <w:lvl w:ilvl="0" w:tentative="0">
      <w:start w:val="1"/>
      <w:numFmt w:val="decimal"/>
      <w:lvlText w:val="%1."/>
      <w:lvlJc w:val="left"/>
      <w:pPr>
        <w:tabs>
          <w:tab w:val="left" w:pos="312"/>
        </w:tabs>
      </w:pPr>
    </w:lvl>
  </w:abstractNum>
  <w:abstractNum w:abstractNumId="2">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4">
    <w:nsid w:val="1B239BF1"/>
    <w:multiLevelType w:val="singleLevel"/>
    <w:tmpl w:val="1B239BF1"/>
    <w:lvl w:ilvl="0" w:tentative="0">
      <w:start w:val="2"/>
      <w:numFmt w:val="chineseCounting"/>
      <w:suff w:val="nothing"/>
      <w:lvlText w:val="%1、"/>
      <w:lvlJc w:val="left"/>
      <w:rPr>
        <w:rFonts w:hint="eastAsia"/>
      </w:rPr>
    </w:lvl>
  </w:abstractNum>
  <w:abstractNum w:abstractNumId="5">
    <w:nsid w:val="312D694F"/>
    <w:multiLevelType w:val="singleLevel"/>
    <w:tmpl w:val="312D694F"/>
    <w:lvl w:ilvl="0" w:tentative="0">
      <w:start w:val="3"/>
      <w:numFmt w:val="chineseCounting"/>
      <w:suff w:val="nothing"/>
      <w:lvlText w:val="（%1）"/>
      <w:lvlJc w:val="left"/>
      <w:pPr>
        <w:ind w:left="200"/>
      </w:pPr>
      <w:rPr>
        <w:rFonts w:hint="eastAsia"/>
        <w:b/>
        <w:bCs/>
      </w:rPr>
    </w:lvl>
  </w:abstractNum>
  <w:abstractNum w:abstractNumId="6">
    <w:nsid w:val="45985C75"/>
    <w:multiLevelType w:val="singleLevel"/>
    <w:tmpl w:val="45985C75"/>
    <w:lvl w:ilvl="0" w:tentative="0">
      <w:start w:val="1"/>
      <w:numFmt w:val="decimal"/>
      <w:lvlText w:val="%1."/>
      <w:lvlJc w:val="left"/>
      <w:pPr>
        <w:tabs>
          <w:tab w:val="left" w:pos="312"/>
        </w:tabs>
      </w:pPr>
    </w:lvl>
  </w:abstractNum>
  <w:num w:numId="1">
    <w:abstractNumId w:val="3"/>
  </w:num>
  <w:num w:numId="2">
    <w:abstractNumId w:val="1"/>
  </w:num>
  <w:num w:numId="3">
    <w:abstractNumId w:val="0"/>
  </w:num>
  <w:num w:numId="4">
    <w:abstractNumId w:val="6"/>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4NGE5YTA4ZWM2NmJkNjU4ZmUyYzQzNTYyYzI0YTQifQ=="/>
  </w:docVars>
  <w:rsids>
    <w:rsidRoot w:val="00F1361C"/>
    <w:rsid w:val="000222C6"/>
    <w:rsid w:val="0002549F"/>
    <w:rsid w:val="000468DB"/>
    <w:rsid w:val="00047663"/>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15301"/>
    <w:rsid w:val="001319E1"/>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56262"/>
    <w:rsid w:val="00260C38"/>
    <w:rsid w:val="002616C0"/>
    <w:rsid w:val="00265372"/>
    <w:rsid w:val="002662AA"/>
    <w:rsid w:val="0027224D"/>
    <w:rsid w:val="00280496"/>
    <w:rsid w:val="00282D0F"/>
    <w:rsid w:val="00294DC9"/>
    <w:rsid w:val="00295495"/>
    <w:rsid w:val="002A31DE"/>
    <w:rsid w:val="002B2613"/>
    <w:rsid w:val="002B2FF7"/>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3E6FE4"/>
    <w:rsid w:val="00406254"/>
    <w:rsid w:val="0040703D"/>
    <w:rsid w:val="004223DE"/>
    <w:rsid w:val="00434489"/>
    <w:rsid w:val="00437085"/>
    <w:rsid w:val="00443880"/>
    <w:rsid w:val="00445607"/>
    <w:rsid w:val="004464F4"/>
    <w:rsid w:val="00471401"/>
    <w:rsid w:val="00473F31"/>
    <w:rsid w:val="0048263A"/>
    <w:rsid w:val="00487E5D"/>
    <w:rsid w:val="004A711F"/>
    <w:rsid w:val="004B199D"/>
    <w:rsid w:val="004B4690"/>
    <w:rsid w:val="004D5479"/>
    <w:rsid w:val="004E0A2D"/>
    <w:rsid w:val="004E206B"/>
    <w:rsid w:val="004E6DF7"/>
    <w:rsid w:val="004F0FBD"/>
    <w:rsid w:val="00505A47"/>
    <w:rsid w:val="00512FDA"/>
    <w:rsid w:val="00520DA0"/>
    <w:rsid w:val="005269A7"/>
    <w:rsid w:val="005269D7"/>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45F81"/>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2977"/>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D8"/>
    <w:rsid w:val="00935C98"/>
    <w:rsid w:val="00946945"/>
    <w:rsid w:val="00951248"/>
    <w:rsid w:val="0095152F"/>
    <w:rsid w:val="00954C49"/>
    <w:rsid w:val="00955E37"/>
    <w:rsid w:val="00962656"/>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0BCD"/>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11E4"/>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0E4E"/>
    <w:rsid w:val="00B944D6"/>
    <w:rsid w:val="00B965DC"/>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4B0"/>
    <w:rsid w:val="00DC7CBA"/>
    <w:rsid w:val="00DD73B7"/>
    <w:rsid w:val="00DF28BC"/>
    <w:rsid w:val="00DF34B9"/>
    <w:rsid w:val="00E01053"/>
    <w:rsid w:val="00E07ACF"/>
    <w:rsid w:val="00E32CAD"/>
    <w:rsid w:val="00E331A1"/>
    <w:rsid w:val="00E33202"/>
    <w:rsid w:val="00E336A9"/>
    <w:rsid w:val="00E472B1"/>
    <w:rsid w:val="00E50624"/>
    <w:rsid w:val="00E568DF"/>
    <w:rsid w:val="00E64269"/>
    <w:rsid w:val="00E70975"/>
    <w:rsid w:val="00E82267"/>
    <w:rsid w:val="00E853CE"/>
    <w:rsid w:val="00E867B6"/>
    <w:rsid w:val="00EA010F"/>
    <w:rsid w:val="00ED1B63"/>
    <w:rsid w:val="00ED3C1F"/>
    <w:rsid w:val="00ED4085"/>
    <w:rsid w:val="00ED420E"/>
    <w:rsid w:val="00ED6FBE"/>
    <w:rsid w:val="00EE2F57"/>
    <w:rsid w:val="00EF4C34"/>
    <w:rsid w:val="00EF60EF"/>
    <w:rsid w:val="00EF77C6"/>
    <w:rsid w:val="00F05438"/>
    <w:rsid w:val="00F1361C"/>
    <w:rsid w:val="00F156F0"/>
    <w:rsid w:val="00F160C7"/>
    <w:rsid w:val="00F2408F"/>
    <w:rsid w:val="00F240E9"/>
    <w:rsid w:val="00F36D8F"/>
    <w:rsid w:val="00F417B1"/>
    <w:rsid w:val="00F45853"/>
    <w:rsid w:val="00F602DF"/>
    <w:rsid w:val="00F67211"/>
    <w:rsid w:val="00F754A1"/>
    <w:rsid w:val="00F81FD9"/>
    <w:rsid w:val="00F841AA"/>
    <w:rsid w:val="00F84A94"/>
    <w:rsid w:val="00F87E96"/>
    <w:rsid w:val="00FA23E8"/>
    <w:rsid w:val="00FD3CC1"/>
    <w:rsid w:val="00FF1E02"/>
    <w:rsid w:val="00FF30B4"/>
    <w:rsid w:val="01724477"/>
    <w:rsid w:val="01BF2AD3"/>
    <w:rsid w:val="01D65E49"/>
    <w:rsid w:val="020411DA"/>
    <w:rsid w:val="02672A45"/>
    <w:rsid w:val="028A20B2"/>
    <w:rsid w:val="02941EFE"/>
    <w:rsid w:val="04921474"/>
    <w:rsid w:val="04A503F1"/>
    <w:rsid w:val="050052D9"/>
    <w:rsid w:val="056510D9"/>
    <w:rsid w:val="0570558C"/>
    <w:rsid w:val="05D03CBD"/>
    <w:rsid w:val="0642371D"/>
    <w:rsid w:val="06C663B8"/>
    <w:rsid w:val="06CD54FC"/>
    <w:rsid w:val="06DA4BFF"/>
    <w:rsid w:val="06FC0C87"/>
    <w:rsid w:val="0768220B"/>
    <w:rsid w:val="07AA38B3"/>
    <w:rsid w:val="07C8289C"/>
    <w:rsid w:val="08103D20"/>
    <w:rsid w:val="083F5950"/>
    <w:rsid w:val="090B3DE3"/>
    <w:rsid w:val="09184DBA"/>
    <w:rsid w:val="09440068"/>
    <w:rsid w:val="095A6480"/>
    <w:rsid w:val="097A02AC"/>
    <w:rsid w:val="0A2032A3"/>
    <w:rsid w:val="0A615819"/>
    <w:rsid w:val="0A781CD4"/>
    <w:rsid w:val="0B2A7428"/>
    <w:rsid w:val="0BB560B2"/>
    <w:rsid w:val="0C46765D"/>
    <w:rsid w:val="0C827AB3"/>
    <w:rsid w:val="0CB87131"/>
    <w:rsid w:val="0D457657"/>
    <w:rsid w:val="0D946275"/>
    <w:rsid w:val="0D99792F"/>
    <w:rsid w:val="0DE10621"/>
    <w:rsid w:val="0DE36556"/>
    <w:rsid w:val="0E3F7729"/>
    <w:rsid w:val="0E707BF7"/>
    <w:rsid w:val="0EF45918"/>
    <w:rsid w:val="0F5660FF"/>
    <w:rsid w:val="0F6843EB"/>
    <w:rsid w:val="0FAB7130"/>
    <w:rsid w:val="0FAE4335"/>
    <w:rsid w:val="0FEE0910"/>
    <w:rsid w:val="104B3AE7"/>
    <w:rsid w:val="10811D3D"/>
    <w:rsid w:val="10C055FF"/>
    <w:rsid w:val="10DD22F9"/>
    <w:rsid w:val="112638D1"/>
    <w:rsid w:val="113B1131"/>
    <w:rsid w:val="118107EC"/>
    <w:rsid w:val="12D15108"/>
    <w:rsid w:val="12E53A0B"/>
    <w:rsid w:val="139F65FA"/>
    <w:rsid w:val="13DB323A"/>
    <w:rsid w:val="13E744B7"/>
    <w:rsid w:val="140A55AB"/>
    <w:rsid w:val="143B083D"/>
    <w:rsid w:val="1443025B"/>
    <w:rsid w:val="149B22C6"/>
    <w:rsid w:val="149C5D6C"/>
    <w:rsid w:val="15DA39F6"/>
    <w:rsid w:val="166416D0"/>
    <w:rsid w:val="16BB723D"/>
    <w:rsid w:val="185B6803"/>
    <w:rsid w:val="1898039E"/>
    <w:rsid w:val="18BF496A"/>
    <w:rsid w:val="18D738CA"/>
    <w:rsid w:val="18E34CE0"/>
    <w:rsid w:val="19DF60EA"/>
    <w:rsid w:val="19FC67C6"/>
    <w:rsid w:val="1A3D153E"/>
    <w:rsid w:val="1A461F77"/>
    <w:rsid w:val="1A4755D4"/>
    <w:rsid w:val="1A5B36A1"/>
    <w:rsid w:val="1B5763C6"/>
    <w:rsid w:val="1B6767CE"/>
    <w:rsid w:val="1BE30E82"/>
    <w:rsid w:val="1C1B6447"/>
    <w:rsid w:val="1C23565A"/>
    <w:rsid w:val="1C49025B"/>
    <w:rsid w:val="1C580610"/>
    <w:rsid w:val="1C593780"/>
    <w:rsid w:val="1CD76E92"/>
    <w:rsid w:val="1CE278D4"/>
    <w:rsid w:val="1D155CEE"/>
    <w:rsid w:val="1D2E7070"/>
    <w:rsid w:val="1D531508"/>
    <w:rsid w:val="1D902B2F"/>
    <w:rsid w:val="1D9D26FF"/>
    <w:rsid w:val="1DA34A3A"/>
    <w:rsid w:val="1EB33057"/>
    <w:rsid w:val="1EF43C92"/>
    <w:rsid w:val="1F191656"/>
    <w:rsid w:val="1F520553"/>
    <w:rsid w:val="1FE46FA0"/>
    <w:rsid w:val="203440DC"/>
    <w:rsid w:val="20AC261D"/>
    <w:rsid w:val="20F860EA"/>
    <w:rsid w:val="20FB2313"/>
    <w:rsid w:val="20FB569F"/>
    <w:rsid w:val="21230D1E"/>
    <w:rsid w:val="21AA7B42"/>
    <w:rsid w:val="21DD507D"/>
    <w:rsid w:val="21E7766F"/>
    <w:rsid w:val="22E306CC"/>
    <w:rsid w:val="230C7D90"/>
    <w:rsid w:val="232A6A10"/>
    <w:rsid w:val="233F194E"/>
    <w:rsid w:val="240371BF"/>
    <w:rsid w:val="241855B7"/>
    <w:rsid w:val="243F6582"/>
    <w:rsid w:val="244A6ABE"/>
    <w:rsid w:val="244D4EB4"/>
    <w:rsid w:val="245075B9"/>
    <w:rsid w:val="25BE005C"/>
    <w:rsid w:val="25F16429"/>
    <w:rsid w:val="26724878"/>
    <w:rsid w:val="26E07431"/>
    <w:rsid w:val="277511D4"/>
    <w:rsid w:val="280D0539"/>
    <w:rsid w:val="28364327"/>
    <w:rsid w:val="28876941"/>
    <w:rsid w:val="294C66AF"/>
    <w:rsid w:val="29863F76"/>
    <w:rsid w:val="29AA7CD9"/>
    <w:rsid w:val="29B25DF7"/>
    <w:rsid w:val="29D35C48"/>
    <w:rsid w:val="29F17990"/>
    <w:rsid w:val="29FD04D3"/>
    <w:rsid w:val="2A19490D"/>
    <w:rsid w:val="2A906E7A"/>
    <w:rsid w:val="2AE01142"/>
    <w:rsid w:val="2B011EAB"/>
    <w:rsid w:val="2B4542E7"/>
    <w:rsid w:val="2BD3451D"/>
    <w:rsid w:val="2C233FBD"/>
    <w:rsid w:val="2CAD65F9"/>
    <w:rsid w:val="2D0912C0"/>
    <w:rsid w:val="2D1F28E4"/>
    <w:rsid w:val="2D4F7AA6"/>
    <w:rsid w:val="2D6803EE"/>
    <w:rsid w:val="2D8E4612"/>
    <w:rsid w:val="2DD20B2E"/>
    <w:rsid w:val="2E334CFA"/>
    <w:rsid w:val="2E6546BE"/>
    <w:rsid w:val="2F476681"/>
    <w:rsid w:val="2F897971"/>
    <w:rsid w:val="2F985F92"/>
    <w:rsid w:val="2FA5283C"/>
    <w:rsid w:val="2FB70E5E"/>
    <w:rsid w:val="2FC075F9"/>
    <w:rsid w:val="2FC968E8"/>
    <w:rsid w:val="30316746"/>
    <w:rsid w:val="316B2E1A"/>
    <w:rsid w:val="319F7F4E"/>
    <w:rsid w:val="31AE1843"/>
    <w:rsid w:val="32D43739"/>
    <w:rsid w:val="33431648"/>
    <w:rsid w:val="336E1B8C"/>
    <w:rsid w:val="33A819C3"/>
    <w:rsid w:val="33C177B9"/>
    <w:rsid w:val="3422536C"/>
    <w:rsid w:val="346D7A1F"/>
    <w:rsid w:val="348A5E47"/>
    <w:rsid w:val="348D2596"/>
    <w:rsid w:val="34976719"/>
    <w:rsid w:val="34A7291C"/>
    <w:rsid w:val="34B326E0"/>
    <w:rsid w:val="34B60B83"/>
    <w:rsid w:val="35833398"/>
    <w:rsid w:val="36113421"/>
    <w:rsid w:val="36C77156"/>
    <w:rsid w:val="36D57D63"/>
    <w:rsid w:val="375C1CCD"/>
    <w:rsid w:val="38284854"/>
    <w:rsid w:val="393E318B"/>
    <w:rsid w:val="39EB195C"/>
    <w:rsid w:val="3A057E4D"/>
    <w:rsid w:val="3A36468C"/>
    <w:rsid w:val="3A4B5E12"/>
    <w:rsid w:val="3C0271FA"/>
    <w:rsid w:val="3C0A6701"/>
    <w:rsid w:val="3C364155"/>
    <w:rsid w:val="3C4129A0"/>
    <w:rsid w:val="3C6D58AC"/>
    <w:rsid w:val="3C8A6E46"/>
    <w:rsid w:val="3CA721B1"/>
    <w:rsid w:val="3CC974A4"/>
    <w:rsid w:val="3CD44D30"/>
    <w:rsid w:val="3D057C9E"/>
    <w:rsid w:val="3D6549A7"/>
    <w:rsid w:val="3DBF3A9D"/>
    <w:rsid w:val="3DEC4DD1"/>
    <w:rsid w:val="3E2C41D9"/>
    <w:rsid w:val="3E4339DE"/>
    <w:rsid w:val="3E4F2C7B"/>
    <w:rsid w:val="3E75253C"/>
    <w:rsid w:val="3F160973"/>
    <w:rsid w:val="3F53097E"/>
    <w:rsid w:val="3F71712B"/>
    <w:rsid w:val="3F8C5D8F"/>
    <w:rsid w:val="3FCC4C2F"/>
    <w:rsid w:val="40267F8C"/>
    <w:rsid w:val="413272F8"/>
    <w:rsid w:val="41694395"/>
    <w:rsid w:val="417B1255"/>
    <w:rsid w:val="41915DC1"/>
    <w:rsid w:val="427F44AC"/>
    <w:rsid w:val="42842723"/>
    <w:rsid w:val="42946C18"/>
    <w:rsid w:val="429A6A15"/>
    <w:rsid w:val="430151D5"/>
    <w:rsid w:val="4335673E"/>
    <w:rsid w:val="437E72A1"/>
    <w:rsid w:val="44633BC3"/>
    <w:rsid w:val="44EF6789"/>
    <w:rsid w:val="452F6583"/>
    <w:rsid w:val="46170626"/>
    <w:rsid w:val="461D6505"/>
    <w:rsid w:val="464A086A"/>
    <w:rsid w:val="46A7569F"/>
    <w:rsid w:val="472D6C46"/>
    <w:rsid w:val="476164FD"/>
    <w:rsid w:val="47707740"/>
    <w:rsid w:val="485B60A3"/>
    <w:rsid w:val="487E317C"/>
    <w:rsid w:val="48F047A0"/>
    <w:rsid w:val="4929385D"/>
    <w:rsid w:val="494C362A"/>
    <w:rsid w:val="49792688"/>
    <w:rsid w:val="498D4203"/>
    <w:rsid w:val="499954CB"/>
    <w:rsid w:val="49F23A75"/>
    <w:rsid w:val="4AD52234"/>
    <w:rsid w:val="4B5261E6"/>
    <w:rsid w:val="4BEA1F17"/>
    <w:rsid w:val="4BFA3580"/>
    <w:rsid w:val="4C144C6A"/>
    <w:rsid w:val="4C4B262E"/>
    <w:rsid w:val="4D752558"/>
    <w:rsid w:val="4DED236B"/>
    <w:rsid w:val="4EBC733B"/>
    <w:rsid w:val="4ECE2238"/>
    <w:rsid w:val="4F1621F4"/>
    <w:rsid w:val="4F4E2BD6"/>
    <w:rsid w:val="505A02D1"/>
    <w:rsid w:val="50AB5469"/>
    <w:rsid w:val="516C21A4"/>
    <w:rsid w:val="51B064CC"/>
    <w:rsid w:val="521C665E"/>
    <w:rsid w:val="52456F8B"/>
    <w:rsid w:val="52B156EA"/>
    <w:rsid w:val="539002B8"/>
    <w:rsid w:val="54246B75"/>
    <w:rsid w:val="5485298E"/>
    <w:rsid w:val="549C6EEB"/>
    <w:rsid w:val="54E36557"/>
    <w:rsid w:val="55337FFA"/>
    <w:rsid w:val="55C47EB6"/>
    <w:rsid w:val="55D60EA1"/>
    <w:rsid w:val="56105267"/>
    <w:rsid w:val="562578D3"/>
    <w:rsid w:val="562F620A"/>
    <w:rsid w:val="56366DFF"/>
    <w:rsid w:val="56EA7FFE"/>
    <w:rsid w:val="57396626"/>
    <w:rsid w:val="574F569B"/>
    <w:rsid w:val="57AB25D0"/>
    <w:rsid w:val="57B31673"/>
    <w:rsid w:val="588E00A3"/>
    <w:rsid w:val="59241309"/>
    <w:rsid w:val="59612F82"/>
    <w:rsid w:val="5969031D"/>
    <w:rsid w:val="59B21C97"/>
    <w:rsid w:val="59D6571C"/>
    <w:rsid w:val="5A846A5E"/>
    <w:rsid w:val="5AA9376C"/>
    <w:rsid w:val="5AD22D98"/>
    <w:rsid w:val="5AEE199F"/>
    <w:rsid w:val="5B1B152D"/>
    <w:rsid w:val="5C012D4D"/>
    <w:rsid w:val="5C495956"/>
    <w:rsid w:val="5C6921EC"/>
    <w:rsid w:val="5C906931"/>
    <w:rsid w:val="5CA91A68"/>
    <w:rsid w:val="5D6A4445"/>
    <w:rsid w:val="5DC170F4"/>
    <w:rsid w:val="5E5A5015"/>
    <w:rsid w:val="5EBA2DB8"/>
    <w:rsid w:val="5F01554E"/>
    <w:rsid w:val="5F157971"/>
    <w:rsid w:val="5F1C756F"/>
    <w:rsid w:val="5F247F8E"/>
    <w:rsid w:val="605C58A5"/>
    <w:rsid w:val="60E34523"/>
    <w:rsid w:val="60F10B2E"/>
    <w:rsid w:val="61D55970"/>
    <w:rsid w:val="62016C3F"/>
    <w:rsid w:val="62AE7C74"/>
    <w:rsid w:val="62C523AA"/>
    <w:rsid w:val="631B2E02"/>
    <w:rsid w:val="637D1CE4"/>
    <w:rsid w:val="63A728E8"/>
    <w:rsid w:val="63CB2FBC"/>
    <w:rsid w:val="64CC1F05"/>
    <w:rsid w:val="652948FD"/>
    <w:rsid w:val="6549634D"/>
    <w:rsid w:val="65C40B79"/>
    <w:rsid w:val="663C46E8"/>
    <w:rsid w:val="66564BF2"/>
    <w:rsid w:val="66607BD5"/>
    <w:rsid w:val="670322D7"/>
    <w:rsid w:val="672D7C54"/>
    <w:rsid w:val="67557FAE"/>
    <w:rsid w:val="6764459D"/>
    <w:rsid w:val="683558CE"/>
    <w:rsid w:val="686950AC"/>
    <w:rsid w:val="687F0724"/>
    <w:rsid w:val="69205986"/>
    <w:rsid w:val="692B1E9B"/>
    <w:rsid w:val="693246B3"/>
    <w:rsid w:val="695A536B"/>
    <w:rsid w:val="6998286A"/>
    <w:rsid w:val="69F318B4"/>
    <w:rsid w:val="69F43098"/>
    <w:rsid w:val="6ACC3DD2"/>
    <w:rsid w:val="6AF428B7"/>
    <w:rsid w:val="6B567A1A"/>
    <w:rsid w:val="6BDF70C3"/>
    <w:rsid w:val="6C211CB4"/>
    <w:rsid w:val="6C4A05C8"/>
    <w:rsid w:val="6CB23E3E"/>
    <w:rsid w:val="6D3C0545"/>
    <w:rsid w:val="6DA0348B"/>
    <w:rsid w:val="6DF27FD2"/>
    <w:rsid w:val="6E0E5298"/>
    <w:rsid w:val="6EB3026A"/>
    <w:rsid w:val="6EDB5EB5"/>
    <w:rsid w:val="6F42764A"/>
    <w:rsid w:val="6F781758"/>
    <w:rsid w:val="6FE32EFA"/>
    <w:rsid w:val="702E2B2D"/>
    <w:rsid w:val="702E3316"/>
    <w:rsid w:val="70B3689F"/>
    <w:rsid w:val="71CD5F85"/>
    <w:rsid w:val="71F1168F"/>
    <w:rsid w:val="72183272"/>
    <w:rsid w:val="724E1BA0"/>
    <w:rsid w:val="727027B2"/>
    <w:rsid w:val="72734D90"/>
    <w:rsid w:val="72943B12"/>
    <w:rsid w:val="72CA30E1"/>
    <w:rsid w:val="72EC1CB5"/>
    <w:rsid w:val="737629FD"/>
    <w:rsid w:val="7413403A"/>
    <w:rsid w:val="744B1BDD"/>
    <w:rsid w:val="74A9676E"/>
    <w:rsid w:val="74C4760C"/>
    <w:rsid w:val="751104AD"/>
    <w:rsid w:val="752122C1"/>
    <w:rsid w:val="75AE4FEE"/>
    <w:rsid w:val="75D130DA"/>
    <w:rsid w:val="760A030B"/>
    <w:rsid w:val="76166076"/>
    <w:rsid w:val="766A11FF"/>
    <w:rsid w:val="76C36922"/>
    <w:rsid w:val="783D2967"/>
    <w:rsid w:val="785134D9"/>
    <w:rsid w:val="79436AF4"/>
    <w:rsid w:val="79A028FA"/>
    <w:rsid w:val="79A67426"/>
    <w:rsid w:val="7B8F65DF"/>
    <w:rsid w:val="7BD63178"/>
    <w:rsid w:val="7BE41DC4"/>
    <w:rsid w:val="7C214A7F"/>
    <w:rsid w:val="7CC9379A"/>
    <w:rsid w:val="7D0741AE"/>
    <w:rsid w:val="7DE568E4"/>
    <w:rsid w:val="7E0E0E68"/>
    <w:rsid w:val="7F3E7F00"/>
    <w:rsid w:val="7F9B05FE"/>
    <w:rsid w:val="7FBD3D6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0" w:name="Normal Indent"/>
    <w:lsdException w:uiPriority="0" w:name="footnote text"/>
    <w:lsdException w:uiPriority="0" w:name="annotation text"/>
    <w:lsdException w:qFormat="1" w:unhideWhenUsed="0" w:uiPriority="99" w:name="header"/>
    <w:lsdException w:qFormat="1" w:unhideWhenUsed="0"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nhideWhenUsed="0" w:uiPriority="99"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99" w:semiHidden="0" w:name="Strong"/>
    <w:lsdException w:qFormat="1" w:unhideWhenUsed="0" w:uiPriority="2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41"/>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9"/>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30"/>
    <w:qFormat/>
    <w:uiPriority w:val="9"/>
    <w:pPr>
      <w:keepNext/>
      <w:keepLines/>
      <w:spacing w:before="260" w:after="260" w:line="416" w:lineRule="auto"/>
      <w:outlineLvl w:val="2"/>
    </w:pPr>
    <w:rPr>
      <w:b/>
      <w:bCs/>
      <w:sz w:val="32"/>
      <w:szCs w:val="32"/>
    </w:rPr>
  </w:style>
  <w:style w:type="character" w:default="1" w:styleId="20">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39"/>
    <w:pPr>
      <w:ind w:left="1260"/>
      <w:jc w:val="left"/>
    </w:pPr>
    <w:rPr>
      <w:rFonts w:ascii="等线" w:eastAsia="等线"/>
      <w:sz w:val="18"/>
      <w:szCs w:val="18"/>
    </w:rPr>
  </w:style>
  <w:style w:type="paragraph" w:styleId="6">
    <w:name w:val="Body Text"/>
    <w:basedOn w:val="1"/>
    <w:link w:val="37"/>
    <w:qFormat/>
    <w:uiPriority w:val="99"/>
    <w:pPr>
      <w:spacing w:beforeLines="30"/>
    </w:pPr>
    <w:rPr>
      <w:rFonts w:ascii="仿宋_GB2312" w:eastAsia="仿宋_GB2312"/>
      <w:kern w:val="0"/>
      <w:sz w:val="24"/>
      <w:szCs w:val="20"/>
    </w:rPr>
  </w:style>
  <w:style w:type="paragraph" w:styleId="7">
    <w:name w:val="toc 5"/>
    <w:basedOn w:val="1"/>
    <w:next w:val="1"/>
    <w:unhideWhenUsed/>
    <w:qFormat/>
    <w:uiPriority w:val="39"/>
    <w:pPr>
      <w:ind w:left="840"/>
      <w:jc w:val="left"/>
    </w:pPr>
    <w:rPr>
      <w:rFonts w:ascii="等线" w:eastAsia="等线"/>
      <w:sz w:val="18"/>
      <w:szCs w:val="18"/>
    </w:rPr>
  </w:style>
  <w:style w:type="paragraph" w:styleId="8">
    <w:name w:val="toc 3"/>
    <w:basedOn w:val="1"/>
    <w:next w:val="1"/>
    <w:unhideWhenUsed/>
    <w:qFormat/>
    <w:uiPriority w:val="39"/>
    <w:pPr>
      <w:ind w:left="420"/>
      <w:jc w:val="left"/>
    </w:pPr>
    <w:rPr>
      <w:rFonts w:ascii="等线" w:eastAsia="等线"/>
      <w:i/>
      <w:iCs/>
      <w:sz w:val="20"/>
      <w:szCs w:val="20"/>
    </w:rPr>
  </w:style>
  <w:style w:type="paragraph" w:styleId="9">
    <w:name w:val="toc 8"/>
    <w:basedOn w:val="1"/>
    <w:next w:val="1"/>
    <w:unhideWhenUsed/>
    <w:qFormat/>
    <w:uiPriority w:val="39"/>
    <w:pPr>
      <w:ind w:left="1470"/>
      <w:jc w:val="left"/>
    </w:pPr>
    <w:rPr>
      <w:rFonts w:ascii="等线" w:eastAsia="等线"/>
      <w:sz w:val="18"/>
      <w:szCs w:val="18"/>
    </w:rPr>
  </w:style>
  <w:style w:type="paragraph" w:styleId="10">
    <w:name w:val="Balloon Text"/>
    <w:basedOn w:val="1"/>
    <w:link w:val="32"/>
    <w:unhideWhenUsed/>
    <w:qFormat/>
    <w:uiPriority w:val="99"/>
    <w:rPr>
      <w:sz w:val="18"/>
      <w:szCs w:val="18"/>
    </w:rPr>
  </w:style>
  <w:style w:type="paragraph" w:styleId="11">
    <w:name w:val="footer"/>
    <w:basedOn w:val="1"/>
    <w:link w:val="36"/>
    <w:qFormat/>
    <w:uiPriority w:val="99"/>
    <w:pPr>
      <w:tabs>
        <w:tab w:val="center" w:pos="4153"/>
        <w:tab w:val="right" w:pos="8306"/>
      </w:tabs>
      <w:snapToGrid w:val="0"/>
      <w:jc w:val="left"/>
    </w:pPr>
    <w:rPr>
      <w:rFonts w:ascii="Calibri" w:hAnsi="Calibri"/>
      <w:kern w:val="0"/>
      <w:sz w:val="18"/>
      <w:szCs w:val="20"/>
    </w:rPr>
  </w:style>
  <w:style w:type="paragraph" w:styleId="12">
    <w:name w:val="header"/>
    <w:basedOn w:val="1"/>
    <w:link w:val="35"/>
    <w:semiHidden/>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3">
    <w:name w:val="toc 1"/>
    <w:basedOn w:val="1"/>
    <w:next w:val="1"/>
    <w:unhideWhenUsed/>
    <w:qFormat/>
    <w:uiPriority w:val="39"/>
    <w:pPr>
      <w:spacing w:before="120" w:after="120"/>
      <w:jc w:val="left"/>
    </w:pPr>
    <w:rPr>
      <w:rFonts w:ascii="等线" w:eastAsia="等线"/>
      <w:b/>
      <w:bCs/>
      <w:caps/>
      <w:sz w:val="20"/>
      <w:szCs w:val="20"/>
    </w:rPr>
  </w:style>
  <w:style w:type="paragraph" w:styleId="14">
    <w:name w:val="toc 4"/>
    <w:basedOn w:val="1"/>
    <w:next w:val="1"/>
    <w:unhideWhenUsed/>
    <w:qFormat/>
    <w:uiPriority w:val="39"/>
    <w:pPr>
      <w:ind w:left="630"/>
      <w:jc w:val="left"/>
    </w:pPr>
    <w:rPr>
      <w:rFonts w:ascii="等线" w:eastAsia="等线"/>
      <w:sz w:val="18"/>
      <w:szCs w:val="18"/>
    </w:rPr>
  </w:style>
  <w:style w:type="paragraph" w:styleId="15">
    <w:name w:val="toc 6"/>
    <w:basedOn w:val="1"/>
    <w:next w:val="1"/>
    <w:unhideWhenUsed/>
    <w:qFormat/>
    <w:uiPriority w:val="39"/>
    <w:pPr>
      <w:ind w:left="1050"/>
      <w:jc w:val="left"/>
    </w:pPr>
    <w:rPr>
      <w:rFonts w:ascii="等线" w:eastAsia="等线"/>
      <w:sz w:val="18"/>
      <w:szCs w:val="18"/>
    </w:rPr>
  </w:style>
  <w:style w:type="paragraph" w:styleId="16">
    <w:name w:val="toc 2"/>
    <w:basedOn w:val="1"/>
    <w:next w:val="1"/>
    <w:unhideWhenUsed/>
    <w:qFormat/>
    <w:uiPriority w:val="39"/>
    <w:pPr>
      <w:ind w:left="210"/>
      <w:jc w:val="left"/>
    </w:pPr>
    <w:rPr>
      <w:rFonts w:ascii="等线" w:eastAsia="等线"/>
      <w:smallCaps/>
      <w:sz w:val="20"/>
      <w:szCs w:val="20"/>
    </w:rPr>
  </w:style>
  <w:style w:type="paragraph" w:styleId="17">
    <w:name w:val="toc 9"/>
    <w:basedOn w:val="1"/>
    <w:next w:val="1"/>
    <w:unhideWhenUsed/>
    <w:qFormat/>
    <w:uiPriority w:val="39"/>
    <w:pPr>
      <w:ind w:left="1680"/>
      <w:jc w:val="left"/>
    </w:pPr>
    <w:rPr>
      <w:rFonts w:ascii="等线" w:eastAsia="等线"/>
      <w:sz w:val="18"/>
      <w:szCs w:val="18"/>
    </w:rPr>
  </w:style>
  <w:style w:type="paragraph" w:styleId="1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21">
    <w:name w:val="Strong"/>
    <w:basedOn w:val="20"/>
    <w:qFormat/>
    <w:uiPriority w:val="99"/>
    <w:rPr>
      <w:rFonts w:cs="Times New Roman"/>
      <w:b/>
    </w:rPr>
  </w:style>
  <w:style w:type="character" w:styleId="22">
    <w:name w:val="Hyperlink"/>
    <w:basedOn w:val="20"/>
    <w:unhideWhenUsed/>
    <w:qFormat/>
    <w:uiPriority w:val="99"/>
    <w:rPr>
      <w:rFonts w:cs="Times New Roman"/>
      <w:color w:val="0000FF"/>
      <w:u w:val="single"/>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4">
    <w:name w:val="列表段落1"/>
    <w:basedOn w:val="1"/>
    <w:qFormat/>
    <w:uiPriority w:val="34"/>
    <w:pPr>
      <w:ind w:firstLine="420" w:firstLineChars="200"/>
    </w:pPr>
  </w:style>
  <w:style w:type="paragraph" w:customStyle="1" w:styleId="25">
    <w:name w:val="TOC 标题1"/>
    <w:basedOn w:val="2"/>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6">
    <w:name w:val="TOC Heading1"/>
    <w:basedOn w:val="2"/>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7">
    <w:name w:val="TOC Heading"/>
    <w:basedOn w:val="2"/>
    <w:next w:val="1"/>
    <w:unhideWhenUsed/>
    <w:qFormat/>
    <w:uiPriority w:val="39"/>
    <w:pPr>
      <w:widowControl/>
      <w:spacing w:before="240" w:after="0" w:line="259" w:lineRule="auto"/>
      <w:jc w:val="left"/>
      <w:outlineLvl w:val="9"/>
    </w:pPr>
    <w:rPr>
      <w:rFonts w:ascii="等线 Light" w:hAnsi="等线 Light" w:eastAsia="等线 Light" w:cs="黑体"/>
      <w:b w:val="0"/>
      <w:bCs w:val="0"/>
      <w:color w:val="2E5394"/>
      <w:kern w:val="0"/>
      <w:sz w:val="32"/>
      <w:szCs w:val="32"/>
    </w:rPr>
  </w:style>
  <w:style w:type="character" w:customStyle="1" w:styleId="28">
    <w:name w:val="标题 1 字符"/>
    <w:basedOn w:val="20"/>
    <w:link w:val="2"/>
    <w:qFormat/>
    <w:locked/>
    <w:uiPriority w:val="9"/>
    <w:rPr>
      <w:rFonts w:ascii="Times New Roman" w:hAnsi="Times New Roman" w:cs="Times New Roman"/>
      <w:b/>
      <w:bCs/>
      <w:kern w:val="44"/>
      <w:sz w:val="44"/>
      <w:szCs w:val="44"/>
    </w:rPr>
  </w:style>
  <w:style w:type="character" w:customStyle="1" w:styleId="29">
    <w:name w:val="标题 2 字符"/>
    <w:basedOn w:val="20"/>
    <w:link w:val="3"/>
    <w:qFormat/>
    <w:locked/>
    <w:uiPriority w:val="9"/>
    <w:rPr>
      <w:rFonts w:ascii="Cambria" w:hAnsi="Cambria" w:eastAsia="宋体" w:cs="Times New Roman"/>
      <w:b/>
      <w:bCs/>
      <w:kern w:val="2"/>
      <w:sz w:val="32"/>
      <w:szCs w:val="32"/>
    </w:rPr>
  </w:style>
  <w:style w:type="character" w:customStyle="1" w:styleId="30">
    <w:name w:val="标题 3 字符"/>
    <w:basedOn w:val="20"/>
    <w:link w:val="4"/>
    <w:qFormat/>
    <w:locked/>
    <w:uiPriority w:val="9"/>
    <w:rPr>
      <w:rFonts w:ascii="Times New Roman" w:hAnsi="Times New Roman" w:cs="Times New Roman"/>
      <w:b/>
      <w:bCs/>
      <w:kern w:val="2"/>
      <w:sz w:val="32"/>
      <w:szCs w:val="32"/>
    </w:rPr>
  </w:style>
  <w:style w:type="character" w:customStyle="1" w:styleId="31">
    <w:name w:val="Body Text Char"/>
    <w:basedOn w:val="20"/>
    <w:semiHidden/>
    <w:qFormat/>
    <w:uiPriority w:val="99"/>
    <w:rPr>
      <w:rFonts w:ascii="Times New Roman" w:hAnsi="Times New Roman" w:cs="Times New Roman"/>
      <w:sz w:val="24"/>
      <w:szCs w:val="24"/>
    </w:rPr>
  </w:style>
  <w:style w:type="character" w:customStyle="1" w:styleId="32">
    <w:name w:val="批注框文本 字符"/>
    <w:basedOn w:val="20"/>
    <w:link w:val="10"/>
    <w:semiHidden/>
    <w:qFormat/>
    <w:locked/>
    <w:uiPriority w:val="99"/>
    <w:rPr>
      <w:rFonts w:ascii="Times New Roman" w:hAnsi="Times New Roman" w:cs="Times New Roman"/>
      <w:kern w:val="2"/>
      <w:sz w:val="18"/>
      <w:szCs w:val="18"/>
    </w:rPr>
  </w:style>
  <w:style w:type="character" w:customStyle="1" w:styleId="33">
    <w:name w:val="Footer Char"/>
    <w:basedOn w:val="20"/>
    <w:semiHidden/>
    <w:qFormat/>
    <w:uiPriority w:val="99"/>
    <w:rPr>
      <w:rFonts w:ascii="Times New Roman" w:hAnsi="Times New Roman" w:cs="Times New Roman"/>
      <w:sz w:val="18"/>
      <w:szCs w:val="18"/>
    </w:rPr>
  </w:style>
  <w:style w:type="character" w:customStyle="1" w:styleId="34">
    <w:name w:val="Header Char"/>
    <w:basedOn w:val="20"/>
    <w:semiHidden/>
    <w:qFormat/>
    <w:uiPriority w:val="99"/>
    <w:rPr>
      <w:rFonts w:ascii="Times New Roman" w:hAnsi="Times New Roman" w:cs="Times New Roman"/>
      <w:sz w:val="18"/>
      <w:szCs w:val="18"/>
    </w:rPr>
  </w:style>
  <w:style w:type="character" w:customStyle="1" w:styleId="35">
    <w:name w:val="页眉 字符"/>
    <w:link w:val="12"/>
    <w:semiHidden/>
    <w:qFormat/>
    <w:locked/>
    <w:uiPriority w:val="99"/>
    <w:rPr>
      <w:sz w:val="18"/>
    </w:rPr>
  </w:style>
  <w:style w:type="character" w:customStyle="1" w:styleId="36">
    <w:name w:val="页脚 字符"/>
    <w:link w:val="11"/>
    <w:qFormat/>
    <w:locked/>
    <w:uiPriority w:val="99"/>
    <w:rPr>
      <w:sz w:val="18"/>
    </w:rPr>
  </w:style>
  <w:style w:type="character" w:customStyle="1" w:styleId="37">
    <w:name w:val="正文文本 字符"/>
    <w:link w:val="6"/>
    <w:qFormat/>
    <w:locked/>
    <w:uiPriority w:val="99"/>
    <w:rPr>
      <w:rFonts w:ascii="仿宋_GB2312" w:hAnsi="Times New Roman" w:eastAsia="仿宋_GB2312"/>
      <w:sz w:val="24"/>
    </w:rPr>
  </w:style>
  <w:style w:type="paragraph" w:customStyle="1" w:styleId="38">
    <w:name w:val="p0"/>
    <w:basedOn w:val="1"/>
    <w:qFormat/>
    <w:uiPriority w:val="0"/>
    <w:pPr>
      <w:widowControl/>
    </w:pPr>
    <w:rPr>
      <w:kern w:val="0"/>
      <w:szCs w:val="21"/>
    </w:rPr>
  </w:style>
  <w:style w:type="paragraph" w:styleId="39">
    <w:name w:val="List Paragraph"/>
    <w:basedOn w:val="1"/>
    <w:qFormat/>
    <w:uiPriority w:val="34"/>
    <w:pPr>
      <w:ind w:firstLine="420" w:firstLineChars="200"/>
    </w:pPr>
  </w:style>
  <w:style w:type="character" w:customStyle="1" w:styleId="40">
    <w:name w:val="标题 1 Char"/>
    <w:basedOn w:val="20"/>
    <w:link w:val="2"/>
    <w:qFormat/>
    <w:uiPriority w:val="9"/>
    <w:rPr>
      <w:rFonts w:ascii="Times New Roman" w:hAnsi="Times New Roman"/>
      <w:b/>
      <w:bCs/>
      <w:kern w:val="44"/>
      <w:sz w:val="44"/>
      <w:szCs w:val="44"/>
    </w:rPr>
  </w:style>
  <w:style w:type="character" w:customStyle="1" w:styleId="41">
    <w:name w:val="NormalCharacter"/>
    <w:link w:val="1"/>
    <w:qFormat/>
    <w:uiPriority w:val="0"/>
    <w:rPr>
      <w:rFonts w:ascii="Times New Roman" w:hAnsi="Times New Roman" w:eastAsia="宋体" w:cs="Times New Roman"/>
      <w:kern w:val="2"/>
      <w:sz w:val="21"/>
      <w:szCs w:val="24"/>
      <w:lang w:val="en-US" w:eastAsia="zh-CN" w:bidi="ar-SA"/>
    </w:rPr>
  </w:style>
  <w:style w:type="paragraph" w:customStyle="1" w:styleId="42">
    <w:name w:val="闻政正文"/>
    <w:basedOn w:val="1"/>
    <w:qFormat/>
    <w:uiPriority w:val="0"/>
    <w:pPr>
      <w:spacing w:line="600" w:lineRule="exact"/>
      <w:ind w:firstLine="200" w:firstLineChars="200"/>
    </w:pPr>
    <w:rPr>
      <w:rFonts w:ascii="Times New Roman" w:hAnsi="Times New Roman" w:eastAsia="仿宋_GB2312" w:cs="Times New Roman"/>
      <w:kern w:val="0"/>
      <w:sz w:val="28"/>
      <w:szCs w:val="28"/>
      <w:lang w:val="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7.emf"/><Relationship Id="rId18" Type="http://schemas.openxmlformats.org/officeDocument/2006/relationships/oleObject" Target="embeddings/oleObject7.bin"/><Relationship Id="rId17" Type="http://schemas.openxmlformats.org/officeDocument/2006/relationships/image" Target="media/image6.emf"/><Relationship Id="rId16" Type="http://schemas.openxmlformats.org/officeDocument/2006/relationships/oleObject" Target="embeddings/oleObject6.bin"/><Relationship Id="rId15" Type="http://schemas.openxmlformats.org/officeDocument/2006/relationships/image" Target="media/image5.emf"/><Relationship Id="rId14" Type="http://schemas.openxmlformats.org/officeDocument/2006/relationships/oleObject" Target="embeddings/oleObject5.bin"/><Relationship Id="rId13" Type="http://schemas.openxmlformats.org/officeDocument/2006/relationships/image" Target="media/image4.emf"/><Relationship Id="rId12" Type="http://schemas.openxmlformats.org/officeDocument/2006/relationships/oleObject" Target="embeddings/oleObject4.bin"/><Relationship Id="rId11" Type="http://schemas.openxmlformats.org/officeDocument/2006/relationships/image" Target="media/image3.e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9"/>
    <customShpInfo spid="_x0000_s1035"/>
    <customShpInfo spid="_x0000_s1031"/>
    <customShpInfo spid="_x0000_s1032"/>
    <customShpInfo spid="_x0000_s103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60</Pages>
  <Words>24208</Words>
  <Characters>26247</Characters>
  <Lines>74</Lines>
  <Paragraphs>21</Paragraphs>
  <TotalTime>48</TotalTime>
  <ScaleCrop>false</ScaleCrop>
  <LinksUpToDate>false</LinksUpToDate>
  <CharactersWithSpaces>28918</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2021-08-06T09:38:00Z</dcterms:created>
  <dc:creator>曹颖</dc:creator>
  <cp:lastModifiedBy>龙晓梅</cp:lastModifiedBy>
  <cp:lastPrinted>2022-09-20T03:41:00Z</cp:lastPrinted>
  <dcterms:modified xsi:type="dcterms:W3CDTF">2022-09-23T01:40:05Z</dcterms:modified>
  <dc:title>阿坝州部门决算说明</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D9727597793443ABA683373EDC75942F</vt:lpwstr>
  </property>
</Properties>
</file>